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20" w:lineRule="exact"/>
        <w:jc w:val="center"/>
        <w:rPr>
          <w:rFonts w:ascii="仿宋_GB2312" w:hAnsi="宋体" w:eastAsia="仿宋_GB2312" w:cs="宋体"/>
          <w:b/>
          <w:bCs/>
          <w:color w:val="000000"/>
          <w:kern w:val="0"/>
          <w:sz w:val="44"/>
          <w:szCs w:val="44"/>
        </w:rPr>
      </w:pPr>
      <w:r>
        <w:rPr>
          <w:rFonts w:hint="eastAsia" w:ascii="仿宋_GB2312" w:hAnsi="宋体" w:eastAsia="仿宋_GB2312" w:cs="宋体"/>
          <w:b/>
          <w:bCs/>
          <w:color w:val="000000"/>
          <w:kern w:val="0"/>
          <w:sz w:val="44"/>
          <w:szCs w:val="44"/>
        </w:rPr>
        <w:t>目 录</w:t>
      </w:r>
    </w:p>
    <w:p>
      <w:pPr>
        <w:spacing w:line="620" w:lineRule="exact"/>
        <w:rPr>
          <w:rFonts w:ascii="仿宋_GB2312" w:hAnsi="宋体" w:eastAsia="仿宋_GB2312" w:cs="宋体"/>
          <w:b/>
          <w:bCs/>
          <w:color w:val="000000"/>
          <w:kern w:val="0"/>
          <w:sz w:val="32"/>
          <w:szCs w:val="32"/>
        </w:rPr>
      </w:pPr>
    </w:p>
    <w:p>
      <w:pPr>
        <w:spacing w:line="480" w:lineRule="auto"/>
        <w:rPr>
          <w:rFonts w:ascii="仿宋_GB2312" w:hAnsi="宋体" w:eastAsia="仿宋_GB2312" w:cs="宋体"/>
          <w:b/>
          <w:bCs/>
          <w:color w:val="000000"/>
          <w:spacing w:val="20"/>
          <w:kern w:val="0"/>
          <w:sz w:val="32"/>
          <w:szCs w:val="32"/>
        </w:rPr>
      </w:pPr>
      <w:r>
        <w:rPr>
          <w:rFonts w:hint="eastAsia" w:ascii="仿宋_GB2312" w:hAnsi="宋体" w:eastAsia="仿宋_GB2312" w:cs="宋体"/>
          <w:b/>
          <w:bCs/>
          <w:color w:val="000000"/>
          <w:spacing w:val="20"/>
          <w:kern w:val="0"/>
          <w:sz w:val="32"/>
          <w:szCs w:val="32"/>
        </w:rPr>
        <w:t>第一部分</w:t>
      </w:r>
      <w:r>
        <w:rPr>
          <w:rFonts w:hint="eastAsia" w:ascii="仿宋_GB2312" w:hAnsi="宋体" w:eastAsia="仿宋_GB2312" w:cs="宋体"/>
          <w:b/>
          <w:bCs/>
          <w:color w:val="000000"/>
          <w:spacing w:val="20"/>
          <w:kern w:val="0"/>
          <w:sz w:val="32"/>
          <w:szCs w:val="32"/>
          <w:lang w:val="en-US" w:eastAsia="zh-CN"/>
        </w:rPr>
        <w:t xml:space="preserve"> </w:t>
      </w:r>
      <w:r>
        <w:rPr>
          <w:rFonts w:hint="eastAsia" w:ascii="仿宋_GB2312" w:hAnsi="宋体" w:eastAsia="仿宋_GB2312" w:cs="宋体"/>
          <w:b/>
          <w:bCs/>
          <w:color w:val="000000"/>
          <w:spacing w:val="20"/>
          <w:kern w:val="0"/>
          <w:sz w:val="32"/>
          <w:szCs w:val="32"/>
        </w:rPr>
        <w:t>20</w:t>
      </w:r>
      <w:r>
        <w:rPr>
          <w:rFonts w:hint="eastAsia" w:ascii="仿宋_GB2312" w:hAnsi="宋体" w:eastAsia="仿宋_GB2312" w:cs="宋体"/>
          <w:b/>
          <w:bCs/>
          <w:color w:val="000000"/>
          <w:spacing w:val="20"/>
          <w:kern w:val="0"/>
          <w:sz w:val="32"/>
          <w:szCs w:val="32"/>
          <w:lang w:val="en-US" w:eastAsia="zh-CN"/>
        </w:rPr>
        <w:t>20</w:t>
      </w:r>
      <w:r>
        <w:rPr>
          <w:rFonts w:hint="eastAsia" w:ascii="仿宋_GB2312" w:hAnsi="宋体" w:eastAsia="仿宋_GB2312" w:cs="宋体"/>
          <w:b/>
          <w:bCs/>
          <w:color w:val="000000"/>
          <w:spacing w:val="20"/>
          <w:kern w:val="0"/>
          <w:sz w:val="32"/>
          <w:szCs w:val="32"/>
        </w:rPr>
        <w:t>年度部门</w:t>
      </w:r>
      <w:r>
        <w:rPr>
          <w:rFonts w:hint="eastAsia" w:ascii="仿宋_GB2312" w:hAnsi="宋体" w:eastAsia="仿宋_GB2312" w:cs="宋体"/>
          <w:b/>
          <w:bCs/>
          <w:color w:val="000000"/>
          <w:spacing w:val="20"/>
          <w:kern w:val="0"/>
          <w:sz w:val="32"/>
          <w:szCs w:val="32"/>
          <w:lang w:eastAsia="zh-CN"/>
        </w:rPr>
        <w:t>预</w:t>
      </w:r>
      <w:r>
        <w:rPr>
          <w:rFonts w:hint="eastAsia" w:ascii="仿宋_GB2312" w:hAnsi="宋体" w:eastAsia="仿宋_GB2312" w:cs="宋体"/>
          <w:b/>
          <w:bCs/>
          <w:color w:val="000000"/>
          <w:spacing w:val="20"/>
          <w:kern w:val="0"/>
          <w:sz w:val="32"/>
          <w:szCs w:val="32"/>
        </w:rPr>
        <w:t>算报表</w:t>
      </w:r>
    </w:p>
    <w:p>
      <w:pPr>
        <w:tabs>
          <w:tab w:val="center" w:pos="6979"/>
        </w:tabs>
        <w:spacing w:line="480" w:lineRule="auto"/>
        <w:rPr>
          <w:rFonts w:ascii="仿宋_GB2312" w:hAnsi="仿宋" w:eastAsia="仿宋_GB2312"/>
          <w:spacing w:val="40"/>
          <w:sz w:val="32"/>
          <w:szCs w:val="32"/>
        </w:rPr>
      </w:pPr>
      <w:r>
        <w:rPr>
          <w:rFonts w:hint="eastAsia" w:ascii="仿宋_GB2312" w:hAnsi="仿宋" w:eastAsia="仿宋_GB2312" w:cs="仿宋_GB2312"/>
          <w:spacing w:val="40"/>
          <w:kern w:val="0"/>
          <w:sz w:val="32"/>
          <w:szCs w:val="32"/>
        </w:rPr>
        <w:t>一、收支</w:t>
      </w:r>
      <w:r>
        <w:rPr>
          <w:rFonts w:hint="eastAsia" w:ascii="仿宋_GB2312" w:hAnsi="仿宋" w:eastAsia="仿宋_GB2312" w:cs="仿宋_GB2312"/>
          <w:spacing w:val="40"/>
          <w:kern w:val="0"/>
          <w:sz w:val="32"/>
          <w:szCs w:val="32"/>
          <w:lang w:eastAsia="zh-CN"/>
        </w:rPr>
        <w:t>预</w:t>
      </w:r>
      <w:r>
        <w:rPr>
          <w:rFonts w:hint="eastAsia" w:ascii="仿宋_GB2312" w:hAnsi="仿宋" w:eastAsia="仿宋_GB2312" w:cs="仿宋_GB2312"/>
          <w:spacing w:val="40"/>
          <w:kern w:val="0"/>
          <w:sz w:val="32"/>
          <w:szCs w:val="32"/>
        </w:rPr>
        <w:t>算总表</w:t>
      </w:r>
    </w:p>
    <w:p>
      <w:pPr>
        <w:tabs>
          <w:tab w:val="center" w:pos="6979"/>
        </w:tabs>
        <w:spacing w:line="480" w:lineRule="auto"/>
        <w:rPr>
          <w:rFonts w:ascii="仿宋_GB2312" w:hAnsi="仿宋" w:eastAsia="仿宋_GB2312"/>
          <w:spacing w:val="40"/>
          <w:kern w:val="0"/>
          <w:sz w:val="32"/>
          <w:szCs w:val="32"/>
        </w:rPr>
      </w:pPr>
      <w:r>
        <w:rPr>
          <w:rFonts w:hint="eastAsia" w:ascii="仿宋_GB2312" w:hAnsi="仿宋" w:eastAsia="仿宋_GB2312" w:cs="仿宋_GB2312"/>
          <w:spacing w:val="40"/>
          <w:kern w:val="0"/>
          <w:sz w:val="32"/>
          <w:szCs w:val="32"/>
        </w:rPr>
        <w:t>二、收入</w:t>
      </w:r>
      <w:r>
        <w:rPr>
          <w:rFonts w:hint="eastAsia" w:ascii="仿宋_GB2312" w:hAnsi="仿宋" w:eastAsia="仿宋_GB2312" w:cs="仿宋_GB2312"/>
          <w:spacing w:val="40"/>
          <w:kern w:val="0"/>
          <w:sz w:val="32"/>
          <w:szCs w:val="32"/>
          <w:lang w:eastAsia="zh-CN"/>
        </w:rPr>
        <w:t>预</w:t>
      </w:r>
      <w:r>
        <w:rPr>
          <w:rFonts w:hint="eastAsia" w:ascii="仿宋_GB2312" w:hAnsi="仿宋" w:eastAsia="仿宋_GB2312" w:cs="仿宋_GB2312"/>
          <w:spacing w:val="40"/>
          <w:kern w:val="0"/>
          <w:sz w:val="32"/>
          <w:szCs w:val="32"/>
        </w:rPr>
        <w:t>算表</w:t>
      </w:r>
    </w:p>
    <w:p>
      <w:pPr>
        <w:tabs>
          <w:tab w:val="center" w:pos="6979"/>
        </w:tabs>
        <w:spacing w:line="480" w:lineRule="auto"/>
        <w:rPr>
          <w:rFonts w:ascii="仿宋_GB2312" w:hAnsi="仿宋" w:eastAsia="仿宋_GB2312"/>
          <w:spacing w:val="40"/>
          <w:kern w:val="0"/>
          <w:sz w:val="32"/>
          <w:szCs w:val="32"/>
        </w:rPr>
      </w:pPr>
      <w:r>
        <w:rPr>
          <w:rFonts w:hint="eastAsia" w:ascii="仿宋_GB2312" w:hAnsi="仿宋" w:eastAsia="仿宋_GB2312" w:cs="仿宋_GB2312"/>
          <w:spacing w:val="40"/>
          <w:kern w:val="0"/>
          <w:sz w:val="32"/>
          <w:szCs w:val="32"/>
        </w:rPr>
        <w:t>三、支出</w:t>
      </w:r>
      <w:r>
        <w:rPr>
          <w:rFonts w:hint="eastAsia" w:ascii="仿宋_GB2312" w:hAnsi="仿宋" w:eastAsia="仿宋_GB2312" w:cs="仿宋_GB2312"/>
          <w:spacing w:val="40"/>
          <w:kern w:val="0"/>
          <w:sz w:val="32"/>
          <w:szCs w:val="32"/>
          <w:lang w:eastAsia="zh-CN"/>
        </w:rPr>
        <w:t>预</w:t>
      </w:r>
      <w:r>
        <w:rPr>
          <w:rFonts w:hint="eastAsia" w:ascii="仿宋_GB2312" w:hAnsi="仿宋" w:eastAsia="仿宋_GB2312" w:cs="仿宋_GB2312"/>
          <w:spacing w:val="40"/>
          <w:kern w:val="0"/>
          <w:sz w:val="32"/>
          <w:szCs w:val="32"/>
        </w:rPr>
        <w:t>算表</w:t>
      </w:r>
    </w:p>
    <w:p>
      <w:pPr>
        <w:tabs>
          <w:tab w:val="center" w:pos="6979"/>
        </w:tabs>
        <w:spacing w:line="480" w:lineRule="auto"/>
        <w:rPr>
          <w:rFonts w:hint="eastAsia" w:ascii="仿宋_GB2312" w:hAnsi="仿宋" w:eastAsia="仿宋_GB2312" w:cs="仿宋_GB2312"/>
          <w:spacing w:val="40"/>
          <w:kern w:val="0"/>
          <w:sz w:val="32"/>
          <w:szCs w:val="32"/>
        </w:rPr>
      </w:pPr>
      <w:r>
        <w:rPr>
          <w:rFonts w:hint="eastAsia" w:ascii="仿宋_GB2312" w:hAnsi="仿宋" w:eastAsia="仿宋_GB2312" w:cs="仿宋_GB2312"/>
          <w:spacing w:val="40"/>
          <w:kern w:val="0"/>
          <w:sz w:val="32"/>
          <w:szCs w:val="32"/>
        </w:rPr>
        <w:t>四、财政拨款收支</w:t>
      </w:r>
      <w:r>
        <w:rPr>
          <w:rFonts w:hint="eastAsia" w:ascii="仿宋_GB2312" w:hAnsi="仿宋" w:eastAsia="仿宋_GB2312" w:cs="仿宋_GB2312"/>
          <w:spacing w:val="40"/>
          <w:kern w:val="0"/>
          <w:sz w:val="32"/>
          <w:szCs w:val="32"/>
          <w:lang w:eastAsia="zh-CN"/>
        </w:rPr>
        <w:t>预算</w:t>
      </w:r>
      <w:r>
        <w:rPr>
          <w:rFonts w:hint="eastAsia" w:ascii="仿宋_GB2312" w:hAnsi="仿宋" w:eastAsia="仿宋_GB2312" w:cs="仿宋_GB2312"/>
          <w:spacing w:val="40"/>
          <w:kern w:val="0"/>
          <w:sz w:val="32"/>
          <w:szCs w:val="32"/>
        </w:rPr>
        <w:t>表</w:t>
      </w:r>
    </w:p>
    <w:p>
      <w:pPr>
        <w:tabs>
          <w:tab w:val="center" w:pos="6979"/>
        </w:tabs>
        <w:spacing w:line="480" w:lineRule="auto"/>
        <w:rPr>
          <w:rFonts w:ascii="仿宋_GB2312" w:hAnsi="仿宋" w:eastAsia="仿宋_GB2312"/>
          <w:spacing w:val="40"/>
          <w:kern w:val="0"/>
          <w:sz w:val="32"/>
          <w:szCs w:val="32"/>
        </w:rPr>
      </w:pPr>
      <w:r>
        <w:rPr>
          <w:rFonts w:hint="eastAsia" w:ascii="仿宋_GB2312" w:hAnsi="仿宋" w:eastAsia="仿宋_GB2312" w:cs="仿宋_GB2312"/>
          <w:spacing w:val="40"/>
          <w:kern w:val="0"/>
          <w:sz w:val="32"/>
          <w:szCs w:val="32"/>
        </w:rPr>
        <w:t>五、一般公共预算财政拨款支出</w:t>
      </w:r>
      <w:r>
        <w:rPr>
          <w:rFonts w:hint="eastAsia" w:ascii="仿宋_GB2312" w:hAnsi="仿宋" w:eastAsia="仿宋_GB2312" w:cs="仿宋_GB2312"/>
          <w:spacing w:val="40"/>
          <w:kern w:val="0"/>
          <w:sz w:val="32"/>
          <w:szCs w:val="32"/>
          <w:lang w:eastAsia="zh-CN"/>
        </w:rPr>
        <w:t>预</w:t>
      </w:r>
      <w:r>
        <w:rPr>
          <w:rFonts w:hint="eastAsia" w:ascii="仿宋_GB2312" w:hAnsi="仿宋" w:eastAsia="仿宋_GB2312" w:cs="仿宋_GB2312"/>
          <w:spacing w:val="40"/>
          <w:kern w:val="0"/>
          <w:sz w:val="32"/>
          <w:szCs w:val="32"/>
        </w:rPr>
        <w:t>算表</w:t>
      </w:r>
    </w:p>
    <w:p>
      <w:pPr>
        <w:tabs>
          <w:tab w:val="center" w:pos="6979"/>
        </w:tabs>
        <w:spacing w:line="480" w:lineRule="auto"/>
        <w:rPr>
          <w:rFonts w:ascii="仿宋_GB2312" w:hAnsi="仿宋" w:eastAsia="仿宋_GB2312" w:cs="仿宋_GB2312"/>
          <w:spacing w:val="40"/>
          <w:kern w:val="0"/>
          <w:sz w:val="32"/>
          <w:szCs w:val="32"/>
        </w:rPr>
      </w:pPr>
      <w:r>
        <w:rPr>
          <w:rFonts w:hint="eastAsia" w:ascii="仿宋_GB2312" w:hAnsi="仿宋" w:eastAsia="仿宋_GB2312" w:cs="仿宋_GB2312"/>
          <w:spacing w:val="40"/>
          <w:kern w:val="0"/>
          <w:sz w:val="32"/>
          <w:szCs w:val="32"/>
        </w:rPr>
        <w:t>六、一般公共预算财政拨款基本支出</w:t>
      </w:r>
      <w:r>
        <w:rPr>
          <w:rFonts w:hint="eastAsia" w:ascii="仿宋_GB2312" w:hAnsi="仿宋" w:eastAsia="仿宋_GB2312" w:cs="仿宋_GB2312"/>
          <w:spacing w:val="40"/>
          <w:kern w:val="0"/>
          <w:sz w:val="32"/>
          <w:szCs w:val="32"/>
          <w:lang w:eastAsia="zh-CN"/>
        </w:rPr>
        <w:t>预</w:t>
      </w:r>
      <w:r>
        <w:rPr>
          <w:rFonts w:hint="eastAsia" w:ascii="仿宋_GB2312" w:hAnsi="仿宋" w:eastAsia="仿宋_GB2312" w:cs="仿宋_GB2312"/>
          <w:spacing w:val="40"/>
          <w:kern w:val="0"/>
          <w:sz w:val="32"/>
          <w:szCs w:val="32"/>
        </w:rPr>
        <w:t>算表</w:t>
      </w:r>
    </w:p>
    <w:p>
      <w:pPr>
        <w:tabs>
          <w:tab w:val="center" w:pos="6979"/>
        </w:tabs>
        <w:spacing w:line="480" w:lineRule="auto"/>
        <w:rPr>
          <w:rFonts w:hint="eastAsia" w:ascii="仿宋_GB2312" w:hAnsi="仿宋" w:eastAsia="仿宋_GB2312" w:cs="仿宋_GB2312"/>
          <w:spacing w:val="40"/>
          <w:kern w:val="0"/>
          <w:sz w:val="32"/>
          <w:szCs w:val="32"/>
        </w:rPr>
      </w:pPr>
      <w:r>
        <w:rPr>
          <w:rFonts w:hint="eastAsia" w:ascii="仿宋_GB2312" w:hAnsi="仿宋" w:eastAsia="仿宋_GB2312" w:cs="仿宋_GB2312"/>
          <w:spacing w:val="40"/>
          <w:kern w:val="0"/>
          <w:sz w:val="32"/>
          <w:szCs w:val="32"/>
        </w:rPr>
        <w:t>七、政府性基金预算财政拨款支出</w:t>
      </w:r>
      <w:r>
        <w:rPr>
          <w:rFonts w:hint="eastAsia" w:ascii="仿宋_GB2312" w:hAnsi="仿宋" w:eastAsia="仿宋_GB2312" w:cs="仿宋_GB2312"/>
          <w:spacing w:val="40"/>
          <w:kern w:val="0"/>
          <w:sz w:val="32"/>
          <w:szCs w:val="32"/>
          <w:lang w:eastAsia="zh-CN"/>
        </w:rPr>
        <w:t>预</w:t>
      </w:r>
      <w:r>
        <w:rPr>
          <w:rFonts w:hint="eastAsia" w:ascii="仿宋_GB2312" w:hAnsi="仿宋" w:eastAsia="仿宋_GB2312" w:cs="仿宋_GB2312"/>
          <w:spacing w:val="40"/>
          <w:kern w:val="0"/>
          <w:sz w:val="32"/>
          <w:szCs w:val="32"/>
        </w:rPr>
        <w:t>算表</w:t>
      </w:r>
    </w:p>
    <w:p>
      <w:pPr>
        <w:autoSpaceDE w:val="0"/>
        <w:autoSpaceDN w:val="0"/>
        <w:adjustRightInd w:val="0"/>
        <w:spacing w:line="480" w:lineRule="auto"/>
        <w:rPr>
          <w:rFonts w:ascii="仿宋_GB2312" w:hAnsi="仿宋" w:eastAsia="仿宋_GB2312"/>
          <w:spacing w:val="40"/>
          <w:kern w:val="0"/>
          <w:sz w:val="32"/>
          <w:szCs w:val="32"/>
        </w:rPr>
      </w:pPr>
      <w:r>
        <w:rPr>
          <w:rFonts w:hint="eastAsia" w:ascii="仿宋_GB2312" w:hAnsi="仿宋" w:eastAsia="仿宋_GB2312" w:cs="仿宋_GB2312"/>
          <w:spacing w:val="40"/>
          <w:kern w:val="0"/>
          <w:sz w:val="32"/>
          <w:szCs w:val="32"/>
        </w:rPr>
        <w:t>八、一般公共预算“三公”经费财政拨款支出</w:t>
      </w:r>
      <w:r>
        <w:rPr>
          <w:rFonts w:hint="eastAsia" w:ascii="仿宋_GB2312" w:hAnsi="仿宋" w:eastAsia="仿宋_GB2312" w:cs="仿宋_GB2312"/>
          <w:spacing w:val="40"/>
          <w:kern w:val="0"/>
          <w:sz w:val="32"/>
          <w:szCs w:val="32"/>
          <w:lang w:eastAsia="zh-CN"/>
        </w:rPr>
        <w:t>预</w:t>
      </w:r>
      <w:r>
        <w:rPr>
          <w:rFonts w:hint="eastAsia" w:ascii="仿宋_GB2312" w:hAnsi="仿宋" w:eastAsia="仿宋_GB2312" w:cs="仿宋_GB2312"/>
          <w:spacing w:val="40"/>
          <w:kern w:val="0"/>
          <w:sz w:val="32"/>
          <w:szCs w:val="32"/>
        </w:rPr>
        <w:t>算表</w:t>
      </w:r>
    </w:p>
    <w:p>
      <w:pPr>
        <w:tabs>
          <w:tab w:val="center" w:pos="6979"/>
        </w:tabs>
        <w:spacing w:line="480" w:lineRule="auto"/>
        <w:rPr>
          <w:rFonts w:hint="eastAsia" w:ascii="仿宋_GB2312" w:hAnsi="仿宋" w:eastAsia="仿宋_GB2312" w:cs="仿宋_GB2312"/>
          <w:spacing w:val="40"/>
          <w:kern w:val="0"/>
          <w:sz w:val="32"/>
          <w:szCs w:val="32"/>
          <w:lang w:eastAsia="zh-CN"/>
        </w:rPr>
      </w:pPr>
      <w:r>
        <w:rPr>
          <w:rFonts w:hint="eastAsia" w:ascii="仿宋_GB2312" w:hAnsi="仿宋" w:eastAsia="仿宋_GB2312" w:cs="仿宋_GB2312"/>
          <w:spacing w:val="40"/>
          <w:kern w:val="0"/>
          <w:sz w:val="32"/>
          <w:szCs w:val="32"/>
        </w:rPr>
        <w:t>九、</w:t>
      </w:r>
      <w:r>
        <w:rPr>
          <w:rFonts w:hint="eastAsia" w:ascii="仿宋_GB2312" w:hAnsi="仿宋" w:eastAsia="仿宋_GB2312" w:cs="仿宋_GB2312"/>
          <w:spacing w:val="40"/>
          <w:kern w:val="0"/>
          <w:sz w:val="32"/>
          <w:szCs w:val="32"/>
          <w:lang w:eastAsia="zh-CN"/>
        </w:rPr>
        <w:t>政府采购预算明细表</w:t>
      </w:r>
    </w:p>
    <w:p>
      <w:pPr>
        <w:tabs>
          <w:tab w:val="center" w:pos="6979"/>
        </w:tabs>
        <w:spacing w:line="480" w:lineRule="auto"/>
        <w:rPr>
          <w:rFonts w:hint="eastAsia" w:ascii="仿宋_GB2312" w:hAnsi="仿宋" w:eastAsia="仿宋_GB2312" w:cs="仿宋_GB2312"/>
          <w:spacing w:val="40"/>
          <w:kern w:val="0"/>
          <w:sz w:val="32"/>
          <w:szCs w:val="32"/>
          <w:lang w:eastAsia="zh-CN"/>
        </w:rPr>
      </w:pPr>
      <w:r>
        <w:rPr>
          <w:rFonts w:hint="eastAsia" w:ascii="仿宋_GB2312" w:hAnsi="仿宋" w:eastAsia="仿宋_GB2312" w:cs="仿宋_GB2312"/>
          <w:spacing w:val="40"/>
          <w:kern w:val="0"/>
          <w:sz w:val="32"/>
          <w:szCs w:val="32"/>
          <w:lang w:eastAsia="zh-CN"/>
        </w:rPr>
        <w:t>十、项目支出绩效目标申报表</w:t>
      </w:r>
    </w:p>
    <w:p>
      <w:pPr>
        <w:autoSpaceDE w:val="0"/>
        <w:autoSpaceDN w:val="0"/>
        <w:adjustRightInd w:val="0"/>
        <w:spacing w:line="480" w:lineRule="auto"/>
        <w:rPr>
          <w:rFonts w:ascii="仿宋_GB2312" w:hAnsi="仿宋" w:eastAsia="仿宋_GB2312"/>
          <w:b/>
          <w:spacing w:val="40"/>
          <w:kern w:val="0"/>
          <w:sz w:val="32"/>
          <w:szCs w:val="32"/>
        </w:rPr>
      </w:pPr>
      <w:r>
        <w:rPr>
          <w:rFonts w:hint="eastAsia" w:ascii="仿宋_GB2312" w:hAnsi="仿宋" w:eastAsia="仿宋_GB2312" w:cs="仿宋_GB2312"/>
          <w:b/>
          <w:spacing w:val="40"/>
          <w:kern w:val="0"/>
          <w:sz w:val="32"/>
          <w:szCs w:val="32"/>
        </w:rPr>
        <w:t>第二部分</w:t>
      </w:r>
      <w:r>
        <w:rPr>
          <w:rFonts w:hint="eastAsia" w:ascii="仿宋_GB2312" w:hAnsi="仿宋" w:eastAsia="仿宋_GB2312" w:cs="仿宋_GB2312"/>
          <w:b/>
          <w:spacing w:val="40"/>
          <w:kern w:val="0"/>
          <w:sz w:val="32"/>
          <w:szCs w:val="32"/>
          <w:lang w:val="en-US" w:eastAsia="zh-CN"/>
        </w:rPr>
        <w:t xml:space="preserve"> </w:t>
      </w:r>
      <w:r>
        <w:rPr>
          <w:rFonts w:hint="eastAsia" w:ascii="仿宋_GB2312" w:hAnsi="仿宋" w:eastAsia="仿宋_GB2312" w:cs="仿宋_GB2312"/>
          <w:b/>
          <w:spacing w:val="40"/>
          <w:kern w:val="0"/>
          <w:sz w:val="32"/>
          <w:szCs w:val="32"/>
        </w:rPr>
        <w:t>20</w:t>
      </w:r>
      <w:r>
        <w:rPr>
          <w:rFonts w:hint="eastAsia" w:ascii="仿宋_GB2312" w:hAnsi="仿宋" w:eastAsia="仿宋_GB2312" w:cs="仿宋_GB2312"/>
          <w:b/>
          <w:spacing w:val="40"/>
          <w:kern w:val="0"/>
          <w:sz w:val="32"/>
          <w:szCs w:val="32"/>
          <w:lang w:val="en-US" w:eastAsia="zh-CN"/>
        </w:rPr>
        <w:t>20</w:t>
      </w:r>
      <w:r>
        <w:rPr>
          <w:rFonts w:hint="eastAsia" w:ascii="仿宋_GB2312" w:hAnsi="仿宋" w:eastAsia="仿宋_GB2312" w:cs="仿宋_GB2312"/>
          <w:b/>
          <w:spacing w:val="40"/>
          <w:kern w:val="0"/>
          <w:sz w:val="32"/>
          <w:szCs w:val="32"/>
        </w:rPr>
        <w:t>年度部门</w:t>
      </w:r>
      <w:r>
        <w:rPr>
          <w:rFonts w:hint="eastAsia" w:ascii="仿宋_GB2312" w:hAnsi="仿宋" w:eastAsia="仿宋_GB2312" w:cs="仿宋_GB2312"/>
          <w:b/>
          <w:spacing w:val="40"/>
          <w:kern w:val="0"/>
          <w:sz w:val="32"/>
          <w:szCs w:val="32"/>
          <w:lang w:eastAsia="zh-CN"/>
        </w:rPr>
        <w:t>预</w:t>
      </w:r>
      <w:r>
        <w:rPr>
          <w:rFonts w:hint="eastAsia" w:ascii="仿宋_GB2312" w:hAnsi="仿宋" w:eastAsia="仿宋_GB2312" w:cs="仿宋_GB2312"/>
          <w:b/>
          <w:spacing w:val="40"/>
          <w:kern w:val="0"/>
          <w:sz w:val="32"/>
          <w:szCs w:val="32"/>
        </w:rPr>
        <w:t>算报表说明</w:t>
      </w:r>
    </w:p>
    <w:p>
      <w:pPr>
        <w:spacing w:line="620" w:lineRule="exact"/>
        <w:rPr>
          <w:rFonts w:ascii="仿宋_GB2312" w:hAnsi="宋体" w:eastAsia="仿宋_GB2312" w:cs="宋体"/>
          <w:b/>
          <w:bCs/>
          <w:color w:val="000000"/>
          <w:kern w:val="0"/>
          <w:sz w:val="36"/>
          <w:szCs w:val="36"/>
          <w:highlight w:val="none"/>
        </w:rPr>
      </w:pPr>
    </w:p>
    <w:p>
      <w:pPr>
        <w:spacing w:line="620" w:lineRule="exact"/>
        <w:rPr>
          <w:rFonts w:ascii="仿宋_GB2312" w:hAnsi="宋体" w:eastAsia="仿宋_GB2312" w:cs="宋体"/>
          <w:b/>
          <w:bCs/>
          <w:color w:val="000000"/>
          <w:kern w:val="0"/>
          <w:sz w:val="36"/>
          <w:szCs w:val="36"/>
          <w:highlight w:val="none"/>
        </w:rPr>
      </w:pPr>
    </w:p>
    <w:p>
      <w:pPr>
        <w:spacing w:line="620" w:lineRule="exact"/>
        <w:jc w:val="center"/>
        <w:rPr>
          <w:rFonts w:ascii="仿宋_GB2312" w:hAnsi="宋体" w:eastAsia="仿宋_GB2312" w:cs="宋体"/>
          <w:bCs/>
          <w:color w:val="000000"/>
          <w:kern w:val="0"/>
          <w:sz w:val="36"/>
          <w:szCs w:val="36"/>
          <w:highlight w:val="none"/>
        </w:rPr>
      </w:pPr>
    </w:p>
    <w:p>
      <w:pPr>
        <w:spacing w:line="620" w:lineRule="exact"/>
        <w:jc w:val="center"/>
        <w:rPr>
          <w:rFonts w:ascii="仿宋_GB2312" w:hAnsi="宋体" w:eastAsia="仿宋_GB2312" w:cs="宋体"/>
          <w:bCs/>
          <w:color w:val="000000"/>
          <w:kern w:val="0"/>
          <w:sz w:val="36"/>
          <w:szCs w:val="36"/>
          <w:highlight w:val="none"/>
        </w:rPr>
      </w:pPr>
    </w:p>
    <w:p>
      <w:pPr>
        <w:spacing w:line="620" w:lineRule="exact"/>
        <w:jc w:val="center"/>
        <w:rPr>
          <w:rFonts w:ascii="仿宋_GB2312" w:hAnsi="宋体" w:eastAsia="仿宋_GB2312" w:cs="宋体"/>
          <w:bCs/>
          <w:color w:val="000000"/>
          <w:kern w:val="0"/>
          <w:sz w:val="36"/>
          <w:szCs w:val="36"/>
          <w:highlight w:val="none"/>
        </w:rPr>
      </w:pPr>
    </w:p>
    <w:p>
      <w:pPr>
        <w:spacing w:line="620" w:lineRule="exact"/>
        <w:jc w:val="center"/>
        <w:rPr>
          <w:rFonts w:ascii="仿宋_GB2312" w:hAnsi="宋体" w:eastAsia="仿宋_GB2312" w:cs="宋体"/>
          <w:bCs/>
          <w:color w:val="000000"/>
          <w:kern w:val="0"/>
          <w:sz w:val="36"/>
          <w:szCs w:val="36"/>
          <w:highlight w:val="none"/>
        </w:rPr>
      </w:pPr>
    </w:p>
    <w:p>
      <w:pPr>
        <w:spacing w:line="620" w:lineRule="exact"/>
        <w:jc w:val="center"/>
        <w:rPr>
          <w:rFonts w:hint="eastAsia" w:ascii="方正小标宋简体" w:hAnsi="宋体" w:eastAsia="方正小标宋简体" w:cs="宋体"/>
          <w:bCs/>
          <w:color w:val="000000"/>
          <w:kern w:val="0"/>
          <w:sz w:val="44"/>
          <w:szCs w:val="44"/>
          <w:highlight w:val="none"/>
        </w:rPr>
      </w:pPr>
    </w:p>
    <w:p>
      <w:pPr>
        <w:spacing w:line="620" w:lineRule="exact"/>
        <w:jc w:val="center"/>
        <w:rPr>
          <w:rFonts w:ascii="方正小标宋简体" w:hAnsi="宋体" w:eastAsia="方正小标宋简体" w:cs="宋体"/>
          <w:bCs/>
          <w:color w:val="000000"/>
          <w:kern w:val="0"/>
          <w:sz w:val="44"/>
          <w:szCs w:val="44"/>
          <w:highlight w:val="none"/>
        </w:rPr>
      </w:pPr>
      <w:r>
        <w:rPr>
          <w:rFonts w:hint="eastAsia" w:ascii="方正小标宋简体" w:hAnsi="宋体" w:eastAsia="方正小标宋简体" w:cs="宋体"/>
          <w:bCs/>
          <w:color w:val="000000"/>
          <w:kern w:val="0"/>
          <w:sz w:val="44"/>
          <w:szCs w:val="44"/>
          <w:highlight w:val="none"/>
        </w:rPr>
        <w:t>第一部分</w:t>
      </w:r>
    </w:p>
    <w:p>
      <w:pPr>
        <w:spacing w:line="620" w:lineRule="exact"/>
        <w:jc w:val="center"/>
        <w:rPr>
          <w:rFonts w:ascii="方正小标宋简体" w:hAnsi="宋体" w:eastAsia="方正小标宋简体" w:cs="宋体"/>
          <w:bCs/>
          <w:color w:val="000000"/>
          <w:kern w:val="0"/>
          <w:sz w:val="44"/>
          <w:szCs w:val="44"/>
          <w:highlight w:val="none"/>
        </w:rPr>
      </w:pPr>
      <w:r>
        <w:rPr>
          <w:rFonts w:hint="eastAsia" w:ascii="方正小标宋简体" w:hAnsi="宋体" w:eastAsia="方正小标宋简体" w:cs="宋体"/>
          <w:bCs/>
          <w:color w:val="000000"/>
          <w:kern w:val="0"/>
          <w:sz w:val="44"/>
          <w:szCs w:val="44"/>
          <w:highlight w:val="none"/>
        </w:rPr>
        <w:t>大兴区部门</w:t>
      </w:r>
      <w:r>
        <w:rPr>
          <w:rFonts w:hint="eastAsia" w:ascii="方正小标宋简体" w:hAnsi="宋体" w:eastAsia="方正小标宋简体" w:cs="宋体"/>
          <w:bCs/>
          <w:color w:val="000000"/>
          <w:kern w:val="0"/>
          <w:sz w:val="44"/>
          <w:szCs w:val="44"/>
          <w:highlight w:val="none"/>
          <w:lang w:eastAsia="zh-CN"/>
        </w:rPr>
        <w:t>预算</w:t>
      </w:r>
      <w:r>
        <w:rPr>
          <w:rFonts w:hint="eastAsia" w:ascii="方正小标宋简体" w:hAnsi="宋体" w:eastAsia="方正小标宋简体" w:cs="宋体"/>
          <w:bCs/>
          <w:color w:val="000000"/>
          <w:kern w:val="0"/>
          <w:sz w:val="44"/>
          <w:szCs w:val="44"/>
          <w:highlight w:val="none"/>
        </w:rPr>
        <w:t>公开报表</w:t>
      </w:r>
    </w:p>
    <w:p>
      <w:pPr>
        <w:spacing w:line="620" w:lineRule="exact"/>
        <w:jc w:val="center"/>
        <w:rPr>
          <w:rFonts w:ascii="黑体" w:hAnsi="宋体" w:eastAsia="黑体" w:cs="宋体"/>
          <w:b/>
          <w:bCs/>
          <w:color w:val="000000"/>
          <w:kern w:val="0"/>
          <w:sz w:val="44"/>
          <w:szCs w:val="44"/>
          <w:highlight w:val="none"/>
        </w:rPr>
      </w:pPr>
    </w:p>
    <w:p>
      <w:pPr>
        <w:spacing w:line="620" w:lineRule="exact"/>
        <w:jc w:val="center"/>
        <w:rPr>
          <w:rFonts w:ascii="黑体" w:hAnsi="宋体" w:eastAsia="黑体"/>
          <w:sz w:val="32"/>
          <w:szCs w:val="32"/>
          <w:highlight w:val="none"/>
        </w:rPr>
      </w:pPr>
      <w:r>
        <w:rPr>
          <w:rFonts w:hint="eastAsia" w:ascii="黑体" w:hAnsi="宋体" w:eastAsia="黑体" w:cs="宋体"/>
          <w:b/>
          <w:bCs/>
          <w:color w:val="000000"/>
          <w:kern w:val="0"/>
          <w:sz w:val="32"/>
          <w:szCs w:val="32"/>
          <w:highlight w:val="none"/>
        </w:rPr>
        <w:t>大兴区</w:t>
      </w:r>
      <w:r>
        <w:rPr>
          <w:rFonts w:hint="eastAsia" w:ascii="黑体" w:hAnsi="宋体" w:eastAsia="黑体" w:cs="宋体"/>
          <w:b/>
          <w:bCs/>
          <w:color w:val="000000"/>
          <w:kern w:val="0"/>
          <w:sz w:val="32"/>
          <w:szCs w:val="32"/>
          <w:highlight w:val="none"/>
          <w:lang w:eastAsia="zh-CN"/>
        </w:rPr>
        <w:t>审计局</w:t>
      </w:r>
      <w:r>
        <w:rPr>
          <w:rFonts w:hint="eastAsia" w:ascii="黑体" w:hAnsi="宋体" w:eastAsia="黑体" w:cs="宋体"/>
          <w:b/>
          <w:bCs/>
          <w:color w:val="000000"/>
          <w:kern w:val="0"/>
          <w:sz w:val="32"/>
          <w:szCs w:val="32"/>
          <w:highlight w:val="none"/>
          <w:lang w:val="en-US" w:eastAsia="zh-CN"/>
        </w:rPr>
        <w:t>2020</w:t>
      </w:r>
      <w:r>
        <w:rPr>
          <w:rFonts w:hint="eastAsia" w:ascii="黑体" w:hAnsi="宋体" w:eastAsia="黑体" w:cs="宋体"/>
          <w:b/>
          <w:bCs/>
          <w:color w:val="000000"/>
          <w:kern w:val="0"/>
          <w:sz w:val="32"/>
          <w:szCs w:val="32"/>
          <w:highlight w:val="none"/>
        </w:rPr>
        <w:t>年收支</w:t>
      </w:r>
      <w:r>
        <w:rPr>
          <w:rFonts w:hint="eastAsia" w:ascii="黑体" w:hAnsi="宋体" w:eastAsia="黑体" w:cs="宋体"/>
          <w:b/>
          <w:bCs/>
          <w:color w:val="000000"/>
          <w:kern w:val="0"/>
          <w:sz w:val="32"/>
          <w:szCs w:val="32"/>
          <w:highlight w:val="none"/>
          <w:lang w:eastAsia="zh-CN"/>
        </w:rPr>
        <w:t>预算</w:t>
      </w:r>
      <w:r>
        <w:rPr>
          <w:rFonts w:hint="eastAsia" w:ascii="黑体" w:hAnsi="宋体" w:eastAsia="黑体" w:cs="宋体"/>
          <w:b/>
          <w:bCs/>
          <w:color w:val="000000"/>
          <w:kern w:val="0"/>
          <w:sz w:val="32"/>
          <w:szCs w:val="32"/>
          <w:highlight w:val="none"/>
        </w:rPr>
        <w:t>总表</w:t>
      </w:r>
    </w:p>
    <w:tbl>
      <w:tblPr>
        <w:tblStyle w:val="8"/>
        <w:tblW w:w="85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89"/>
        <w:gridCol w:w="1361"/>
        <w:gridCol w:w="2160"/>
        <w:gridCol w:w="1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jc w:val="center"/>
        </w:trPr>
        <w:tc>
          <w:tcPr>
            <w:tcW w:w="3089" w:type="dxa"/>
            <w:tcBorders>
              <w:top w:val="nil"/>
              <w:left w:val="nil"/>
              <w:bottom w:val="single" w:color="auto" w:sz="4" w:space="0"/>
              <w:right w:val="nil"/>
            </w:tcBorders>
            <w:vAlign w:val="bottom"/>
          </w:tcPr>
          <w:p>
            <w:pPr>
              <w:widowControl/>
              <w:jc w:val="left"/>
              <w:rPr>
                <w:rFonts w:ascii="宋体" w:hAnsi="宋体" w:cs="宋体"/>
                <w:kern w:val="0"/>
                <w:highlight w:val="none"/>
              </w:rPr>
            </w:pPr>
          </w:p>
        </w:tc>
        <w:tc>
          <w:tcPr>
            <w:tcW w:w="1361" w:type="dxa"/>
            <w:tcBorders>
              <w:top w:val="nil"/>
              <w:left w:val="nil"/>
              <w:bottom w:val="single" w:color="auto" w:sz="4" w:space="0"/>
              <w:right w:val="nil"/>
            </w:tcBorders>
            <w:vAlign w:val="bottom"/>
          </w:tcPr>
          <w:p>
            <w:pPr>
              <w:widowControl/>
              <w:jc w:val="left"/>
              <w:rPr>
                <w:rFonts w:ascii="宋体" w:hAnsi="宋体" w:cs="宋体"/>
                <w:kern w:val="0"/>
                <w:highlight w:val="none"/>
              </w:rPr>
            </w:pPr>
          </w:p>
        </w:tc>
        <w:tc>
          <w:tcPr>
            <w:tcW w:w="2160" w:type="dxa"/>
            <w:tcBorders>
              <w:top w:val="nil"/>
              <w:left w:val="nil"/>
              <w:bottom w:val="single" w:color="auto" w:sz="4" w:space="0"/>
              <w:right w:val="nil"/>
            </w:tcBorders>
            <w:vAlign w:val="bottom"/>
          </w:tcPr>
          <w:p>
            <w:pPr>
              <w:widowControl/>
              <w:jc w:val="left"/>
              <w:rPr>
                <w:rFonts w:ascii="宋体" w:hAnsi="宋体" w:cs="宋体"/>
                <w:kern w:val="0"/>
                <w:highlight w:val="none"/>
              </w:rPr>
            </w:pPr>
          </w:p>
        </w:tc>
        <w:tc>
          <w:tcPr>
            <w:tcW w:w="1920" w:type="dxa"/>
            <w:tcBorders>
              <w:top w:val="nil"/>
              <w:left w:val="nil"/>
              <w:bottom w:val="single" w:color="auto" w:sz="4" w:space="0"/>
              <w:right w:val="nil"/>
            </w:tcBorders>
            <w:vAlign w:val="bottom"/>
          </w:tcPr>
          <w:p>
            <w:pPr>
              <w:widowControl/>
              <w:jc w:val="right"/>
              <w:rPr>
                <w:rFonts w:ascii="宋体" w:hAnsi="宋体" w:cs="宋体"/>
                <w:kern w:val="0"/>
                <w:sz w:val="18"/>
                <w:szCs w:val="18"/>
                <w:highlight w:val="none"/>
              </w:rPr>
            </w:pPr>
            <w:r>
              <w:rPr>
                <w:rFonts w:hint="eastAsia" w:ascii="宋体" w:hAnsi="宋体" w:cs="宋体"/>
                <w:kern w:val="0"/>
                <w:sz w:val="18"/>
                <w:szCs w:val="18"/>
                <w:highlight w:val="none"/>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4450"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pPr>
              <w:widowControl/>
              <w:jc w:val="center"/>
              <w:rPr>
                <w:rFonts w:ascii="宋体" w:hAnsi="宋体" w:cs="宋体"/>
                <w:b/>
                <w:bCs/>
                <w:color w:val="000000"/>
                <w:kern w:val="0"/>
                <w:sz w:val="18"/>
                <w:szCs w:val="18"/>
                <w:highlight w:val="none"/>
              </w:rPr>
            </w:pPr>
            <w:r>
              <w:rPr>
                <w:rFonts w:hint="eastAsia" w:ascii="宋体" w:hAnsi="宋体" w:cs="宋体"/>
                <w:b/>
                <w:bCs/>
                <w:color w:val="000000"/>
                <w:kern w:val="0"/>
                <w:sz w:val="18"/>
                <w:szCs w:val="18"/>
                <w:highlight w:val="none"/>
              </w:rPr>
              <w:t>收  入</w:t>
            </w:r>
          </w:p>
        </w:tc>
        <w:tc>
          <w:tcPr>
            <w:tcW w:w="4080" w:type="dxa"/>
            <w:gridSpan w:val="2"/>
            <w:tcBorders>
              <w:top w:val="single" w:color="auto" w:sz="4" w:space="0"/>
              <w:left w:val="nil"/>
              <w:bottom w:val="single" w:color="auto" w:sz="4" w:space="0"/>
              <w:right w:val="single" w:color="auto" w:sz="4" w:space="0"/>
            </w:tcBorders>
            <w:shd w:val="clear" w:color="auto" w:fill="C0C0C0"/>
            <w:vAlign w:val="center"/>
          </w:tcPr>
          <w:p>
            <w:pPr>
              <w:widowControl/>
              <w:jc w:val="center"/>
              <w:rPr>
                <w:rFonts w:ascii="宋体" w:hAnsi="宋体" w:cs="宋体"/>
                <w:b/>
                <w:bCs/>
                <w:color w:val="000000"/>
                <w:kern w:val="0"/>
                <w:sz w:val="18"/>
                <w:szCs w:val="18"/>
                <w:highlight w:val="none"/>
              </w:rPr>
            </w:pPr>
            <w:r>
              <w:rPr>
                <w:rFonts w:hint="eastAsia" w:ascii="宋体" w:hAnsi="宋体" w:cs="宋体"/>
                <w:b/>
                <w:bCs/>
                <w:color w:val="000000"/>
                <w:kern w:val="0"/>
                <w:sz w:val="18"/>
                <w:szCs w:val="18"/>
                <w:highlight w:val="none"/>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3089" w:type="dxa"/>
            <w:tcBorders>
              <w:top w:val="nil"/>
              <w:left w:val="single" w:color="auto" w:sz="4" w:space="0"/>
              <w:bottom w:val="single" w:color="auto" w:sz="4" w:space="0"/>
              <w:right w:val="single" w:color="auto" w:sz="4" w:space="0"/>
            </w:tcBorders>
            <w:shd w:val="clear" w:color="auto" w:fill="C0C0C0"/>
            <w:vAlign w:val="center"/>
          </w:tcPr>
          <w:p>
            <w:pPr>
              <w:widowControl/>
              <w:ind w:left="-21" w:leftChars="-10"/>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项  目</w:t>
            </w:r>
          </w:p>
        </w:tc>
        <w:tc>
          <w:tcPr>
            <w:tcW w:w="1361" w:type="dxa"/>
            <w:tcBorders>
              <w:top w:val="nil"/>
              <w:left w:val="nil"/>
              <w:bottom w:val="single" w:color="auto" w:sz="4" w:space="0"/>
              <w:right w:val="single" w:color="auto" w:sz="4" w:space="0"/>
            </w:tcBorders>
            <w:shd w:val="clear" w:color="auto" w:fill="C0C0C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lang w:eastAsia="zh-CN"/>
              </w:rPr>
              <w:t>预</w:t>
            </w:r>
            <w:r>
              <w:rPr>
                <w:rFonts w:hint="eastAsia" w:ascii="宋体" w:hAnsi="宋体" w:cs="宋体"/>
                <w:color w:val="000000"/>
                <w:kern w:val="0"/>
                <w:sz w:val="18"/>
                <w:szCs w:val="18"/>
                <w:highlight w:val="none"/>
              </w:rPr>
              <w:t>算数</w:t>
            </w:r>
          </w:p>
        </w:tc>
        <w:tc>
          <w:tcPr>
            <w:tcW w:w="2160" w:type="dxa"/>
            <w:tcBorders>
              <w:top w:val="nil"/>
              <w:left w:val="nil"/>
              <w:bottom w:val="single" w:color="auto" w:sz="4" w:space="0"/>
              <w:right w:val="single" w:color="auto" w:sz="4" w:space="0"/>
            </w:tcBorders>
            <w:shd w:val="clear" w:color="auto" w:fill="C0C0C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项   目</w:t>
            </w:r>
          </w:p>
        </w:tc>
        <w:tc>
          <w:tcPr>
            <w:tcW w:w="1920" w:type="dxa"/>
            <w:tcBorders>
              <w:top w:val="nil"/>
              <w:left w:val="nil"/>
              <w:bottom w:val="single" w:color="auto" w:sz="4" w:space="0"/>
              <w:right w:val="single" w:color="auto" w:sz="4" w:space="0"/>
            </w:tcBorders>
            <w:shd w:val="clear" w:color="auto" w:fill="C0C0C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lang w:eastAsia="zh-CN"/>
              </w:rPr>
              <w:t>预</w:t>
            </w:r>
            <w:r>
              <w:rPr>
                <w:rFonts w:hint="eastAsia" w:ascii="宋体" w:hAnsi="宋体" w:cs="宋体"/>
                <w:color w:val="000000"/>
                <w:kern w:val="0"/>
                <w:sz w:val="18"/>
                <w:szCs w:val="18"/>
                <w:highlight w:val="none"/>
              </w:rPr>
              <w:t>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308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一、一般公共预算财政拨款收入</w:t>
            </w:r>
          </w:p>
        </w:tc>
        <w:tc>
          <w:tcPr>
            <w:tcW w:w="1361"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highlight w:val="none"/>
              </w:rPr>
            </w:pPr>
            <w:r>
              <w:rPr>
                <w:rFonts w:hint="eastAsia" w:ascii="宋体" w:hAnsi="宋体" w:cs="宋体"/>
                <w:i w:val="0"/>
                <w:color w:val="000000"/>
                <w:kern w:val="0"/>
                <w:sz w:val="18"/>
                <w:szCs w:val="18"/>
                <w:highlight w:val="none"/>
                <w:u w:val="none"/>
                <w:lang w:val="en-US" w:eastAsia="zh-CN" w:bidi="ar-SA"/>
              </w:rPr>
              <w:t>2168.20</w:t>
            </w:r>
          </w:p>
        </w:tc>
        <w:tc>
          <w:tcPr>
            <w:tcW w:w="21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一、一般公共服务</w:t>
            </w:r>
            <w:r>
              <w:rPr>
                <w:rFonts w:hint="eastAsia" w:ascii="宋体" w:hAnsi="宋体" w:cs="宋体"/>
                <w:color w:val="000000"/>
                <w:kern w:val="0"/>
                <w:sz w:val="18"/>
                <w:szCs w:val="18"/>
                <w:highlight w:val="none"/>
                <w:lang w:eastAsia="zh-CN"/>
              </w:rPr>
              <w:t>支出</w:t>
            </w:r>
          </w:p>
        </w:tc>
        <w:tc>
          <w:tcPr>
            <w:tcW w:w="192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highlight w:val="none"/>
              </w:rPr>
            </w:pPr>
            <w:r>
              <w:rPr>
                <w:rFonts w:hint="eastAsia" w:ascii="宋体" w:hAnsi="宋体" w:cs="宋体"/>
                <w:i w:val="0"/>
                <w:color w:val="000000"/>
                <w:kern w:val="0"/>
                <w:sz w:val="18"/>
                <w:szCs w:val="18"/>
                <w:highlight w:val="none"/>
                <w:u w:val="none"/>
                <w:lang w:val="en-US" w:eastAsia="zh-CN" w:bidi="ar-SA"/>
              </w:rPr>
              <w:t>1895.70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308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二、政府性基金预算财政拨款收入</w:t>
            </w:r>
          </w:p>
        </w:tc>
        <w:tc>
          <w:tcPr>
            <w:tcW w:w="1361"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highlight w:val="none"/>
              </w:rPr>
            </w:pPr>
            <w:r>
              <w:rPr>
                <w:rFonts w:hint="eastAsia" w:ascii="宋体" w:hAnsi="宋体" w:cs="宋体"/>
                <w:i w:val="0"/>
                <w:color w:val="000000"/>
                <w:kern w:val="0"/>
                <w:sz w:val="18"/>
                <w:szCs w:val="18"/>
                <w:highlight w:val="none"/>
                <w:u w:val="none"/>
                <w:lang w:val="en-US" w:eastAsia="zh-CN" w:bidi="ar-SA"/>
              </w:rPr>
              <w:t>2560.89</w:t>
            </w:r>
          </w:p>
        </w:tc>
        <w:tc>
          <w:tcPr>
            <w:tcW w:w="21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二、社会保障和就业</w:t>
            </w:r>
            <w:r>
              <w:rPr>
                <w:rFonts w:hint="eastAsia" w:ascii="宋体" w:hAnsi="宋体" w:cs="宋体"/>
                <w:color w:val="000000"/>
                <w:kern w:val="0"/>
                <w:sz w:val="18"/>
                <w:szCs w:val="18"/>
                <w:highlight w:val="none"/>
                <w:lang w:eastAsia="zh-CN"/>
              </w:rPr>
              <w:t>支出</w:t>
            </w:r>
          </w:p>
        </w:tc>
        <w:tc>
          <w:tcPr>
            <w:tcW w:w="192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highlight w:val="none"/>
              </w:rPr>
            </w:pPr>
            <w:r>
              <w:rPr>
                <w:rFonts w:hint="eastAsia" w:ascii="宋体" w:hAnsi="宋体" w:cs="宋体"/>
                <w:i w:val="0"/>
                <w:color w:val="000000"/>
                <w:kern w:val="0"/>
                <w:sz w:val="18"/>
                <w:szCs w:val="18"/>
                <w:highlight w:val="none"/>
                <w:u w:val="none"/>
                <w:lang w:val="en-US" w:eastAsia="zh-CN" w:bidi="ar-SA"/>
              </w:rPr>
              <w:t>153.28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308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三、事业收入</w:t>
            </w:r>
          </w:p>
        </w:tc>
        <w:tc>
          <w:tcPr>
            <w:tcW w:w="1361" w:type="dxa"/>
            <w:tcBorders>
              <w:top w:val="nil"/>
              <w:left w:val="nil"/>
              <w:bottom w:val="single" w:color="auto" w:sz="4" w:space="0"/>
              <w:right w:val="single" w:color="auto" w:sz="4" w:space="0"/>
            </w:tcBorders>
            <w:vAlign w:val="center"/>
          </w:tcPr>
          <w:p>
            <w:pPr>
              <w:jc w:val="center"/>
              <w:rPr>
                <w:rFonts w:ascii="宋体" w:hAnsi="宋体" w:cs="宋体"/>
                <w:color w:val="000000"/>
                <w:kern w:val="0"/>
                <w:sz w:val="18"/>
                <w:szCs w:val="18"/>
                <w:highlight w:val="none"/>
              </w:rPr>
            </w:pPr>
          </w:p>
        </w:tc>
        <w:tc>
          <w:tcPr>
            <w:tcW w:w="2160"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18"/>
                <w:szCs w:val="18"/>
                <w:highlight w:val="none"/>
              </w:rPr>
            </w:pPr>
            <w:r>
              <w:rPr>
                <w:rFonts w:hint="eastAsia" w:ascii="宋体" w:hAnsi="宋体" w:eastAsia="宋体" w:cs="宋体"/>
                <w:i w:val="0"/>
                <w:color w:val="000000"/>
                <w:kern w:val="0"/>
                <w:sz w:val="18"/>
                <w:szCs w:val="18"/>
                <w:highlight w:val="none"/>
                <w:u w:val="none"/>
                <w:lang w:val="en-US" w:eastAsia="zh-CN" w:bidi="ar-SA"/>
              </w:rPr>
              <w:t>三、教育</w:t>
            </w:r>
            <w:r>
              <w:rPr>
                <w:rFonts w:hint="eastAsia" w:ascii="宋体" w:hAnsi="宋体" w:cs="宋体"/>
                <w:i w:val="0"/>
                <w:color w:val="000000"/>
                <w:kern w:val="0"/>
                <w:sz w:val="18"/>
                <w:szCs w:val="18"/>
                <w:highlight w:val="none"/>
                <w:u w:val="none"/>
                <w:lang w:val="en-US" w:eastAsia="zh-CN" w:bidi="ar-SA"/>
              </w:rPr>
              <w:t>支出</w:t>
            </w:r>
          </w:p>
        </w:tc>
        <w:tc>
          <w:tcPr>
            <w:tcW w:w="192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highlight w:val="none"/>
              </w:rPr>
            </w:pPr>
            <w:r>
              <w:rPr>
                <w:rFonts w:hint="eastAsia" w:ascii="宋体" w:hAnsi="宋体" w:cs="宋体"/>
                <w:i w:val="0"/>
                <w:color w:val="000000"/>
                <w:kern w:val="0"/>
                <w:sz w:val="18"/>
                <w:szCs w:val="18"/>
                <w:highlight w:val="none"/>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3089" w:type="dxa"/>
            <w:tcBorders>
              <w:top w:val="nil"/>
              <w:left w:val="single" w:color="auto" w:sz="4" w:space="0"/>
              <w:bottom w:val="single" w:color="auto" w:sz="4" w:space="0"/>
              <w:right w:val="single" w:color="auto" w:sz="4" w:space="0"/>
            </w:tcBorders>
            <w:vAlign w:val="center"/>
          </w:tcPr>
          <w:p>
            <w:pPr>
              <w:widowControl/>
              <w:ind w:firstLine="540" w:firstLineChars="300"/>
              <w:jc w:val="left"/>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 xml:space="preserve">  其中：专户核拨的事业收入</w:t>
            </w:r>
          </w:p>
        </w:tc>
        <w:tc>
          <w:tcPr>
            <w:tcW w:w="1361" w:type="dxa"/>
            <w:tcBorders>
              <w:top w:val="nil"/>
              <w:left w:val="nil"/>
              <w:bottom w:val="single" w:color="auto" w:sz="4" w:space="0"/>
              <w:right w:val="single" w:color="auto" w:sz="4" w:space="0"/>
            </w:tcBorders>
            <w:vAlign w:val="center"/>
          </w:tcPr>
          <w:p>
            <w:pPr>
              <w:jc w:val="center"/>
              <w:rPr>
                <w:rFonts w:ascii="宋体" w:hAnsi="宋体" w:cs="宋体"/>
                <w:color w:val="000000"/>
                <w:kern w:val="0"/>
                <w:sz w:val="18"/>
                <w:szCs w:val="18"/>
                <w:highlight w:val="none"/>
              </w:rPr>
            </w:pPr>
          </w:p>
        </w:tc>
        <w:tc>
          <w:tcPr>
            <w:tcW w:w="2160"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18"/>
                <w:szCs w:val="18"/>
                <w:highlight w:val="none"/>
              </w:rPr>
            </w:pPr>
            <w:r>
              <w:rPr>
                <w:rFonts w:hint="eastAsia" w:ascii="宋体" w:hAnsi="宋体" w:eastAsia="宋体" w:cs="宋体"/>
                <w:i w:val="0"/>
                <w:color w:val="000000"/>
                <w:kern w:val="0"/>
                <w:sz w:val="18"/>
                <w:szCs w:val="18"/>
                <w:highlight w:val="none"/>
                <w:u w:val="none"/>
                <w:lang w:val="en-US" w:eastAsia="zh-CN" w:bidi="ar-SA"/>
              </w:rPr>
              <w:t>四、卫生</w:t>
            </w:r>
            <w:r>
              <w:rPr>
                <w:rFonts w:hint="eastAsia" w:ascii="宋体" w:hAnsi="宋体" w:cs="宋体"/>
                <w:i w:val="0"/>
                <w:color w:val="000000"/>
                <w:kern w:val="0"/>
                <w:sz w:val="18"/>
                <w:szCs w:val="18"/>
                <w:highlight w:val="none"/>
                <w:u w:val="none"/>
                <w:lang w:val="en-US" w:eastAsia="zh-CN" w:bidi="ar-SA"/>
              </w:rPr>
              <w:t>健康支出</w:t>
            </w:r>
          </w:p>
        </w:tc>
        <w:tc>
          <w:tcPr>
            <w:tcW w:w="192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highlight w:val="none"/>
              </w:rPr>
            </w:pPr>
            <w:r>
              <w:rPr>
                <w:rFonts w:hint="eastAsia" w:ascii="宋体" w:hAnsi="宋体" w:cs="宋体"/>
                <w:i w:val="0"/>
                <w:color w:val="000000"/>
                <w:kern w:val="0"/>
                <w:sz w:val="18"/>
                <w:szCs w:val="18"/>
                <w:highlight w:val="none"/>
                <w:u w:val="none"/>
                <w:lang w:val="en-US" w:eastAsia="zh-CN" w:bidi="ar-SA"/>
              </w:rPr>
              <w:t>119.22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jc w:val="center"/>
        </w:trPr>
        <w:tc>
          <w:tcPr>
            <w:tcW w:w="308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四、事业单位经营收入</w:t>
            </w:r>
          </w:p>
        </w:tc>
        <w:tc>
          <w:tcPr>
            <w:tcW w:w="1361" w:type="dxa"/>
            <w:tcBorders>
              <w:top w:val="nil"/>
              <w:left w:val="nil"/>
              <w:bottom w:val="single" w:color="auto" w:sz="4" w:space="0"/>
              <w:right w:val="single" w:color="auto" w:sz="4" w:space="0"/>
            </w:tcBorders>
            <w:vAlign w:val="center"/>
          </w:tcPr>
          <w:p>
            <w:pPr>
              <w:jc w:val="center"/>
              <w:rPr>
                <w:rFonts w:ascii="宋体" w:hAnsi="宋体" w:cs="宋体"/>
                <w:color w:val="000000"/>
                <w:kern w:val="0"/>
                <w:sz w:val="18"/>
                <w:szCs w:val="18"/>
                <w:highlight w:val="none"/>
              </w:rPr>
            </w:pPr>
          </w:p>
        </w:tc>
        <w:tc>
          <w:tcPr>
            <w:tcW w:w="2160"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18"/>
                <w:szCs w:val="18"/>
                <w:highlight w:val="none"/>
              </w:rPr>
            </w:pPr>
            <w:r>
              <w:rPr>
                <w:rFonts w:hint="eastAsia" w:ascii="宋体" w:hAnsi="宋体" w:eastAsia="宋体" w:cs="宋体"/>
                <w:i w:val="0"/>
                <w:color w:val="000000"/>
                <w:kern w:val="0"/>
                <w:sz w:val="18"/>
                <w:szCs w:val="18"/>
                <w:highlight w:val="none"/>
                <w:u w:val="none"/>
                <w:lang w:val="en-US" w:eastAsia="zh-CN" w:bidi="ar-SA"/>
              </w:rPr>
              <w:t>五、城乡社区</w:t>
            </w:r>
            <w:r>
              <w:rPr>
                <w:rFonts w:hint="eastAsia" w:ascii="宋体" w:hAnsi="宋体" w:cs="宋体"/>
                <w:i w:val="0"/>
                <w:color w:val="000000"/>
                <w:kern w:val="0"/>
                <w:sz w:val="18"/>
                <w:szCs w:val="18"/>
                <w:highlight w:val="none"/>
                <w:u w:val="none"/>
                <w:lang w:val="en-US" w:eastAsia="zh-CN" w:bidi="ar-SA"/>
              </w:rPr>
              <w:t>支出</w:t>
            </w:r>
          </w:p>
        </w:tc>
        <w:tc>
          <w:tcPr>
            <w:tcW w:w="192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highlight w:val="none"/>
              </w:rPr>
            </w:pPr>
            <w:r>
              <w:rPr>
                <w:rFonts w:hint="eastAsia" w:ascii="宋体" w:hAnsi="宋体" w:cs="宋体"/>
                <w:i w:val="0"/>
                <w:color w:val="000000"/>
                <w:kern w:val="0"/>
                <w:sz w:val="18"/>
                <w:szCs w:val="18"/>
                <w:highlight w:val="none"/>
                <w:u w:val="none"/>
                <w:lang w:val="en-US" w:eastAsia="zh-CN" w:bidi="ar-SA"/>
              </w:rPr>
              <w:t>2560.89</w:t>
            </w:r>
            <w:r>
              <w:rPr>
                <w:rFonts w:hint="eastAsia" w:ascii="宋体" w:hAnsi="宋体" w:eastAsia="宋体" w:cs="宋体"/>
                <w:i w:val="0"/>
                <w:color w:val="000000"/>
                <w:kern w:val="0"/>
                <w:sz w:val="18"/>
                <w:szCs w:val="18"/>
                <w:highlight w:val="none"/>
                <w:u w:val="none"/>
                <w:lang w:val="en-US" w:eastAsia="zh-CN" w:bidi="ar-SA"/>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308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五、上级补助收入</w:t>
            </w:r>
          </w:p>
        </w:tc>
        <w:tc>
          <w:tcPr>
            <w:tcW w:w="1361" w:type="dxa"/>
            <w:tcBorders>
              <w:top w:val="nil"/>
              <w:left w:val="nil"/>
              <w:bottom w:val="single" w:color="auto" w:sz="4" w:space="0"/>
              <w:right w:val="single" w:color="auto" w:sz="4" w:space="0"/>
            </w:tcBorders>
            <w:vAlign w:val="center"/>
          </w:tcPr>
          <w:p>
            <w:pPr>
              <w:jc w:val="center"/>
              <w:rPr>
                <w:rFonts w:ascii="宋体" w:hAnsi="宋体" w:cs="宋体"/>
                <w:color w:val="000000"/>
                <w:kern w:val="0"/>
                <w:sz w:val="18"/>
                <w:szCs w:val="18"/>
                <w:highlight w:val="none"/>
              </w:rPr>
            </w:pPr>
          </w:p>
        </w:tc>
        <w:tc>
          <w:tcPr>
            <w:tcW w:w="21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highlight w:val="none"/>
              </w:rPr>
            </w:pPr>
          </w:p>
        </w:tc>
        <w:tc>
          <w:tcPr>
            <w:tcW w:w="1920" w:type="dxa"/>
            <w:tcBorders>
              <w:top w:val="nil"/>
              <w:left w:val="nil"/>
              <w:bottom w:val="single" w:color="auto" w:sz="4" w:space="0"/>
              <w:right w:val="single" w:color="auto" w:sz="4" w:space="0"/>
            </w:tcBorders>
            <w:vAlign w:val="center"/>
          </w:tcPr>
          <w:p>
            <w:pPr>
              <w:jc w:val="center"/>
              <w:rPr>
                <w:rFonts w:ascii="宋体" w:hAnsi="宋体" w:cs="宋体"/>
                <w:color w:val="000000"/>
                <w:kern w:val="0"/>
                <w:sz w:val="18"/>
                <w:szCs w:val="18"/>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308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六、附属单位上缴收入</w:t>
            </w:r>
          </w:p>
        </w:tc>
        <w:tc>
          <w:tcPr>
            <w:tcW w:w="1361" w:type="dxa"/>
            <w:tcBorders>
              <w:top w:val="nil"/>
              <w:left w:val="nil"/>
              <w:bottom w:val="single" w:color="auto" w:sz="4" w:space="0"/>
              <w:right w:val="single" w:color="auto" w:sz="4" w:space="0"/>
            </w:tcBorders>
            <w:vAlign w:val="center"/>
          </w:tcPr>
          <w:p>
            <w:pPr>
              <w:jc w:val="center"/>
              <w:rPr>
                <w:rFonts w:ascii="宋体" w:hAnsi="宋体" w:cs="宋体"/>
                <w:color w:val="000000"/>
                <w:kern w:val="0"/>
                <w:sz w:val="18"/>
                <w:szCs w:val="18"/>
                <w:highlight w:val="none"/>
              </w:rPr>
            </w:pPr>
          </w:p>
        </w:tc>
        <w:tc>
          <w:tcPr>
            <w:tcW w:w="21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highlight w:val="none"/>
              </w:rPr>
            </w:pPr>
          </w:p>
        </w:tc>
        <w:tc>
          <w:tcPr>
            <w:tcW w:w="1920" w:type="dxa"/>
            <w:tcBorders>
              <w:top w:val="nil"/>
              <w:left w:val="nil"/>
              <w:bottom w:val="single" w:color="auto" w:sz="4" w:space="0"/>
              <w:right w:val="single" w:color="auto" w:sz="4" w:space="0"/>
            </w:tcBorders>
            <w:vAlign w:val="center"/>
          </w:tcPr>
          <w:p>
            <w:pPr>
              <w:jc w:val="center"/>
              <w:rPr>
                <w:rFonts w:ascii="宋体" w:hAnsi="宋体" w:cs="宋体"/>
                <w:color w:val="000000"/>
                <w:kern w:val="0"/>
                <w:sz w:val="18"/>
                <w:szCs w:val="18"/>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308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highlight w:val="none"/>
              </w:rPr>
            </w:pPr>
            <w:r>
              <w:rPr>
                <w:rFonts w:hint="eastAsia" w:ascii="宋体" w:hAnsi="宋体" w:cs="宋体"/>
                <w:color w:val="000000"/>
                <w:kern w:val="0"/>
                <w:sz w:val="18"/>
                <w:szCs w:val="18"/>
                <w:highlight w:val="none"/>
                <w:lang w:eastAsia="zh-CN"/>
              </w:rPr>
              <w:t>七</w:t>
            </w:r>
            <w:r>
              <w:rPr>
                <w:rFonts w:hint="eastAsia" w:ascii="宋体" w:hAnsi="宋体" w:cs="宋体"/>
                <w:color w:val="000000"/>
                <w:kern w:val="0"/>
                <w:sz w:val="18"/>
                <w:szCs w:val="18"/>
                <w:highlight w:val="none"/>
              </w:rPr>
              <w:t>、其他收入</w:t>
            </w:r>
          </w:p>
        </w:tc>
        <w:tc>
          <w:tcPr>
            <w:tcW w:w="1361" w:type="dxa"/>
            <w:tcBorders>
              <w:top w:val="nil"/>
              <w:left w:val="nil"/>
              <w:bottom w:val="single" w:color="auto" w:sz="4" w:space="0"/>
              <w:right w:val="single" w:color="auto" w:sz="4" w:space="0"/>
            </w:tcBorders>
            <w:vAlign w:val="center"/>
          </w:tcPr>
          <w:p>
            <w:pPr>
              <w:jc w:val="center"/>
              <w:rPr>
                <w:rFonts w:ascii="宋体" w:hAnsi="宋体" w:cs="宋体"/>
                <w:color w:val="000000"/>
                <w:kern w:val="0"/>
                <w:sz w:val="18"/>
                <w:szCs w:val="18"/>
                <w:highlight w:val="none"/>
              </w:rPr>
            </w:pPr>
          </w:p>
        </w:tc>
        <w:tc>
          <w:tcPr>
            <w:tcW w:w="21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highlight w:val="none"/>
              </w:rPr>
            </w:pPr>
          </w:p>
        </w:tc>
        <w:tc>
          <w:tcPr>
            <w:tcW w:w="1920" w:type="dxa"/>
            <w:tcBorders>
              <w:top w:val="nil"/>
              <w:left w:val="nil"/>
              <w:bottom w:val="single" w:color="auto" w:sz="4" w:space="0"/>
              <w:right w:val="single" w:color="auto" w:sz="4" w:space="0"/>
            </w:tcBorders>
            <w:vAlign w:val="center"/>
          </w:tcPr>
          <w:p>
            <w:pPr>
              <w:jc w:val="center"/>
              <w:rPr>
                <w:rFonts w:ascii="宋体" w:hAnsi="宋体" w:cs="宋体"/>
                <w:color w:val="000000"/>
                <w:kern w:val="0"/>
                <w:sz w:val="18"/>
                <w:szCs w:val="18"/>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308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highlight w:val="none"/>
              </w:rPr>
            </w:pPr>
          </w:p>
        </w:tc>
        <w:tc>
          <w:tcPr>
            <w:tcW w:w="1361" w:type="dxa"/>
            <w:tcBorders>
              <w:top w:val="nil"/>
              <w:left w:val="nil"/>
              <w:bottom w:val="single" w:color="auto" w:sz="4" w:space="0"/>
              <w:right w:val="single" w:color="auto" w:sz="4" w:space="0"/>
            </w:tcBorders>
            <w:vAlign w:val="center"/>
          </w:tcPr>
          <w:p>
            <w:pPr>
              <w:jc w:val="center"/>
              <w:rPr>
                <w:rFonts w:ascii="宋体" w:hAnsi="宋体" w:cs="宋体"/>
                <w:color w:val="000000"/>
                <w:kern w:val="0"/>
                <w:sz w:val="18"/>
                <w:szCs w:val="18"/>
                <w:highlight w:val="none"/>
              </w:rPr>
            </w:pPr>
          </w:p>
        </w:tc>
        <w:tc>
          <w:tcPr>
            <w:tcW w:w="21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highlight w:val="none"/>
              </w:rPr>
            </w:pPr>
          </w:p>
        </w:tc>
        <w:tc>
          <w:tcPr>
            <w:tcW w:w="1920" w:type="dxa"/>
            <w:tcBorders>
              <w:top w:val="nil"/>
              <w:left w:val="nil"/>
              <w:bottom w:val="single" w:color="auto" w:sz="4" w:space="0"/>
              <w:right w:val="single" w:color="auto" w:sz="4" w:space="0"/>
            </w:tcBorders>
            <w:vAlign w:val="center"/>
          </w:tcPr>
          <w:p>
            <w:pPr>
              <w:jc w:val="center"/>
              <w:rPr>
                <w:rFonts w:ascii="宋体" w:hAnsi="宋体" w:cs="宋体"/>
                <w:color w:val="000000"/>
                <w:kern w:val="0"/>
                <w:sz w:val="18"/>
                <w:szCs w:val="18"/>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308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18"/>
                <w:szCs w:val="18"/>
                <w:highlight w:val="none"/>
              </w:rPr>
            </w:pPr>
            <w:r>
              <w:rPr>
                <w:rFonts w:hint="eastAsia" w:ascii="宋体" w:hAnsi="宋体" w:cs="宋体"/>
                <w:b/>
                <w:color w:val="000000"/>
                <w:kern w:val="0"/>
                <w:sz w:val="18"/>
                <w:szCs w:val="18"/>
                <w:highlight w:val="none"/>
              </w:rPr>
              <w:t>本年收入合计</w:t>
            </w:r>
          </w:p>
        </w:tc>
        <w:tc>
          <w:tcPr>
            <w:tcW w:w="1361"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highlight w:val="none"/>
                <w:lang w:val="en-US" w:eastAsia="zh-CN"/>
              </w:rPr>
            </w:pPr>
            <w:r>
              <w:rPr>
                <w:rFonts w:hint="eastAsia" w:ascii="宋体" w:hAnsi="宋体" w:cs="宋体"/>
                <w:color w:val="000000"/>
                <w:kern w:val="0"/>
                <w:sz w:val="18"/>
                <w:szCs w:val="18"/>
                <w:highlight w:val="none"/>
                <w:lang w:val="en-US" w:eastAsia="zh-CN"/>
              </w:rPr>
              <w:t>4729.09</w:t>
            </w:r>
          </w:p>
        </w:tc>
        <w:tc>
          <w:tcPr>
            <w:tcW w:w="2160" w:type="dxa"/>
            <w:tcBorders>
              <w:top w:val="nil"/>
              <w:left w:val="nil"/>
              <w:bottom w:val="single" w:color="auto" w:sz="4" w:space="0"/>
              <w:right w:val="single" w:color="auto" w:sz="4" w:space="0"/>
            </w:tcBorders>
            <w:vAlign w:val="center"/>
          </w:tcPr>
          <w:p>
            <w:pPr>
              <w:widowControl/>
              <w:jc w:val="center"/>
              <w:rPr>
                <w:rFonts w:ascii="宋体" w:hAnsi="宋体" w:cs="宋体"/>
                <w:b/>
                <w:color w:val="000000"/>
                <w:kern w:val="0"/>
                <w:sz w:val="18"/>
                <w:szCs w:val="18"/>
                <w:highlight w:val="none"/>
              </w:rPr>
            </w:pPr>
            <w:r>
              <w:rPr>
                <w:rFonts w:hint="eastAsia" w:ascii="宋体" w:hAnsi="宋体" w:cs="宋体"/>
                <w:b/>
                <w:color w:val="000000"/>
                <w:kern w:val="0"/>
                <w:sz w:val="18"/>
                <w:szCs w:val="18"/>
                <w:highlight w:val="none"/>
              </w:rPr>
              <w:t>本年支出合计</w:t>
            </w:r>
          </w:p>
        </w:tc>
        <w:tc>
          <w:tcPr>
            <w:tcW w:w="192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lang w:val="en-US" w:eastAsia="zh-CN"/>
              </w:rPr>
              <w:t>4729.09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308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highlight w:val="none"/>
              </w:rPr>
            </w:pPr>
            <w:r>
              <w:rPr>
                <w:rFonts w:hint="eastAsia" w:ascii="宋体" w:hAnsi="宋体" w:cs="宋体"/>
                <w:color w:val="000000"/>
                <w:kern w:val="0"/>
                <w:sz w:val="18"/>
                <w:szCs w:val="18"/>
                <w:highlight w:val="none"/>
                <w:lang w:eastAsia="zh-CN"/>
              </w:rPr>
              <w:t>八、</w:t>
            </w:r>
            <w:r>
              <w:rPr>
                <w:rFonts w:hint="eastAsia" w:ascii="宋体" w:hAnsi="宋体" w:cs="宋体"/>
                <w:color w:val="000000"/>
                <w:kern w:val="0"/>
                <w:sz w:val="18"/>
                <w:szCs w:val="18"/>
                <w:highlight w:val="none"/>
              </w:rPr>
              <w:t>用事业基金弥补收支差额</w:t>
            </w:r>
          </w:p>
        </w:tc>
        <w:tc>
          <w:tcPr>
            <w:tcW w:w="1361" w:type="dxa"/>
            <w:tcBorders>
              <w:top w:val="nil"/>
              <w:left w:val="nil"/>
              <w:bottom w:val="single" w:color="auto" w:sz="4" w:space="0"/>
              <w:right w:val="single" w:color="auto" w:sz="4" w:space="0"/>
            </w:tcBorders>
            <w:vAlign w:val="center"/>
          </w:tcPr>
          <w:p>
            <w:pPr>
              <w:jc w:val="center"/>
              <w:rPr>
                <w:rFonts w:ascii="宋体" w:hAnsi="宋体" w:cs="宋体"/>
                <w:color w:val="000000"/>
                <w:kern w:val="0"/>
                <w:sz w:val="18"/>
                <w:szCs w:val="18"/>
                <w:highlight w:val="none"/>
              </w:rPr>
            </w:pPr>
          </w:p>
        </w:tc>
        <w:tc>
          <w:tcPr>
            <w:tcW w:w="21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结转下年</w:t>
            </w:r>
          </w:p>
        </w:tc>
        <w:tc>
          <w:tcPr>
            <w:tcW w:w="1920" w:type="dxa"/>
            <w:tcBorders>
              <w:top w:val="nil"/>
              <w:left w:val="nil"/>
              <w:bottom w:val="single" w:color="auto" w:sz="4" w:space="0"/>
              <w:right w:val="single" w:color="auto" w:sz="4" w:space="0"/>
            </w:tcBorders>
            <w:vAlign w:val="center"/>
          </w:tcPr>
          <w:p>
            <w:pPr>
              <w:jc w:val="center"/>
              <w:rPr>
                <w:rFonts w:ascii="宋体" w:hAnsi="宋体" w:cs="宋体"/>
                <w:color w:val="000000"/>
                <w:kern w:val="0"/>
                <w:sz w:val="18"/>
                <w:szCs w:val="18"/>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308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highlight w:val="none"/>
              </w:rPr>
            </w:pPr>
            <w:r>
              <w:rPr>
                <w:rFonts w:hint="eastAsia" w:ascii="宋体" w:hAnsi="宋体" w:cs="宋体"/>
                <w:color w:val="000000"/>
                <w:kern w:val="0"/>
                <w:sz w:val="18"/>
                <w:szCs w:val="18"/>
                <w:highlight w:val="none"/>
                <w:lang w:eastAsia="zh-CN"/>
              </w:rPr>
              <w:t>九、</w:t>
            </w:r>
            <w:r>
              <w:rPr>
                <w:rFonts w:hint="eastAsia" w:ascii="宋体" w:hAnsi="宋体" w:cs="宋体"/>
                <w:color w:val="000000"/>
                <w:kern w:val="0"/>
                <w:sz w:val="18"/>
                <w:szCs w:val="18"/>
                <w:highlight w:val="none"/>
              </w:rPr>
              <w:t>上年结转</w:t>
            </w:r>
          </w:p>
        </w:tc>
        <w:tc>
          <w:tcPr>
            <w:tcW w:w="1361"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highlight w:val="none"/>
              </w:rPr>
            </w:pPr>
          </w:p>
        </w:tc>
        <w:tc>
          <w:tcPr>
            <w:tcW w:w="2160" w:type="dxa"/>
            <w:tcBorders>
              <w:top w:val="nil"/>
              <w:left w:val="nil"/>
              <w:bottom w:val="single" w:color="auto" w:sz="4" w:space="0"/>
              <w:right w:val="single" w:color="auto" w:sz="4" w:space="0"/>
            </w:tcBorders>
            <w:vAlign w:val="center"/>
          </w:tcPr>
          <w:p>
            <w:pPr>
              <w:widowControl/>
              <w:rPr>
                <w:rFonts w:ascii="宋体" w:hAnsi="宋体" w:cs="宋体"/>
                <w:color w:val="000000"/>
                <w:kern w:val="0"/>
                <w:sz w:val="18"/>
                <w:szCs w:val="18"/>
                <w:highlight w:val="none"/>
              </w:rPr>
            </w:pPr>
          </w:p>
        </w:tc>
        <w:tc>
          <w:tcPr>
            <w:tcW w:w="192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308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highlight w:val="none"/>
              </w:rPr>
            </w:pPr>
          </w:p>
        </w:tc>
        <w:tc>
          <w:tcPr>
            <w:tcW w:w="1361" w:type="dxa"/>
            <w:tcBorders>
              <w:top w:val="nil"/>
              <w:left w:val="nil"/>
              <w:bottom w:val="single" w:color="auto" w:sz="4" w:space="0"/>
              <w:right w:val="single" w:color="auto" w:sz="4" w:space="0"/>
            </w:tcBorders>
            <w:vAlign w:val="center"/>
          </w:tcPr>
          <w:p>
            <w:pPr>
              <w:jc w:val="center"/>
              <w:rPr>
                <w:rFonts w:ascii="宋体" w:hAnsi="宋体" w:cs="宋体"/>
                <w:color w:val="000000"/>
                <w:kern w:val="0"/>
                <w:sz w:val="18"/>
                <w:szCs w:val="18"/>
                <w:highlight w:val="none"/>
              </w:rPr>
            </w:pPr>
          </w:p>
        </w:tc>
        <w:tc>
          <w:tcPr>
            <w:tcW w:w="21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highlight w:val="none"/>
              </w:rPr>
            </w:pPr>
          </w:p>
        </w:tc>
        <w:tc>
          <w:tcPr>
            <w:tcW w:w="1920" w:type="dxa"/>
            <w:tcBorders>
              <w:top w:val="nil"/>
              <w:left w:val="nil"/>
              <w:bottom w:val="single" w:color="auto" w:sz="4" w:space="0"/>
              <w:right w:val="single" w:color="auto" w:sz="4" w:space="0"/>
            </w:tcBorders>
            <w:vAlign w:val="center"/>
          </w:tcPr>
          <w:p>
            <w:pPr>
              <w:jc w:val="center"/>
              <w:rPr>
                <w:rFonts w:ascii="宋体" w:hAnsi="宋体" w:cs="宋体"/>
                <w:color w:val="000000"/>
                <w:kern w:val="0"/>
                <w:sz w:val="18"/>
                <w:szCs w:val="18"/>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308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b/>
                <w:color w:val="000000"/>
                <w:kern w:val="0"/>
                <w:sz w:val="18"/>
                <w:szCs w:val="18"/>
                <w:highlight w:val="none"/>
              </w:rPr>
            </w:pPr>
            <w:r>
              <w:rPr>
                <w:rFonts w:hint="eastAsia" w:ascii="宋体" w:hAnsi="宋体" w:cs="宋体"/>
                <w:b/>
                <w:color w:val="000000"/>
                <w:kern w:val="0"/>
                <w:sz w:val="18"/>
                <w:szCs w:val="18"/>
                <w:highlight w:val="none"/>
              </w:rPr>
              <w:t xml:space="preserve">      收  入  总  计</w:t>
            </w:r>
          </w:p>
        </w:tc>
        <w:tc>
          <w:tcPr>
            <w:tcW w:w="1361"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b/>
                <w:color w:val="000000"/>
                <w:kern w:val="0"/>
                <w:sz w:val="18"/>
                <w:szCs w:val="18"/>
                <w:highlight w:val="none"/>
              </w:rPr>
            </w:pPr>
            <w:r>
              <w:rPr>
                <w:rFonts w:hint="eastAsia" w:ascii="宋体" w:hAnsi="宋体" w:cs="宋体"/>
                <w:color w:val="000000"/>
                <w:kern w:val="0"/>
                <w:sz w:val="18"/>
                <w:szCs w:val="18"/>
                <w:highlight w:val="none"/>
                <w:lang w:val="en-US" w:eastAsia="zh-CN"/>
              </w:rPr>
              <w:t>4729.09</w:t>
            </w:r>
            <w:r>
              <w:rPr>
                <w:rFonts w:hint="eastAsia" w:ascii="宋体" w:hAnsi="宋体" w:eastAsia="宋体" w:cs="宋体"/>
                <w:i w:val="0"/>
                <w:color w:val="000000"/>
                <w:kern w:val="0"/>
                <w:sz w:val="18"/>
                <w:szCs w:val="18"/>
                <w:highlight w:val="none"/>
                <w:u w:val="none"/>
                <w:lang w:val="en-US" w:eastAsia="zh-CN" w:bidi="ar-SA"/>
              </w:rPr>
              <w:t xml:space="preserve"> </w:t>
            </w:r>
          </w:p>
        </w:tc>
        <w:tc>
          <w:tcPr>
            <w:tcW w:w="2160" w:type="dxa"/>
            <w:tcBorders>
              <w:top w:val="nil"/>
              <w:left w:val="nil"/>
              <w:bottom w:val="single" w:color="auto" w:sz="4" w:space="0"/>
              <w:right w:val="single" w:color="auto" w:sz="4" w:space="0"/>
            </w:tcBorders>
            <w:vAlign w:val="center"/>
          </w:tcPr>
          <w:p>
            <w:pPr>
              <w:widowControl/>
              <w:jc w:val="left"/>
              <w:rPr>
                <w:rFonts w:ascii="宋体" w:hAnsi="宋体" w:cs="宋体"/>
                <w:b/>
                <w:color w:val="000000"/>
                <w:kern w:val="0"/>
                <w:sz w:val="18"/>
                <w:szCs w:val="18"/>
                <w:highlight w:val="none"/>
              </w:rPr>
            </w:pPr>
            <w:r>
              <w:rPr>
                <w:rFonts w:hint="eastAsia" w:ascii="宋体" w:hAnsi="宋体" w:cs="宋体"/>
                <w:b/>
                <w:color w:val="000000"/>
                <w:kern w:val="0"/>
                <w:sz w:val="18"/>
                <w:szCs w:val="18"/>
                <w:highlight w:val="none"/>
              </w:rPr>
              <w:t xml:space="preserve">      支  出  总  计</w:t>
            </w:r>
          </w:p>
        </w:tc>
        <w:tc>
          <w:tcPr>
            <w:tcW w:w="192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b/>
                <w:color w:val="000000"/>
                <w:kern w:val="0"/>
                <w:sz w:val="18"/>
                <w:szCs w:val="18"/>
                <w:highlight w:val="none"/>
              </w:rPr>
            </w:pPr>
            <w:r>
              <w:rPr>
                <w:rFonts w:hint="eastAsia" w:ascii="宋体" w:hAnsi="宋体" w:cs="宋体"/>
                <w:color w:val="000000"/>
                <w:kern w:val="0"/>
                <w:sz w:val="18"/>
                <w:szCs w:val="18"/>
                <w:highlight w:val="none"/>
                <w:lang w:val="en-US" w:eastAsia="zh-CN"/>
              </w:rPr>
              <w:t>4729.09</w:t>
            </w:r>
            <w:r>
              <w:rPr>
                <w:rFonts w:hint="eastAsia" w:ascii="宋体" w:hAnsi="宋体" w:eastAsia="宋体" w:cs="宋体"/>
                <w:i w:val="0"/>
                <w:color w:val="000000"/>
                <w:kern w:val="0"/>
                <w:sz w:val="18"/>
                <w:szCs w:val="18"/>
                <w:highlight w:val="none"/>
                <w:u w:val="none"/>
                <w:lang w:val="en-US" w:eastAsia="zh-CN" w:bidi="ar-SA"/>
              </w:rPr>
              <w:t xml:space="preserve"> </w:t>
            </w:r>
          </w:p>
        </w:tc>
      </w:tr>
    </w:tbl>
    <w:p>
      <w:pPr>
        <w:ind w:firstLine="360" w:firstLineChars="200"/>
        <w:rPr>
          <w:rFonts w:ascii="仿宋_GB2312" w:eastAsia="仿宋_GB2312"/>
          <w:sz w:val="18"/>
          <w:szCs w:val="18"/>
          <w:highlight w:val="none"/>
        </w:rPr>
      </w:pPr>
    </w:p>
    <w:p>
      <w:pPr>
        <w:spacing w:line="620" w:lineRule="exact"/>
        <w:jc w:val="center"/>
        <w:rPr>
          <w:rFonts w:hint="eastAsia" w:ascii="黑体" w:hAnsi="宋体" w:eastAsia="黑体" w:cs="宋体"/>
          <w:b/>
          <w:bCs/>
          <w:color w:val="000000"/>
          <w:kern w:val="0"/>
          <w:sz w:val="32"/>
          <w:szCs w:val="32"/>
          <w:highlight w:val="none"/>
        </w:rPr>
      </w:pPr>
    </w:p>
    <w:p>
      <w:pPr>
        <w:spacing w:line="620" w:lineRule="exact"/>
        <w:jc w:val="center"/>
        <w:rPr>
          <w:rFonts w:hint="eastAsia" w:ascii="黑体" w:hAnsi="宋体" w:eastAsia="黑体" w:cs="宋体"/>
          <w:b/>
          <w:bCs/>
          <w:color w:val="000000"/>
          <w:kern w:val="0"/>
          <w:sz w:val="32"/>
          <w:szCs w:val="32"/>
          <w:highlight w:val="none"/>
        </w:rPr>
      </w:pPr>
    </w:p>
    <w:p>
      <w:pPr>
        <w:spacing w:line="620" w:lineRule="exact"/>
        <w:jc w:val="center"/>
        <w:rPr>
          <w:rFonts w:hint="eastAsia" w:ascii="黑体" w:hAnsi="宋体" w:eastAsia="黑体" w:cs="宋体"/>
          <w:b/>
          <w:bCs/>
          <w:color w:val="000000"/>
          <w:kern w:val="0"/>
          <w:sz w:val="32"/>
          <w:szCs w:val="32"/>
          <w:highlight w:val="none"/>
        </w:rPr>
      </w:pPr>
    </w:p>
    <w:p>
      <w:pPr>
        <w:spacing w:line="620" w:lineRule="exact"/>
        <w:jc w:val="center"/>
        <w:rPr>
          <w:rFonts w:hint="eastAsia" w:ascii="黑体" w:hAnsi="宋体" w:eastAsia="黑体" w:cs="宋体"/>
          <w:b/>
          <w:bCs/>
          <w:color w:val="000000"/>
          <w:kern w:val="0"/>
          <w:sz w:val="32"/>
          <w:szCs w:val="32"/>
          <w:highlight w:val="none"/>
        </w:rPr>
      </w:pPr>
    </w:p>
    <w:p>
      <w:pPr>
        <w:spacing w:line="620" w:lineRule="exact"/>
        <w:jc w:val="center"/>
        <w:rPr>
          <w:rFonts w:hint="eastAsia" w:ascii="黑体" w:hAnsi="宋体" w:eastAsia="黑体" w:cs="宋体"/>
          <w:b/>
          <w:bCs/>
          <w:color w:val="000000"/>
          <w:kern w:val="0"/>
          <w:sz w:val="32"/>
          <w:szCs w:val="32"/>
          <w:highlight w:val="none"/>
        </w:rPr>
      </w:pPr>
    </w:p>
    <w:p>
      <w:pPr>
        <w:spacing w:line="620" w:lineRule="exact"/>
        <w:jc w:val="center"/>
        <w:rPr>
          <w:rFonts w:hint="eastAsia" w:ascii="黑体" w:hAnsi="宋体" w:eastAsia="黑体" w:cs="宋体"/>
          <w:b/>
          <w:bCs/>
          <w:color w:val="000000"/>
          <w:kern w:val="0"/>
          <w:sz w:val="32"/>
          <w:szCs w:val="32"/>
          <w:highlight w:val="none"/>
        </w:rPr>
      </w:pPr>
    </w:p>
    <w:p>
      <w:pPr>
        <w:spacing w:line="620" w:lineRule="exact"/>
        <w:jc w:val="center"/>
        <w:rPr>
          <w:rFonts w:hint="eastAsia" w:ascii="黑体" w:hAnsi="宋体" w:eastAsia="黑体" w:cs="宋体"/>
          <w:b/>
          <w:bCs/>
          <w:color w:val="000000"/>
          <w:kern w:val="0"/>
          <w:sz w:val="32"/>
          <w:szCs w:val="32"/>
          <w:highlight w:val="none"/>
        </w:rPr>
      </w:pPr>
    </w:p>
    <w:p>
      <w:pPr>
        <w:spacing w:line="620" w:lineRule="exact"/>
        <w:jc w:val="center"/>
        <w:rPr>
          <w:rFonts w:hint="eastAsia" w:ascii="黑体" w:hAnsi="宋体" w:eastAsia="黑体" w:cs="宋体"/>
          <w:b/>
          <w:bCs/>
          <w:color w:val="000000"/>
          <w:kern w:val="0"/>
          <w:sz w:val="32"/>
          <w:szCs w:val="32"/>
          <w:highlight w:val="none"/>
        </w:rPr>
      </w:pPr>
    </w:p>
    <w:p>
      <w:pPr>
        <w:spacing w:line="620" w:lineRule="exact"/>
        <w:jc w:val="center"/>
        <w:rPr>
          <w:rFonts w:hint="eastAsia" w:ascii="黑体" w:hAnsi="宋体" w:eastAsia="黑体" w:cs="宋体"/>
          <w:b/>
          <w:bCs/>
          <w:color w:val="000000"/>
          <w:kern w:val="0"/>
          <w:sz w:val="32"/>
          <w:szCs w:val="32"/>
          <w:highlight w:val="none"/>
        </w:rPr>
      </w:pPr>
    </w:p>
    <w:p>
      <w:pPr>
        <w:spacing w:line="620" w:lineRule="exact"/>
        <w:jc w:val="center"/>
        <w:rPr>
          <w:rFonts w:ascii="黑体" w:hAnsi="宋体" w:eastAsia="黑体"/>
          <w:sz w:val="32"/>
          <w:szCs w:val="32"/>
          <w:highlight w:val="none"/>
        </w:rPr>
      </w:pPr>
      <w:r>
        <w:rPr>
          <w:rFonts w:hint="eastAsia" w:ascii="黑体" w:hAnsi="宋体" w:eastAsia="黑体" w:cs="宋体"/>
          <w:b/>
          <w:bCs/>
          <w:color w:val="000000"/>
          <w:kern w:val="0"/>
          <w:sz w:val="32"/>
          <w:szCs w:val="32"/>
          <w:highlight w:val="none"/>
        </w:rPr>
        <w:t>大兴区</w:t>
      </w:r>
      <w:r>
        <w:rPr>
          <w:rFonts w:hint="eastAsia" w:ascii="黑体" w:hAnsi="宋体" w:eastAsia="黑体" w:cs="宋体"/>
          <w:b/>
          <w:bCs/>
          <w:color w:val="000000"/>
          <w:kern w:val="0"/>
          <w:sz w:val="32"/>
          <w:szCs w:val="32"/>
          <w:highlight w:val="none"/>
          <w:lang w:eastAsia="zh-CN"/>
        </w:rPr>
        <w:t>审计局</w:t>
      </w:r>
      <w:r>
        <w:rPr>
          <w:rFonts w:hint="eastAsia" w:ascii="黑体" w:hAnsi="宋体" w:eastAsia="黑体" w:cs="宋体"/>
          <w:b/>
          <w:bCs/>
          <w:color w:val="000000"/>
          <w:kern w:val="0"/>
          <w:sz w:val="32"/>
          <w:szCs w:val="32"/>
          <w:highlight w:val="none"/>
          <w:lang w:val="en-US" w:eastAsia="zh-CN"/>
        </w:rPr>
        <w:t>2020</w:t>
      </w:r>
      <w:r>
        <w:rPr>
          <w:rFonts w:hint="eastAsia" w:ascii="黑体" w:hAnsi="宋体" w:eastAsia="黑体" w:cs="宋体"/>
          <w:b/>
          <w:bCs/>
          <w:color w:val="000000"/>
          <w:kern w:val="0"/>
          <w:sz w:val="32"/>
          <w:szCs w:val="32"/>
          <w:highlight w:val="none"/>
        </w:rPr>
        <w:t>年收入</w:t>
      </w:r>
      <w:r>
        <w:rPr>
          <w:rFonts w:hint="eastAsia" w:ascii="黑体" w:hAnsi="宋体" w:eastAsia="黑体" w:cs="宋体"/>
          <w:b/>
          <w:bCs/>
          <w:color w:val="000000"/>
          <w:kern w:val="0"/>
          <w:sz w:val="32"/>
          <w:szCs w:val="32"/>
          <w:highlight w:val="none"/>
          <w:lang w:eastAsia="zh-CN"/>
        </w:rPr>
        <w:t>预算</w:t>
      </w:r>
      <w:r>
        <w:rPr>
          <w:rFonts w:hint="eastAsia" w:ascii="黑体" w:hAnsi="宋体" w:eastAsia="黑体" w:cs="宋体"/>
          <w:b/>
          <w:bCs/>
          <w:color w:val="000000"/>
          <w:kern w:val="0"/>
          <w:sz w:val="32"/>
          <w:szCs w:val="32"/>
          <w:highlight w:val="none"/>
        </w:rPr>
        <w:t>表</w:t>
      </w:r>
    </w:p>
    <w:tbl>
      <w:tblPr>
        <w:tblStyle w:val="8"/>
        <w:tblW w:w="946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88"/>
        <w:gridCol w:w="1456"/>
        <w:gridCol w:w="750"/>
        <w:gridCol w:w="450"/>
        <w:gridCol w:w="819"/>
        <w:gridCol w:w="800"/>
        <w:gridCol w:w="236"/>
        <w:gridCol w:w="449"/>
        <w:gridCol w:w="750"/>
        <w:gridCol w:w="100"/>
        <w:gridCol w:w="532"/>
        <w:gridCol w:w="528"/>
        <w:gridCol w:w="64"/>
        <w:gridCol w:w="561"/>
        <w:gridCol w:w="480"/>
        <w:gridCol w:w="693"/>
        <w:gridCol w:w="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2" w:type="dxa"/>
          <w:trHeight w:val="255" w:hRule="atLeast"/>
          <w:jc w:val="center"/>
        </w:trPr>
        <w:tc>
          <w:tcPr>
            <w:tcW w:w="788" w:type="dxa"/>
            <w:tcBorders>
              <w:top w:val="nil"/>
              <w:left w:val="nil"/>
              <w:bottom w:val="single" w:color="auto" w:sz="4" w:space="0"/>
              <w:right w:val="nil"/>
            </w:tcBorders>
            <w:vAlign w:val="bottom"/>
          </w:tcPr>
          <w:p>
            <w:pPr>
              <w:widowControl/>
              <w:jc w:val="left"/>
              <w:rPr>
                <w:rFonts w:ascii="宋体" w:hAnsi="宋体" w:cs="宋体"/>
                <w:kern w:val="0"/>
                <w:highlight w:val="none"/>
              </w:rPr>
            </w:pPr>
          </w:p>
        </w:tc>
        <w:tc>
          <w:tcPr>
            <w:tcW w:w="1456" w:type="dxa"/>
            <w:tcBorders>
              <w:top w:val="nil"/>
              <w:left w:val="nil"/>
              <w:bottom w:val="single" w:color="auto" w:sz="4" w:space="0"/>
              <w:right w:val="nil"/>
            </w:tcBorders>
            <w:vAlign w:val="top"/>
          </w:tcPr>
          <w:p>
            <w:pPr>
              <w:widowControl/>
              <w:jc w:val="left"/>
              <w:rPr>
                <w:rFonts w:ascii="宋体" w:hAnsi="宋体" w:cs="宋体"/>
                <w:kern w:val="0"/>
                <w:highlight w:val="none"/>
              </w:rPr>
            </w:pPr>
          </w:p>
        </w:tc>
        <w:tc>
          <w:tcPr>
            <w:tcW w:w="750" w:type="dxa"/>
            <w:tcBorders>
              <w:top w:val="nil"/>
              <w:left w:val="nil"/>
              <w:bottom w:val="single" w:color="auto" w:sz="4" w:space="0"/>
              <w:right w:val="nil"/>
            </w:tcBorders>
            <w:vAlign w:val="top"/>
          </w:tcPr>
          <w:p>
            <w:pPr>
              <w:widowControl/>
              <w:jc w:val="left"/>
              <w:rPr>
                <w:rFonts w:ascii="宋体" w:hAnsi="宋体" w:cs="宋体"/>
                <w:kern w:val="0"/>
                <w:highlight w:val="none"/>
              </w:rPr>
            </w:pPr>
          </w:p>
        </w:tc>
        <w:tc>
          <w:tcPr>
            <w:tcW w:w="450" w:type="dxa"/>
            <w:tcBorders>
              <w:top w:val="nil"/>
              <w:left w:val="nil"/>
              <w:bottom w:val="single" w:color="auto" w:sz="4" w:space="0"/>
              <w:right w:val="nil"/>
            </w:tcBorders>
            <w:vAlign w:val="top"/>
          </w:tcPr>
          <w:p>
            <w:pPr>
              <w:widowControl/>
              <w:jc w:val="left"/>
              <w:rPr>
                <w:rFonts w:ascii="宋体" w:hAnsi="宋体" w:cs="宋体"/>
                <w:kern w:val="0"/>
                <w:highlight w:val="none"/>
              </w:rPr>
            </w:pPr>
          </w:p>
        </w:tc>
        <w:tc>
          <w:tcPr>
            <w:tcW w:w="819" w:type="dxa"/>
            <w:tcBorders>
              <w:top w:val="nil"/>
              <w:left w:val="nil"/>
              <w:bottom w:val="single" w:color="auto" w:sz="4" w:space="0"/>
              <w:right w:val="nil"/>
            </w:tcBorders>
            <w:vAlign w:val="top"/>
          </w:tcPr>
          <w:p>
            <w:pPr>
              <w:widowControl/>
              <w:jc w:val="left"/>
              <w:rPr>
                <w:rFonts w:ascii="宋体" w:hAnsi="宋体" w:cs="宋体"/>
                <w:kern w:val="0"/>
                <w:highlight w:val="none"/>
              </w:rPr>
            </w:pPr>
          </w:p>
        </w:tc>
        <w:tc>
          <w:tcPr>
            <w:tcW w:w="800" w:type="dxa"/>
            <w:tcBorders>
              <w:top w:val="nil"/>
              <w:left w:val="nil"/>
              <w:bottom w:val="single" w:color="auto" w:sz="4" w:space="0"/>
              <w:right w:val="nil"/>
            </w:tcBorders>
            <w:vAlign w:val="top"/>
          </w:tcPr>
          <w:p>
            <w:pPr>
              <w:widowControl/>
              <w:jc w:val="left"/>
              <w:rPr>
                <w:rFonts w:ascii="宋体" w:hAnsi="宋体" w:cs="宋体"/>
                <w:kern w:val="0"/>
                <w:highlight w:val="none"/>
              </w:rPr>
            </w:pPr>
          </w:p>
        </w:tc>
        <w:tc>
          <w:tcPr>
            <w:tcW w:w="236" w:type="dxa"/>
            <w:tcBorders>
              <w:top w:val="nil"/>
              <w:left w:val="nil"/>
              <w:bottom w:val="single" w:color="auto" w:sz="4" w:space="0"/>
              <w:right w:val="nil"/>
            </w:tcBorders>
            <w:vAlign w:val="top"/>
          </w:tcPr>
          <w:p>
            <w:pPr>
              <w:widowControl/>
              <w:jc w:val="left"/>
              <w:rPr>
                <w:rFonts w:ascii="宋体" w:hAnsi="宋体" w:cs="宋体"/>
                <w:kern w:val="0"/>
                <w:highlight w:val="none"/>
              </w:rPr>
            </w:pPr>
          </w:p>
        </w:tc>
        <w:tc>
          <w:tcPr>
            <w:tcW w:w="1299" w:type="dxa"/>
            <w:gridSpan w:val="3"/>
            <w:tcBorders>
              <w:top w:val="nil"/>
              <w:left w:val="nil"/>
              <w:bottom w:val="single" w:color="auto" w:sz="4" w:space="0"/>
              <w:right w:val="nil"/>
            </w:tcBorders>
            <w:vAlign w:val="top"/>
          </w:tcPr>
          <w:p>
            <w:pPr>
              <w:widowControl/>
              <w:jc w:val="left"/>
              <w:rPr>
                <w:rFonts w:ascii="宋体" w:hAnsi="宋体" w:cs="宋体"/>
                <w:kern w:val="0"/>
                <w:highlight w:val="none"/>
              </w:rPr>
            </w:pPr>
          </w:p>
        </w:tc>
        <w:tc>
          <w:tcPr>
            <w:tcW w:w="532" w:type="dxa"/>
            <w:tcBorders>
              <w:top w:val="nil"/>
              <w:left w:val="nil"/>
              <w:bottom w:val="single" w:color="auto" w:sz="4" w:space="0"/>
              <w:right w:val="nil"/>
            </w:tcBorders>
            <w:vAlign w:val="bottom"/>
          </w:tcPr>
          <w:p>
            <w:pPr>
              <w:widowControl/>
              <w:jc w:val="left"/>
              <w:rPr>
                <w:rFonts w:ascii="宋体" w:hAnsi="宋体" w:cs="宋体"/>
                <w:kern w:val="0"/>
                <w:highlight w:val="none"/>
              </w:rPr>
            </w:pPr>
          </w:p>
        </w:tc>
        <w:tc>
          <w:tcPr>
            <w:tcW w:w="592" w:type="dxa"/>
            <w:gridSpan w:val="2"/>
            <w:tcBorders>
              <w:top w:val="nil"/>
              <w:left w:val="nil"/>
              <w:bottom w:val="single" w:color="auto" w:sz="4" w:space="0"/>
              <w:right w:val="nil"/>
            </w:tcBorders>
            <w:vAlign w:val="bottom"/>
          </w:tcPr>
          <w:p>
            <w:pPr>
              <w:widowControl/>
              <w:jc w:val="left"/>
              <w:rPr>
                <w:rFonts w:ascii="宋体" w:hAnsi="宋体" w:cs="宋体"/>
                <w:kern w:val="0"/>
                <w:highlight w:val="none"/>
              </w:rPr>
            </w:pPr>
          </w:p>
        </w:tc>
        <w:tc>
          <w:tcPr>
            <w:tcW w:w="1041" w:type="dxa"/>
            <w:gridSpan w:val="2"/>
            <w:tcBorders>
              <w:top w:val="nil"/>
              <w:left w:val="nil"/>
              <w:bottom w:val="single" w:color="auto" w:sz="4" w:space="0"/>
              <w:right w:val="nil"/>
            </w:tcBorders>
            <w:vAlign w:val="top"/>
          </w:tcPr>
          <w:p>
            <w:pPr>
              <w:widowControl/>
              <w:jc w:val="right"/>
              <w:rPr>
                <w:rFonts w:ascii="宋体" w:hAnsi="宋体" w:cs="宋体"/>
                <w:kern w:val="0"/>
                <w:sz w:val="18"/>
                <w:szCs w:val="18"/>
                <w:highlight w:val="none"/>
              </w:rPr>
            </w:pPr>
            <w:r>
              <w:rPr>
                <w:rFonts w:hint="eastAsia" w:ascii="宋体" w:hAnsi="宋体" w:cs="宋体"/>
                <w:kern w:val="0"/>
                <w:sz w:val="18"/>
                <w:szCs w:val="18"/>
                <w:highlight w:val="none"/>
              </w:rPr>
              <w:t>单位：万元</w:t>
            </w:r>
          </w:p>
        </w:tc>
        <w:tc>
          <w:tcPr>
            <w:tcW w:w="693" w:type="dxa"/>
            <w:tcBorders>
              <w:top w:val="nil"/>
              <w:left w:val="nil"/>
              <w:bottom w:val="single" w:color="auto" w:sz="4" w:space="0"/>
              <w:right w:val="nil"/>
            </w:tcBorders>
            <w:vAlign w:val="top"/>
          </w:tcPr>
          <w:p>
            <w:pPr>
              <w:widowControl/>
              <w:jc w:val="right"/>
              <w:rPr>
                <w:rFonts w:hint="eastAsia" w:ascii="宋体" w:hAnsi="宋体" w:cs="宋体"/>
                <w:kern w:val="0"/>
                <w:sz w:val="18"/>
                <w:szCs w:val="18"/>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2" w:type="dxa"/>
          <w:trHeight w:val="315" w:hRule="atLeast"/>
          <w:jc w:val="center"/>
        </w:trPr>
        <w:tc>
          <w:tcPr>
            <w:tcW w:w="2244" w:type="dxa"/>
            <w:gridSpan w:val="2"/>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rFonts w:hint="eastAsia" w:ascii="宋体" w:hAnsi="宋体" w:eastAsia="宋体" w:cs="宋体"/>
                <w:color w:val="000000"/>
                <w:kern w:val="0"/>
                <w:sz w:val="15"/>
                <w:szCs w:val="15"/>
                <w:highlight w:val="none"/>
              </w:rPr>
            </w:pPr>
            <w:r>
              <w:rPr>
                <w:rFonts w:hint="eastAsia" w:ascii="宋体" w:hAnsi="宋体" w:eastAsia="宋体" w:cs="宋体"/>
                <w:color w:val="000000"/>
                <w:kern w:val="0"/>
                <w:sz w:val="15"/>
                <w:szCs w:val="15"/>
                <w:highlight w:val="none"/>
              </w:rPr>
              <w:t>功能分类科目</w:t>
            </w:r>
          </w:p>
        </w:tc>
        <w:tc>
          <w:tcPr>
            <w:tcW w:w="750" w:type="dxa"/>
            <w:vMerge w:val="restart"/>
            <w:tcBorders>
              <w:top w:val="single" w:color="auto" w:sz="4" w:space="0"/>
              <w:left w:val="single" w:color="auto" w:sz="4" w:space="0"/>
              <w:right w:val="single" w:color="auto" w:sz="4" w:space="0"/>
            </w:tcBorders>
            <w:shd w:val="clear" w:color="auto" w:fill="A6A6A6"/>
            <w:vAlign w:val="center"/>
          </w:tcPr>
          <w:p>
            <w:pPr>
              <w:widowControl/>
              <w:jc w:val="center"/>
              <w:rPr>
                <w:rFonts w:hint="eastAsia" w:ascii="宋体" w:hAnsi="宋体" w:eastAsia="宋体" w:cs="宋体"/>
                <w:color w:val="000000"/>
                <w:kern w:val="0"/>
                <w:sz w:val="15"/>
                <w:szCs w:val="15"/>
                <w:highlight w:val="none"/>
              </w:rPr>
            </w:pPr>
            <w:r>
              <w:rPr>
                <w:rFonts w:hint="eastAsia" w:ascii="宋体" w:hAnsi="宋体" w:eastAsia="宋体" w:cs="宋体"/>
                <w:color w:val="000000"/>
                <w:kern w:val="0"/>
                <w:sz w:val="15"/>
                <w:szCs w:val="15"/>
                <w:highlight w:val="none"/>
              </w:rPr>
              <w:t>合计</w:t>
            </w:r>
          </w:p>
        </w:tc>
        <w:tc>
          <w:tcPr>
            <w:tcW w:w="450" w:type="dxa"/>
            <w:vMerge w:val="restart"/>
            <w:tcBorders>
              <w:top w:val="single" w:color="auto" w:sz="4" w:space="0"/>
              <w:left w:val="single" w:color="auto" w:sz="4" w:space="0"/>
              <w:right w:val="single" w:color="auto" w:sz="4" w:space="0"/>
            </w:tcBorders>
            <w:shd w:val="clear" w:color="auto" w:fill="A6A6A6"/>
            <w:vAlign w:val="center"/>
          </w:tcPr>
          <w:p>
            <w:pPr>
              <w:widowControl/>
              <w:jc w:val="center"/>
              <w:rPr>
                <w:rFonts w:hint="eastAsia" w:ascii="宋体" w:hAnsi="宋体" w:eastAsia="宋体" w:cs="宋体"/>
                <w:color w:val="000000"/>
                <w:kern w:val="0"/>
                <w:sz w:val="15"/>
                <w:szCs w:val="15"/>
                <w:highlight w:val="none"/>
                <w:lang w:eastAsia="zh-CN"/>
              </w:rPr>
            </w:pPr>
            <w:r>
              <w:rPr>
                <w:rFonts w:hint="eastAsia" w:ascii="宋体" w:hAnsi="宋体" w:cs="宋体"/>
                <w:color w:val="000000"/>
                <w:kern w:val="0"/>
                <w:sz w:val="15"/>
                <w:szCs w:val="15"/>
                <w:highlight w:val="none"/>
                <w:lang w:eastAsia="zh-CN"/>
              </w:rPr>
              <w:t>上年结转</w:t>
            </w:r>
          </w:p>
        </w:tc>
        <w:tc>
          <w:tcPr>
            <w:tcW w:w="819" w:type="dxa"/>
            <w:vMerge w:val="restart"/>
            <w:tcBorders>
              <w:top w:val="single" w:color="auto" w:sz="4" w:space="0"/>
              <w:left w:val="single" w:color="auto" w:sz="4" w:space="0"/>
              <w:right w:val="single" w:color="auto" w:sz="4" w:space="0"/>
            </w:tcBorders>
            <w:shd w:val="clear" w:color="auto" w:fill="A6A6A6"/>
            <w:vAlign w:val="center"/>
          </w:tcPr>
          <w:p>
            <w:pPr>
              <w:widowControl/>
              <w:jc w:val="center"/>
              <w:rPr>
                <w:rFonts w:hint="eastAsia" w:ascii="宋体" w:hAnsi="宋体" w:eastAsia="宋体" w:cs="宋体"/>
                <w:color w:val="000000"/>
                <w:kern w:val="0"/>
                <w:sz w:val="15"/>
                <w:szCs w:val="15"/>
                <w:highlight w:val="none"/>
              </w:rPr>
            </w:pPr>
            <w:r>
              <w:rPr>
                <w:rFonts w:hint="eastAsia" w:ascii="宋体" w:hAnsi="宋体" w:eastAsia="宋体" w:cs="宋体"/>
                <w:color w:val="000000"/>
                <w:kern w:val="0"/>
                <w:sz w:val="15"/>
                <w:szCs w:val="15"/>
                <w:highlight w:val="none"/>
              </w:rPr>
              <w:t>一般公共预算财政拨款收入</w:t>
            </w:r>
          </w:p>
        </w:tc>
        <w:tc>
          <w:tcPr>
            <w:tcW w:w="800" w:type="dxa"/>
            <w:vMerge w:val="restart"/>
            <w:tcBorders>
              <w:top w:val="single" w:color="auto" w:sz="4" w:space="0"/>
              <w:left w:val="single" w:color="auto" w:sz="4" w:space="0"/>
              <w:right w:val="single" w:color="auto" w:sz="4" w:space="0"/>
            </w:tcBorders>
            <w:shd w:val="clear" w:color="auto" w:fill="A6A6A6"/>
            <w:vAlign w:val="center"/>
          </w:tcPr>
          <w:p>
            <w:pPr>
              <w:widowControl/>
              <w:jc w:val="center"/>
              <w:rPr>
                <w:rFonts w:hint="eastAsia" w:ascii="宋体" w:hAnsi="宋体" w:eastAsia="宋体" w:cs="宋体"/>
                <w:color w:val="000000"/>
                <w:kern w:val="0"/>
                <w:sz w:val="15"/>
                <w:szCs w:val="15"/>
                <w:highlight w:val="none"/>
              </w:rPr>
            </w:pPr>
            <w:r>
              <w:rPr>
                <w:rFonts w:hint="eastAsia" w:ascii="宋体" w:hAnsi="宋体" w:eastAsia="宋体" w:cs="宋体"/>
                <w:color w:val="000000"/>
                <w:kern w:val="0"/>
                <w:sz w:val="15"/>
                <w:szCs w:val="15"/>
                <w:highlight w:val="none"/>
              </w:rPr>
              <w:t>政府性基金预算财政拨款收入</w:t>
            </w:r>
          </w:p>
        </w:tc>
        <w:tc>
          <w:tcPr>
            <w:tcW w:w="1435" w:type="dxa"/>
            <w:gridSpan w:val="3"/>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rFonts w:hint="eastAsia" w:ascii="宋体" w:hAnsi="宋体" w:eastAsia="宋体" w:cs="宋体"/>
                <w:color w:val="000000"/>
                <w:kern w:val="0"/>
                <w:sz w:val="15"/>
                <w:szCs w:val="15"/>
                <w:highlight w:val="none"/>
              </w:rPr>
            </w:pPr>
            <w:r>
              <w:rPr>
                <w:rFonts w:hint="eastAsia" w:ascii="宋体" w:hAnsi="宋体" w:eastAsia="宋体" w:cs="宋体"/>
                <w:color w:val="000000"/>
                <w:kern w:val="0"/>
                <w:sz w:val="15"/>
                <w:szCs w:val="15"/>
                <w:highlight w:val="none"/>
              </w:rPr>
              <w:t>事业收入</w:t>
            </w:r>
          </w:p>
        </w:tc>
        <w:tc>
          <w:tcPr>
            <w:tcW w:w="632" w:type="dxa"/>
            <w:gridSpan w:val="2"/>
            <w:vMerge w:val="restart"/>
            <w:tcBorders>
              <w:top w:val="single" w:color="auto" w:sz="4" w:space="0"/>
              <w:left w:val="single" w:color="auto" w:sz="4" w:space="0"/>
              <w:right w:val="single" w:color="auto" w:sz="4" w:space="0"/>
            </w:tcBorders>
            <w:shd w:val="clear" w:color="auto" w:fill="A6A6A6"/>
            <w:vAlign w:val="center"/>
          </w:tcPr>
          <w:p>
            <w:pPr>
              <w:widowControl/>
              <w:jc w:val="center"/>
              <w:rPr>
                <w:rFonts w:hint="eastAsia" w:ascii="宋体" w:hAnsi="宋体" w:eastAsia="宋体" w:cs="宋体"/>
                <w:color w:val="000000"/>
                <w:kern w:val="0"/>
                <w:sz w:val="15"/>
                <w:szCs w:val="15"/>
                <w:highlight w:val="none"/>
              </w:rPr>
            </w:pPr>
            <w:r>
              <w:rPr>
                <w:rFonts w:hint="eastAsia" w:ascii="宋体" w:hAnsi="宋体" w:eastAsia="宋体" w:cs="宋体"/>
                <w:color w:val="000000"/>
                <w:kern w:val="0"/>
                <w:sz w:val="15"/>
                <w:szCs w:val="15"/>
                <w:highlight w:val="none"/>
              </w:rPr>
              <w:t>事业单位经营收入</w:t>
            </w:r>
          </w:p>
        </w:tc>
        <w:tc>
          <w:tcPr>
            <w:tcW w:w="528" w:type="dxa"/>
            <w:vMerge w:val="restart"/>
            <w:tcBorders>
              <w:top w:val="single" w:color="auto" w:sz="4" w:space="0"/>
              <w:left w:val="single" w:color="auto" w:sz="4" w:space="0"/>
              <w:right w:val="single" w:color="auto" w:sz="4" w:space="0"/>
            </w:tcBorders>
            <w:shd w:val="clear" w:color="auto" w:fill="A6A6A6"/>
            <w:vAlign w:val="center"/>
          </w:tcPr>
          <w:p>
            <w:pPr>
              <w:widowControl/>
              <w:jc w:val="center"/>
              <w:rPr>
                <w:rFonts w:hint="eastAsia" w:ascii="宋体" w:hAnsi="宋体" w:eastAsia="宋体" w:cs="宋体"/>
                <w:color w:val="000000"/>
                <w:kern w:val="0"/>
                <w:sz w:val="15"/>
                <w:szCs w:val="15"/>
                <w:highlight w:val="none"/>
              </w:rPr>
            </w:pPr>
            <w:r>
              <w:rPr>
                <w:rFonts w:hint="eastAsia" w:ascii="宋体" w:hAnsi="宋体" w:eastAsia="宋体" w:cs="宋体"/>
                <w:color w:val="000000"/>
                <w:kern w:val="0"/>
                <w:sz w:val="15"/>
                <w:szCs w:val="15"/>
                <w:highlight w:val="none"/>
              </w:rPr>
              <w:t>上级补助收入</w:t>
            </w:r>
          </w:p>
        </w:tc>
        <w:tc>
          <w:tcPr>
            <w:tcW w:w="625" w:type="dxa"/>
            <w:gridSpan w:val="2"/>
            <w:vMerge w:val="restart"/>
            <w:tcBorders>
              <w:top w:val="single" w:color="auto" w:sz="4" w:space="0"/>
              <w:left w:val="single" w:color="auto" w:sz="4" w:space="0"/>
              <w:right w:val="single" w:color="auto" w:sz="4" w:space="0"/>
            </w:tcBorders>
            <w:shd w:val="clear" w:color="auto" w:fill="A6A6A6"/>
            <w:vAlign w:val="center"/>
          </w:tcPr>
          <w:p>
            <w:pPr>
              <w:widowControl/>
              <w:jc w:val="center"/>
              <w:rPr>
                <w:rFonts w:hint="eastAsia" w:ascii="宋体" w:hAnsi="宋体" w:eastAsia="宋体" w:cs="宋体"/>
                <w:color w:val="000000"/>
                <w:kern w:val="0"/>
                <w:sz w:val="15"/>
                <w:szCs w:val="15"/>
                <w:highlight w:val="none"/>
              </w:rPr>
            </w:pPr>
            <w:r>
              <w:rPr>
                <w:rFonts w:hint="eastAsia" w:ascii="宋体" w:hAnsi="宋体" w:eastAsia="宋体" w:cs="宋体"/>
                <w:color w:val="000000"/>
                <w:kern w:val="0"/>
                <w:sz w:val="15"/>
                <w:szCs w:val="15"/>
                <w:highlight w:val="none"/>
              </w:rPr>
              <w:t>附属单位上缴收入</w:t>
            </w:r>
          </w:p>
        </w:tc>
        <w:tc>
          <w:tcPr>
            <w:tcW w:w="480" w:type="dxa"/>
            <w:vMerge w:val="restart"/>
            <w:tcBorders>
              <w:top w:val="single" w:color="auto" w:sz="4" w:space="0"/>
              <w:left w:val="single" w:color="auto" w:sz="4" w:space="0"/>
              <w:right w:val="single" w:color="auto" w:sz="4" w:space="0"/>
            </w:tcBorders>
            <w:shd w:val="clear" w:color="auto" w:fill="A6A6A6"/>
            <w:vAlign w:val="center"/>
          </w:tcPr>
          <w:p>
            <w:pPr>
              <w:widowControl/>
              <w:jc w:val="center"/>
              <w:rPr>
                <w:rFonts w:hint="eastAsia" w:ascii="宋体" w:hAnsi="宋体" w:eastAsia="宋体" w:cs="宋体"/>
                <w:color w:val="000000"/>
                <w:kern w:val="0"/>
                <w:sz w:val="15"/>
                <w:szCs w:val="15"/>
                <w:highlight w:val="none"/>
              </w:rPr>
            </w:pPr>
            <w:r>
              <w:rPr>
                <w:rFonts w:hint="eastAsia" w:ascii="宋体" w:hAnsi="宋体" w:eastAsia="宋体" w:cs="宋体"/>
                <w:color w:val="000000"/>
                <w:kern w:val="0"/>
                <w:sz w:val="15"/>
                <w:szCs w:val="15"/>
                <w:highlight w:val="none"/>
              </w:rPr>
              <w:t>其他收入</w:t>
            </w:r>
          </w:p>
        </w:tc>
        <w:tc>
          <w:tcPr>
            <w:tcW w:w="693" w:type="dxa"/>
            <w:vMerge w:val="restart"/>
            <w:tcBorders>
              <w:top w:val="single" w:color="auto" w:sz="4" w:space="0"/>
              <w:left w:val="single" w:color="auto" w:sz="4" w:space="0"/>
              <w:right w:val="single" w:color="auto" w:sz="4" w:space="0"/>
            </w:tcBorders>
            <w:shd w:val="clear" w:color="auto" w:fill="A6A6A6"/>
            <w:vAlign w:val="center"/>
          </w:tcPr>
          <w:p>
            <w:pPr>
              <w:widowControl/>
              <w:jc w:val="center"/>
              <w:rPr>
                <w:rFonts w:hint="eastAsia" w:ascii="宋体" w:hAnsi="宋体" w:eastAsia="宋体" w:cs="宋体"/>
                <w:color w:val="000000"/>
                <w:kern w:val="0"/>
                <w:sz w:val="15"/>
                <w:szCs w:val="15"/>
                <w:highlight w:val="none"/>
              </w:rPr>
            </w:pPr>
            <w:r>
              <w:rPr>
                <w:rFonts w:hint="eastAsia" w:ascii="宋体" w:hAnsi="宋体" w:eastAsia="宋体" w:cs="宋体"/>
                <w:color w:val="000000"/>
                <w:kern w:val="0"/>
                <w:sz w:val="15"/>
                <w:szCs w:val="15"/>
                <w:highlight w:val="none"/>
              </w:rPr>
              <w:t>用事业基金弥补收支差额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2" w:type="dxa"/>
          <w:trHeight w:val="315" w:hRule="atLeast"/>
          <w:jc w:val="center"/>
        </w:trPr>
        <w:tc>
          <w:tcPr>
            <w:tcW w:w="788" w:type="dxa"/>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rFonts w:hint="eastAsia" w:ascii="宋体" w:hAnsi="宋体" w:eastAsia="宋体" w:cs="宋体"/>
                <w:color w:val="000000"/>
                <w:kern w:val="0"/>
                <w:sz w:val="15"/>
                <w:szCs w:val="15"/>
                <w:highlight w:val="none"/>
              </w:rPr>
            </w:pPr>
            <w:r>
              <w:rPr>
                <w:rFonts w:hint="eastAsia" w:ascii="宋体" w:hAnsi="宋体" w:eastAsia="宋体" w:cs="宋体"/>
                <w:color w:val="000000"/>
                <w:kern w:val="0"/>
                <w:sz w:val="15"/>
                <w:szCs w:val="15"/>
                <w:highlight w:val="none"/>
              </w:rPr>
              <w:t>科目编码</w:t>
            </w:r>
          </w:p>
        </w:tc>
        <w:tc>
          <w:tcPr>
            <w:tcW w:w="1456" w:type="dxa"/>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rFonts w:hint="eastAsia" w:ascii="宋体" w:hAnsi="宋体" w:eastAsia="宋体" w:cs="宋体"/>
                <w:color w:val="000000"/>
                <w:kern w:val="0"/>
                <w:sz w:val="15"/>
                <w:szCs w:val="15"/>
                <w:highlight w:val="none"/>
              </w:rPr>
            </w:pPr>
            <w:r>
              <w:rPr>
                <w:rFonts w:hint="eastAsia" w:ascii="宋体" w:hAnsi="宋体" w:eastAsia="宋体" w:cs="宋体"/>
                <w:color w:val="000000"/>
                <w:kern w:val="0"/>
                <w:sz w:val="15"/>
                <w:szCs w:val="15"/>
                <w:highlight w:val="none"/>
              </w:rPr>
              <w:t>科目名称</w:t>
            </w:r>
          </w:p>
        </w:tc>
        <w:tc>
          <w:tcPr>
            <w:tcW w:w="750" w:type="dxa"/>
            <w:vMerge w:val="continue"/>
            <w:tcBorders>
              <w:left w:val="single" w:color="auto" w:sz="4" w:space="0"/>
              <w:bottom w:val="single" w:color="auto" w:sz="4" w:space="0"/>
              <w:right w:val="single" w:color="auto" w:sz="4" w:space="0"/>
            </w:tcBorders>
            <w:shd w:val="clear" w:color="auto" w:fill="A6A6A6"/>
            <w:vAlign w:val="center"/>
          </w:tcPr>
          <w:p>
            <w:pPr>
              <w:widowControl/>
              <w:jc w:val="center"/>
              <w:rPr>
                <w:rFonts w:hint="eastAsia" w:ascii="宋体" w:hAnsi="宋体" w:eastAsia="宋体" w:cs="宋体"/>
                <w:color w:val="000000"/>
                <w:kern w:val="0"/>
                <w:sz w:val="15"/>
                <w:szCs w:val="15"/>
                <w:highlight w:val="none"/>
              </w:rPr>
            </w:pPr>
          </w:p>
        </w:tc>
        <w:tc>
          <w:tcPr>
            <w:tcW w:w="450" w:type="dxa"/>
            <w:vMerge w:val="continue"/>
            <w:tcBorders>
              <w:left w:val="single" w:color="auto" w:sz="4" w:space="0"/>
              <w:bottom w:val="single" w:color="auto" w:sz="4" w:space="0"/>
              <w:right w:val="single" w:color="auto" w:sz="4" w:space="0"/>
            </w:tcBorders>
            <w:shd w:val="clear" w:color="auto" w:fill="A6A6A6"/>
            <w:vAlign w:val="center"/>
          </w:tcPr>
          <w:p>
            <w:pPr>
              <w:widowControl/>
              <w:jc w:val="center"/>
              <w:rPr>
                <w:rFonts w:hint="eastAsia" w:ascii="宋体" w:hAnsi="宋体" w:eastAsia="宋体" w:cs="宋体"/>
                <w:color w:val="000000"/>
                <w:kern w:val="0"/>
                <w:sz w:val="15"/>
                <w:szCs w:val="15"/>
                <w:highlight w:val="none"/>
                <w:lang w:eastAsia="zh-CN"/>
              </w:rPr>
            </w:pPr>
          </w:p>
        </w:tc>
        <w:tc>
          <w:tcPr>
            <w:tcW w:w="819" w:type="dxa"/>
            <w:vMerge w:val="continue"/>
            <w:tcBorders>
              <w:left w:val="single" w:color="auto" w:sz="4" w:space="0"/>
              <w:bottom w:val="single" w:color="auto" w:sz="4" w:space="0"/>
              <w:right w:val="single" w:color="auto" w:sz="4" w:space="0"/>
            </w:tcBorders>
            <w:shd w:val="clear" w:color="auto" w:fill="A6A6A6"/>
            <w:vAlign w:val="center"/>
          </w:tcPr>
          <w:p>
            <w:pPr>
              <w:widowControl/>
              <w:jc w:val="center"/>
              <w:rPr>
                <w:rFonts w:hint="eastAsia" w:ascii="宋体" w:hAnsi="宋体" w:eastAsia="宋体" w:cs="宋体"/>
                <w:color w:val="000000"/>
                <w:kern w:val="0"/>
                <w:sz w:val="15"/>
                <w:szCs w:val="15"/>
                <w:highlight w:val="none"/>
              </w:rPr>
            </w:pPr>
          </w:p>
        </w:tc>
        <w:tc>
          <w:tcPr>
            <w:tcW w:w="800" w:type="dxa"/>
            <w:vMerge w:val="continue"/>
            <w:tcBorders>
              <w:left w:val="single" w:color="auto" w:sz="4" w:space="0"/>
              <w:bottom w:val="single" w:color="auto" w:sz="4" w:space="0"/>
              <w:right w:val="single" w:color="auto" w:sz="4" w:space="0"/>
            </w:tcBorders>
            <w:shd w:val="clear" w:color="auto" w:fill="A6A6A6"/>
            <w:vAlign w:val="center"/>
          </w:tcPr>
          <w:p>
            <w:pPr>
              <w:widowControl/>
              <w:jc w:val="center"/>
              <w:rPr>
                <w:rFonts w:hint="eastAsia" w:ascii="宋体" w:hAnsi="宋体" w:eastAsia="宋体" w:cs="宋体"/>
                <w:color w:val="000000"/>
                <w:kern w:val="0"/>
                <w:sz w:val="15"/>
                <w:szCs w:val="15"/>
                <w:highlight w:val="none"/>
              </w:rPr>
            </w:pPr>
          </w:p>
        </w:tc>
        <w:tc>
          <w:tcPr>
            <w:tcW w:w="685" w:type="dxa"/>
            <w:gridSpan w:val="2"/>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rFonts w:hint="eastAsia" w:ascii="宋体" w:hAnsi="宋体" w:eastAsia="宋体" w:cs="宋体"/>
                <w:color w:val="000000"/>
                <w:kern w:val="0"/>
                <w:sz w:val="15"/>
                <w:szCs w:val="15"/>
                <w:highlight w:val="none"/>
              </w:rPr>
            </w:pPr>
            <w:r>
              <w:rPr>
                <w:rFonts w:hint="eastAsia" w:ascii="宋体" w:hAnsi="宋体" w:eastAsia="宋体" w:cs="宋体"/>
                <w:color w:val="000000"/>
                <w:kern w:val="0"/>
                <w:sz w:val="15"/>
                <w:szCs w:val="15"/>
                <w:highlight w:val="none"/>
              </w:rPr>
              <w:t>金额</w:t>
            </w:r>
          </w:p>
        </w:tc>
        <w:tc>
          <w:tcPr>
            <w:tcW w:w="750" w:type="dxa"/>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rFonts w:hint="eastAsia" w:ascii="宋体" w:hAnsi="宋体" w:eastAsia="宋体" w:cs="宋体"/>
                <w:color w:val="000000"/>
                <w:kern w:val="0"/>
                <w:sz w:val="15"/>
                <w:szCs w:val="15"/>
                <w:highlight w:val="none"/>
              </w:rPr>
            </w:pPr>
            <w:r>
              <w:rPr>
                <w:rFonts w:hint="eastAsia" w:ascii="宋体" w:hAnsi="宋体" w:eastAsia="宋体" w:cs="宋体"/>
                <w:color w:val="000000"/>
                <w:kern w:val="0"/>
                <w:sz w:val="15"/>
                <w:szCs w:val="15"/>
                <w:highlight w:val="none"/>
              </w:rPr>
              <w:t>其中：专户核拨的事业收入</w:t>
            </w:r>
          </w:p>
        </w:tc>
        <w:tc>
          <w:tcPr>
            <w:tcW w:w="632" w:type="dxa"/>
            <w:gridSpan w:val="2"/>
            <w:vMerge w:val="continue"/>
            <w:tcBorders>
              <w:left w:val="single" w:color="auto" w:sz="4" w:space="0"/>
              <w:bottom w:val="single" w:color="auto" w:sz="4" w:space="0"/>
              <w:right w:val="single" w:color="auto" w:sz="4" w:space="0"/>
            </w:tcBorders>
            <w:shd w:val="clear" w:color="auto" w:fill="A6A6A6"/>
            <w:vAlign w:val="center"/>
          </w:tcPr>
          <w:p>
            <w:pPr>
              <w:widowControl/>
              <w:jc w:val="center"/>
              <w:rPr>
                <w:rFonts w:hint="eastAsia" w:ascii="宋体" w:hAnsi="宋体" w:eastAsia="宋体" w:cs="宋体"/>
                <w:color w:val="000000"/>
                <w:kern w:val="0"/>
                <w:sz w:val="15"/>
                <w:szCs w:val="15"/>
                <w:highlight w:val="none"/>
              </w:rPr>
            </w:pPr>
          </w:p>
        </w:tc>
        <w:tc>
          <w:tcPr>
            <w:tcW w:w="528" w:type="dxa"/>
            <w:vMerge w:val="continue"/>
            <w:tcBorders>
              <w:left w:val="single" w:color="auto" w:sz="4" w:space="0"/>
              <w:bottom w:val="single" w:color="auto" w:sz="4" w:space="0"/>
              <w:right w:val="single" w:color="auto" w:sz="4" w:space="0"/>
            </w:tcBorders>
            <w:shd w:val="clear" w:color="auto" w:fill="A6A6A6"/>
            <w:vAlign w:val="center"/>
          </w:tcPr>
          <w:p>
            <w:pPr>
              <w:widowControl/>
              <w:jc w:val="center"/>
              <w:rPr>
                <w:rFonts w:hint="eastAsia" w:ascii="宋体" w:hAnsi="宋体" w:eastAsia="宋体" w:cs="宋体"/>
                <w:color w:val="000000"/>
                <w:kern w:val="0"/>
                <w:sz w:val="15"/>
                <w:szCs w:val="15"/>
                <w:highlight w:val="none"/>
              </w:rPr>
            </w:pPr>
          </w:p>
        </w:tc>
        <w:tc>
          <w:tcPr>
            <w:tcW w:w="625" w:type="dxa"/>
            <w:gridSpan w:val="2"/>
            <w:vMerge w:val="continue"/>
            <w:tcBorders>
              <w:left w:val="single" w:color="auto" w:sz="4" w:space="0"/>
              <w:bottom w:val="single" w:color="auto" w:sz="4" w:space="0"/>
              <w:right w:val="single" w:color="auto" w:sz="4" w:space="0"/>
            </w:tcBorders>
            <w:shd w:val="clear" w:color="auto" w:fill="A6A6A6"/>
            <w:vAlign w:val="center"/>
          </w:tcPr>
          <w:p>
            <w:pPr>
              <w:widowControl/>
              <w:jc w:val="center"/>
              <w:rPr>
                <w:rFonts w:hint="eastAsia" w:ascii="宋体" w:hAnsi="宋体" w:eastAsia="宋体" w:cs="宋体"/>
                <w:color w:val="000000"/>
                <w:kern w:val="0"/>
                <w:sz w:val="15"/>
                <w:szCs w:val="15"/>
                <w:highlight w:val="none"/>
              </w:rPr>
            </w:pPr>
          </w:p>
        </w:tc>
        <w:tc>
          <w:tcPr>
            <w:tcW w:w="480" w:type="dxa"/>
            <w:vMerge w:val="continue"/>
            <w:tcBorders>
              <w:left w:val="single" w:color="auto" w:sz="4" w:space="0"/>
              <w:bottom w:val="single" w:color="auto" w:sz="4" w:space="0"/>
              <w:right w:val="single" w:color="auto" w:sz="4" w:space="0"/>
            </w:tcBorders>
            <w:shd w:val="clear" w:color="auto" w:fill="A6A6A6"/>
            <w:vAlign w:val="center"/>
          </w:tcPr>
          <w:p>
            <w:pPr>
              <w:widowControl/>
              <w:jc w:val="center"/>
              <w:rPr>
                <w:rFonts w:hint="eastAsia" w:ascii="宋体" w:hAnsi="宋体" w:eastAsia="宋体" w:cs="宋体"/>
                <w:color w:val="000000"/>
                <w:kern w:val="0"/>
                <w:sz w:val="15"/>
                <w:szCs w:val="15"/>
                <w:highlight w:val="none"/>
              </w:rPr>
            </w:pPr>
          </w:p>
        </w:tc>
        <w:tc>
          <w:tcPr>
            <w:tcW w:w="693" w:type="dxa"/>
            <w:vMerge w:val="continue"/>
            <w:tcBorders>
              <w:left w:val="single" w:color="auto" w:sz="4" w:space="0"/>
              <w:bottom w:val="single" w:color="auto" w:sz="4" w:space="0"/>
              <w:right w:val="single" w:color="auto" w:sz="4" w:space="0"/>
            </w:tcBorders>
            <w:shd w:val="clear" w:color="auto" w:fill="A6A6A6"/>
            <w:vAlign w:val="center"/>
          </w:tcPr>
          <w:p>
            <w:pPr>
              <w:widowControl/>
              <w:jc w:val="center"/>
              <w:rPr>
                <w:rFonts w:hint="eastAsia" w:ascii="宋体" w:hAnsi="宋体" w:eastAsia="宋体" w:cs="宋体"/>
                <w:color w:val="000000"/>
                <w:kern w:val="0"/>
                <w:sz w:val="15"/>
                <w:szCs w:val="15"/>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2" w:type="dxa"/>
          <w:trHeight w:val="90" w:hRule="atLeast"/>
          <w:jc w:val="center"/>
        </w:trPr>
        <w:tc>
          <w:tcPr>
            <w:tcW w:w="788"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s="宋体"/>
                <w:b/>
                <w:color w:val="000000"/>
                <w:kern w:val="0"/>
                <w:sz w:val="15"/>
                <w:szCs w:val="15"/>
                <w:highlight w:val="none"/>
              </w:rPr>
            </w:pPr>
            <w:r>
              <w:rPr>
                <w:rFonts w:hint="eastAsia" w:ascii="宋体" w:hAnsi="宋体" w:eastAsia="宋体" w:cs="宋体"/>
                <w:b/>
                <w:color w:val="000000"/>
                <w:kern w:val="0"/>
                <w:sz w:val="15"/>
                <w:szCs w:val="15"/>
                <w:highlight w:val="none"/>
              </w:rPr>
              <w:t>201</w:t>
            </w:r>
          </w:p>
        </w:tc>
        <w:tc>
          <w:tcPr>
            <w:tcW w:w="1456"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r>
              <w:rPr>
                <w:rFonts w:hint="eastAsia" w:ascii="宋体" w:hAnsi="宋体" w:eastAsia="宋体" w:cs="宋体"/>
                <w:b/>
                <w:color w:val="000000"/>
                <w:kern w:val="0"/>
                <w:sz w:val="15"/>
                <w:szCs w:val="15"/>
                <w:highlight w:val="none"/>
              </w:rPr>
              <w:t>一般公共服务支出</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bCs/>
                <w:color w:val="000000"/>
                <w:kern w:val="0"/>
                <w:sz w:val="15"/>
                <w:szCs w:val="15"/>
                <w:highlight w:val="none"/>
              </w:rPr>
            </w:pPr>
            <w:r>
              <w:rPr>
                <w:rFonts w:hint="eastAsia" w:ascii="宋体" w:hAnsi="宋体" w:cs="宋体"/>
                <w:b/>
                <w:bCs/>
                <w:color w:val="000000"/>
                <w:kern w:val="0"/>
                <w:sz w:val="15"/>
                <w:szCs w:val="15"/>
                <w:highlight w:val="none"/>
                <w:lang w:val="en-US" w:eastAsia="zh-CN"/>
              </w:rPr>
              <w:t>1895.70</w:t>
            </w:r>
          </w:p>
        </w:tc>
        <w:tc>
          <w:tcPr>
            <w:tcW w:w="4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bCs/>
                <w:color w:val="000000"/>
                <w:kern w:val="0"/>
                <w:sz w:val="15"/>
                <w:szCs w:val="15"/>
                <w:highlight w:val="none"/>
              </w:rPr>
            </w:pPr>
          </w:p>
        </w:tc>
        <w:tc>
          <w:tcPr>
            <w:tcW w:w="8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bCs/>
                <w:color w:val="000000"/>
                <w:kern w:val="0"/>
                <w:sz w:val="15"/>
                <w:szCs w:val="15"/>
                <w:highlight w:val="none"/>
                <w:lang w:val="en-US" w:eastAsia="zh-CN"/>
              </w:rPr>
            </w:pPr>
            <w:r>
              <w:rPr>
                <w:rFonts w:hint="eastAsia" w:ascii="宋体" w:hAnsi="宋体" w:cs="宋体"/>
                <w:b/>
                <w:bCs/>
                <w:color w:val="000000"/>
                <w:kern w:val="0"/>
                <w:sz w:val="15"/>
                <w:szCs w:val="15"/>
                <w:highlight w:val="none"/>
                <w:lang w:val="en-US" w:eastAsia="zh-CN"/>
              </w:rPr>
              <w:t>1895.70</w:t>
            </w:r>
          </w:p>
        </w:tc>
        <w:tc>
          <w:tcPr>
            <w:tcW w:w="800"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eastAsia="宋体" w:cs="宋体"/>
                <w:color w:val="000000"/>
                <w:kern w:val="0"/>
                <w:sz w:val="18"/>
                <w:szCs w:val="18"/>
                <w:highlight w:val="none"/>
              </w:rPr>
            </w:pPr>
          </w:p>
        </w:tc>
        <w:tc>
          <w:tcPr>
            <w:tcW w:w="685" w:type="dxa"/>
            <w:gridSpan w:val="2"/>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eastAsia="宋体" w:cs="宋体"/>
                <w:color w:val="000000"/>
                <w:kern w:val="0"/>
                <w:sz w:val="18"/>
                <w:szCs w:val="18"/>
                <w:highlight w:val="none"/>
              </w:rPr>
            </w:pPr>
          </w:p>
        </w:tc>
        <w:tc>
          <w:tcPr>
            <w:tcW w:w="750"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eastAsia="宋体" w:cs="宋体"/>
                <w:color w:val="000000"/>
                <w:kern w:val="0"/>
                <w:sz w:val="18"/>
                <w:szCs w:val="18"/>
                <w:highlight w:val="none"/>
              </w:rPr>
            </w:pPr>
          </w:p>
        </w:tc>
        <w:tc>
          <w:tcPr>
            <w:tcW w:w="632" w:type="dxa"/>
            <w:gridSpan w:val="2"/>
            <w:tcBorders>
              <w:top w:val="single" w:color="auto" w:sz="4" w:space="0"/>
              <w:left w:val="single" w:color="auto" w:sz="4" w:space="0"/>
              <w:bottom w:val="single" w:color="auto" w:sz="4" w:space="0"/>
              <w:right w:val="single" w:color="auto" w:sz="4" w:space="0"/>
            </w:tcBorders>
            <w:vAlign w:val="bottom"/>
          </w:tcPr>
          <w:p>
            <w:pPr>
              <w:widowControl/>
              <w:jc w:val="center"/>
              <w:rPr>
                <w:rFonts w:hint="eastAsia" w:ascii="宋体" w:hAnsi="宋体" w:eastAsia="宋体" w:cs="宋体"/>
                <w:color w:val="000000"/>
                <w:kern w:val="0"/>
                <w:sz w:val="18"/>
                <w:szCs w:val="18"/>
                <w:highlight w:val="none"/>
              </w:rPr>
            </w:pPr>
          </w:p>
        </w:tc>
        <w:tc>
          <w:tcPr>
            <w:tcW w:w="52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highlight w:val="none"/>
              </w:rPr>
            </w:pPr>
          </w:p>
        </w:tc>
        <w:tc>
          <w:tcPr>
            <w:tcW w:w="625" w:type="dxa"/>
            <w:gridSpan w:val="2"/>
            <w:tcBorders>
              <w:top w:val="single" w:color="auto" w:sz="4" w:space="0"/>
              <w:left w:val="single" w:color="auto" w:sz="4" w:space="0"/>
              <w:bottom w:val="single" w:color="auto" w:sz="4" w:space="0"/>
              <w:right w:val="single" w:color="auto" w:sz="4" w:space="0"/>
            </w:tcBorders>
            <w:vAlign w:val="bottom"/>
          </w:tcPr>
          <w:p>
            <w:pPr>
              <w:widowControl/>
              <w:jc w:val="center"/>
              <w:rPr>
                <w:rFonts w:hint="eastAsia" w:ascii="宋体" w:hAnsi="宋体" w:eastAsia="宋体" w:cs="宋体"/>
                <w:color w:val="000000"/>
                <w:kern w:val="0"/>
                <w:sz w:val="18"/>
                <w:szCs w:val="18"/>
                <w:highlight w:val="none"/>
              </w:rPr>
            </w:pPr>
          </w:p>
        </w:tc>
        <w:tc>
          <w:tcPr>
            <w:tcW w:w="480"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eastAsia="宋体" w:cs="宋体"/>
                <w:color w:val="000000"/>
                <w:kern w:val="0"/>
                <w:sz w:val="18"/>
                <w:szCs w:val="18"/>
                <w:highlight w:val="none"/>
              </w:rPr>
            </w:pPr>
          </w:p>
        </w:tc>
        <w:tc>
          <w:tcPr>
            <w:tcW w:w="693"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eastAsia="宋体" w:cs="宋体"/>
                <w:color w:val="000000"/>
                <w:kern w:val="0"/>
                <w:sz w:val="18"/>
                <w:szCs w:val="18"/>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2" w:type="dxa"/>
          <w:trHeight w:val="315" w:hRule="atLeast"/>
          <w:jc w:val="center"/>
        </w:trPr>
        <w:tc>
          <w:tcPr>
            <w:tcW w:w="788"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s="宋体"/>
                <w:b w:val="0"/>
                <w:bCs/>
                <w:color w:val="000000"/>
                <w:kern w:val="0"/>
                <w:sz w:val="15"/>
                <w:szCs w:val="15"/>
                <w:highlight w:val="none"/>
              </w:rPr>
            </w:pPr>
            <w:r>
              <w:rPr>
                <w:rFonts w:hint="eastAsia" w:ascii="宋体" w:hAnsi="宋体" w:eastAsia="宋体" w:cs="宋体"/>
                <w:b w:val="0"/>
                <w:bCs/>
                <w:color w:val="000000"/>
                <w:kern w:val="0"/>
                <w:sz w:val="15"/>
                <w:szCs w:val="15"/>
                <w:highlight w:val="none"/>
                <w:lang w:val="en-US" w:eastAsia="zh-CN"/>
              </w:rPr>
              <w:t>20108</w:t>
            </w:r>
          </w:p>
        </w:tc>
        <w:tc>
          <w:tcPr>
            <w:tcW w:w="1456"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s="宋体"/>
                <w:b w:val="0"/>
                <w:bCs/>
                <w:color w:val="000000"/>
                <w:kern w:val="0"/>
                <w:sz w:val="15"/>
                <w:szCs w:val="15"/>
                <w:highlight w:val="none"/>
              </w:rPr>
            </w:pPr>
            <w:r>
              <w:rPr>
                <w:rFonts w:hint="eastAsia" w:ascii="宋体" w:hAnsi="宋体" w:eastAsia="宋体" w:cs="宋体"/>
                <w:b w:val="0"/>
                <w:bCs/>
                <w:color w:val="000000"/>
                <w:kern w:val="0"/>
                <w:sz w:val="15"/>
                <w:szCs w:val="15"/>
                <w:highlight w:val="none"/>
                <w:lang w:val="en-US" w:eastAsia="zh-CN"/>
              </w:rPr>
              <w:t>审计事务</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kern w:val="0"/>
                <w:sz w:val="15"/>
                <w:szCs w:val="15"/>
                <w:highlight w:val="none"/>
              </w:rPr>
            </w:pPr>
            <w:r>
              <w:rPr>
                <w:rFonts w:hint="eastAsia" w:ascii="宋体" w:hAnsi="宋体" w:cs="宋体"/>
                <w:b w:val="0"/>
                <w:bCs w:val="0"/>
                <w:color w:val="000000"/>
                <w:kern w:val="0"/>
                <w:sz w:val="15"/>
                <w:szCs w:val="15"/>
                <w:highlight w:val="none"/>
                <w:lang w:val="en-US" w:eastAsia="zh-CN"/>
              </w:rPr>
              <w:t>1895.70</w:t>
            </w:r>
          </w:p>
        </w:tc>
        <w:tc>
          <w:tcPr>
            <w:tcW w:w="4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kern w:val="0"/>
                <w:sz w:val="15"/>
                <w:szCs w:val="15"/>
                <w:highlight w:val="none"/>
              </w:rPr>
            </w:pPr>
          </w:p>
        </w:tc>
        <w:tc>
          <w:tcPr>
            <w:tcW w:w="8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kern w:val="0"/>
                <w:sz w:val="15"/>
                <w:szCs w:val="15"/>
                <w:highlight w:val="none"/>
                <w:lang w:val="en-US" w:eastAsia="zh-CN"/>
              </w:rPr>
            </w:pPr>
            <w:r>
              <w:rPr>
                <w:rFonts w:hint="eastAsia" w:ascii="宋体" w:hAnsi="宋体" w:cs="宋体"/>
                <w:b w:val="0"/>
                <w:bCs w:val="0"/>
                <w:color w:val="000000"/>
                <w:kern w:val="0"/>
                <w:sz w:val="15"/>
                <w:szCs w:val="15"/>
                <w:highlight w:val="none"/>
                <w:lang w:val="en-US" w:eastAsia="zh-CN"/>
              </w:rPr>
              <w:t>1895.70</w:t>
            </w:r>
          </w:p>
        </w:tc>
        <w:tc>
          <w:tcPr>
            <w:tcW w:w="800"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s="宋体"/>
                <w:b w:val="0"/>
                <w:bCs/>
                <w:color w:val="000000"/>
                <w:kern w:val="0"/>
                <w:sz w:val="15"/>
                <w:szCs w:val="15"/>
                <w:highlight w:val="none"/>
              </w:rPr>
            </w:pPr>
          </w:p>
        </w:tc>
        <w:tc>
          <w:tcPr>
            <w:tcW w:w="685" w:type="dxa"/>
            <w:gridSpan w:val="2"/>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val="0"/>
                <w:bCs/>
                <w:color w:val="000000"/>
                <w:kern w:val="0"/>
                <w:sz w:val="15"/>
                <w:szCs w:val="15"/>
                <w:highlight w:val="none"/>
              </w:rPr>
            </w:pPr>
          </w:p>
        </w:tc>
        <w:tc>
          <w:tcPr>
            <w:tcW w:w="750"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632" w:type="dxa"/>
            <w:gridSpan w:val="2"/>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528"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625" w:type="dxa"/>
            <w:gridSpan w:val="2"/>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480"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693"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2" w:type="dxa"/>
          <w:trHeight w:val="315" w:hRule="atLeast"/>
          <w:jc w:val="center"/>
        </w:trPr>
        <w:tc>
          <w:tcPr>
            <w:tcW w:w="788"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s="宋体"/>
                <w:b w:val="0"/>
                <w:bCs/>
                <w:color w:val="000000"/>
                <w:kern w:val="0"/>
                <w:sz w:val="15"/>
                <w:szCs w:val="15"/>
                <w:highlight w:val="none"/>
              </w:rPr>
            </w:pPr>
            <w:r>
              <w:rPr>
                <w:rFonts w:hint="eastAsia" w:ascii="宋体" w:hAnsi="宋体" w:eastAsia="宋体" w:cs="宋体"/>
                <w:b w:val="0"/>
                <w:bCs/>
                <w:color w:val="000000"/>
                <w:kern w:val="0"/>
                <w:sz w:val="15"/>
                <w:szCs w:val="15"/>
                <w:highlight w:val="none"/>
                <w:lang w:val="en-US" w:eastAsia="zh-CN"/>
              </w:rPr>
              <w:t>2010801</w:t>
            </w:r>
          </w:p>
        </w:tc>
        <w:tc>
          <w:tcPr>
            <w:tcW w:w="1456"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s="宋体"/>
                <w:b w:val="0"/>
                <w:bCs/>
                <w:color w:val="000000"/>
                <w:kern w:val="0"/>
                <w:sz w:val="15"/>
                <w:szCs w:val="15"/>
                <w:highlight w:val="none"/>
              </w:rPr>
            </w:pPr>
            <w:r>
              <w:rPr>
                <w:rFonts w:hint="eastAsia" w:ascii="宋体" w:hAnsi="宋体" w:eastAsia="宋体" w:cs="宋体"/>
                <w:b w:val="0"/>
                <w:bCs/>
                <w:color w:val="000000"/>
                <w:kern w:val="0"/>
                <w:sz w:val="15"/>
                <w:szCs w:val="15"/>
                <w:highlight w:val="none"/>
                <w:lang w:val="en-US" w:eastAsia="zh-CN"/>
              </w:rPr>
              <w:t>行政运行</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rPr>
            </w:pPr>
            <w:r>
              <w:rPr>
                <w:rFonts w:hint="eastAsia" w:ascii="宋体" w:hAnsi="宋体" w:cs="宋体"/>
                <w:b w:val="0"/>
                <w:bCs/>
                <w:color w:val="000000"/>
                <w:kern w:val="0"/>
                <w:sz w:val="15"/>
                <w:szCs w:val="15"/>
                <w:highlight w:val="none"/>
                <w:lang w:val="en-US" w:eastAsia="zh-CN"/>
              </w:rPr>
              <w:t>676.52</w:t>
            </w:r>
          </w:p>
        </w:tc>
        <w:tc>
          <w:tcPr>
            <w:tcW w:w="4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rPr>
            </w:pPr>
          </w:p>
        </w:tc>
        <w:tc>
          <w:tcPr>
            <w:tcW w:w="8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lang w:val="en-US" w:eastAsia="zh-CN"/>
              </w:rPr>
            </w:pPr>
            <w:r>
              <w:rPr>
                <w:rFonts w:hint="eastAsia" w:ascii="宋体" w:hAnsi="宋体" w:cs="宋体"/>
                <w:b w:val="0"/>
                <w:bCs/>
                <w:color w:val="000000"/>
                <w:kern w:val="0"/>
                <w:sz w:val="15"/>
                <w:szCs w:val="15"/>
                <w:highlight w:val="none"/>
                <w:lang w:val="en-US" w:eastAsia="zh-CN"/>
              </w:rPr>
              <w:t>676.52</w:t>
            </w:r>
          </w:p>
        </w:tc>
        <w:tc>
          <w:tcPr>
            <w:tcW w:w="800"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s="宋体"/>
                <w:b w:val="0"/>
                <w:bCs/>
                <w:color w:val="000000"/>
                <w:kern w:val="0"/>
                <w:sz w:val="15"/>
                <w:szCs w:val="15"/>
                <w:highlight w:val="none"/>
              </w:rPr>
            </w:pPr>
          </w:p>
        </w:tc>
        <w:tc>
          <w:tcPr>
            <w:tcW w:w="685" w:type="dxa"/>
            <w:gridSpan w:val="2"/>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val="0"/>
                <w:bCs/>
                <w:color w:val="000000"/>
                <w:kern w:val="0"/>
                <w:sz w:val="15"/>
                <w:szCs w:val="15"/>
                <w:highlight w:val="none"/>
              </w:rPr>
            </w:pPr>
          </w:p>
        </w:tc>
        <w:tc>
          <w:tcPr>
            <w:tcW w:w="750"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632" w:type="dxa"/>
            <w:gridSpan w:val="2"/>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528"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625" w:type="dxa"/>
            <w:gridSpan w:val="2"/>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480"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693"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2" w:type="dxa"/>
          <w:trHeight w:val="315" w:hRule="atLeast"/>
          <w:jc w:val="center"/>
        </w:trPr>
        <w:tc>
          <w:tcPr>
            <w:tcW w:w="788"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s="宋体"/>
                <w:b w:val="0"/>
                <w:bCs/>
                <w:color w:val="000000"/>
                <w:kern w:val="0"/>
                <w:sz w:val="15"/>
                <w:szCs w:val="15"/>
                <w:highlight w:val="none"/>
                <w:lang w:val="en-US" w:eastAsia="zh-CN"/>
              </w:rPr>
            </w:pPr>
            <w:r>
              <w:rPr>
                <w:rFonts w:hint="eastAsia" w:ascii="宋体" w:hAnsi="宋体" w:cs="宋体"/>
                <w:b w:val="0"/>
                <w:bCs/>
                <w:color w:val="000000"/>
                <w:kern w:val="0"/>
                <w:sz w:val="15"/>
                <w:szCs w:val="15"/>
                <w:highlight w:val="none"/>
                <w:lang w:val="en-US" w:eastAsia="zh-CN"/>
              </w:rPr>
              <w:t>2010802</w:t>
            </w:r>
          </w:p>
        </w:tc>
        <w:tc>
          <w:tcPr>
            <w:tcW w:w="1456"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s="宋体"/>
                <w:b w:val="0"/>
                <w:bCs/>
                <w:color w:val="000000"/>
                <w:kern w:val="0"/>
                <w:sz w:val="15"/>
                <w:szCs w:val="15"/>
                <w:highlight w:val="none"/>
                <w:lang w:val="en-US" w:eastAsia="zh-CN"/>
              </w:rPr>
            </w:pPr>
            <w:r>
              <w:rPr>
                <w:rFonts w:hint="eastAsia" w:ascii="宋体" w:hAnsi="宋体" w:cs="宋体"/>
                <w:b w:val="0"/>
                <w:bCs/>
                <w:color w:val="000000"/>
                <w:kern w:val="0"/>
                <w:sz w:val="15"/>
                <w:szCs w:val="15"/>
                <w:highlight w:val="none"/>
                <w:lang w:val="en-US" w:eastAsia="zh-CN"/>
              </w:rPr>
              <w:t>一般行政管理事务</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rPr>
            </w:pPr>
            <w:r>
              <w:rPr>
                <w:rFonts w:hint="eastAsia" w:ascii="宋体" w:hAnsi="宋体" w:cs="宋体"/>
                <w:b w:val="0"/>
                <w:bCs/>
                <w:color w:val="000000"/>
                <w:kern w:val="0"/>
                <w:sz w:val="15"/>
                <w:szCs w:val="15"/>
                <w:highlight w:val="none"/>
                <w:lang w:val="en-US" w:eastAsia="zh-CN"/>
              </w:rPr>
              <w:t>22.50</w:t>
            </w:r>
          </w:p>
        </w:tc>
        <w:tc>
          <w:tcPr>
            <w:tcW w:w="4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rPr>
            </w:pPr>
          </w:p>
        </w:tc>
        <w:tc>
          <w:tcPr>
            <w:tcW w:w="8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val="0"/>
                <w:bCs/>
                <w:color w:val="000000"/>
                <w:kern w:val="0"/>
                <w:sz w:val="15"/>
                <w:szCs w:val="15"/>
                <w:highlight w:val="none"/>
                <w:lang w:val="en-US" w:eastAsia="zh-CN"/>
              </w:rPr>
            </w:pPr>
            <w:r>
              <w:rPr>
                <w:rFonts w:hint="eastAsia" w:ascii="宋体" w:hAnsi="宋体" w:cs="宋体"/>
                <w:b w:val="0"/>
                <w:bCs/>
                <w:color w:val="000000"/>
                <w:kern w:val="0"/>
                <w:sz w:val="15"/>
                <w:szCs w:val="15"/>
                <w:highlight w:val="none"/>
                <w:lang w:val="en-US" w:eastAsia="zh-CN"/>
              </w:rPr>
              <w:t>22.50</w:t>
            </w:r>
          </w:p>
        </w:tc>
        <w:tc>
          <w:tcPr>
            <w:tcW w:w="800"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s="宋体"/>
                <w:b w:val="0"/>
                <w:bCs/>
                <w:color w:val="000000"/>
                <w:kern w:val="0"/>
                <w:sz w:val="15"/>
                <w:szCs w:val="15"/>
                <w:highlight w:val="none"/>
              </w:rPr>
            </w:pPr>
          </w:p>
        </w:tc>
        <w:tc>
          <w:tcPr>
            <w:tcW w:w="685" w:type="dxa"/>
            <w:gridSpan w:val="2"/>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val="0"/>
                <w:bCs/>
                <w:color w:val="000000"/>
                <w:kern w:val="0"/>
                <w:sz w:val="15"/>
                <w:szCs w:val="15"/>
                <w:highlight w:val="none"/>
              </w:rPr>
            </w:pPr>
          </w:p>
        </w:tc>
        <w:tc>
          <w:tcPr>
            <w:tcW w:w="750"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632" w:type="dxa"/>
            <w:gridSpan w:val="2"/>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528"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625" w:type="dxa"/>
            <w:gridSpan w:val="2"/>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480"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693"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2" w:type="dxa"/>
          <w:trHeight w:val="287" w:hRule="atLeast"/>
          <w:jc w:val="center"/>
        </w:trPr>
        <w:tc>
          <w:tcPr>
            <w:tcW w:w="788"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s="宋体"/>
                <w:b w:val="0"/>
                <w:bCs/>
                <w:color w:val="000000"/>
                <w:kern w:val="0"/>
                <w:sz w:val="15"/>
                <w:szCs w:val="15"/>
                <w:highlight w:val="none"/>
              </w:rPr>
            </w:pPr>
            <w:r>
              <w:rPr>
                <w:rFonts w:hint="eastAsia" w:ascii="宋体" w:hAnsi="宋体" w:eastAsia="宋体" w:cs="宋体"/>
                <w:b w:val="0"/>
                <w:bCs/>
                <w:color w:val="000000"/>
                <w:kern w:val="0"/>
                <w:sz w:val="15"/>
                <w:szCs w:val="15"/>
                <w:highlight w:val="none"/>
                <w:lang w:val="en-US" w:eastAsia="zh-CN"/>
              </w:rPr>
              <w:t>2010804</w:t>
            </w:r>
          </w:p>
        </w:tc>
        <w:tc>
          <w:tcPr>
            <w:tcW w:w="1456"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s="宋体"/>
                <w:b w:val="0"/>
                <w:bCs/>
                <w:color w:val="000000"/>
                <w:kern w:val="0"/>
                <w:sz w:val="15"/>
                <w:szCs w:val="15"/>
                <w:highlight w:val="none"/>
              </w:rPr>
            </w:pPr>
            <w:r>
              <w:rPr>
                <w:rFonts w:hint="eastAsia" w:ascii="宋体" w:hAnsi="宋体" w:eastAsia="宋体" w:cs="宋体"/>
                <w:b w:val="0"/>
                <w:bCs/>
                <w:color w:val="000000"/>
                <w:kern w:val="0"/>
                <w:sz w:val="15"/>
                <w:szCs w:val="15"/>
                <w:highlight w:val="none"/>
                <w:lang w:val="en-US" w:eastAsia="zh-CN"/>
              </w:rPr>
              <w:t>审计业务</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rPr>
            </w:pPr>
            <w:r>
              <w:rPr>
                <w:rFonts w:hint="eastAsia" w:ascii="宋体" w:hAnsi="宋体" w:cs="宋体"/>
                <w:b w:val="0"/>
                <w:bCs/>
                <w:color w:val="000000"/>
                <w:kern w:val="0"/>
                <w:sz w:val="15"/>
                <w:szCs w:val="15"/>
                <w:highlight w:val="none"/>
                <w:lang w:val="en-US" w:eastAsia="zh-CN"/>
              </w:rPr>
              <w:t>517.20</w:t>
            </w:r>
          </w:p>
        </w:tc>
        <w:tc>
          <w:tcPr>
            <w:tcW w:w="4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rPr>
            </w:pPr>
          </w:p>
        </w:tc>
        <w:tc>
          <w:tcPr>
            <w:tcW w:w="8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lang w:val="en-US" w:eastAsia="zh-CN"/>
              </w:rPr>
            </w:pPr>
            <w:r>
              <w:rPr>
                <w:rFonts w:hint="eastAsia" w:ascii="宋体" w:hAnsi="宋体" w:cs="宋体"/>
                <w:b w:val="0"/>
                <w:bCs/>
                <w:color w:val="000000"/>
                <w:kern w:val="0"/>
                <w:sz w:val="15"/>
                <w:szCs w:val="15"/>
                <w:highlight w:val="none"/>
                <w:lang w:val="en-US" w:eastAsia="zh-CN"/>
              </w:rPr>
              <w:t>517.20</w:t>
            </w:r>
          </w:p>
        </w:tc>
        <w:tc>
          <w:tcPr>
            <w:tcW w:w="800"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s="宋体"/>
                <w:b w:val="0"/>
                <w:bCs/>
                <w:color w:val="000000"/>
                <w:kern w:val="0"/>
                <w:sz w:val="15"/>
                <w:szCs w:val="15"/>
                <w:highlight w:val="none"/>
              </w:rPr>
            </w:pPr>
          </w:p>
        </w:tc>
        <w:tc>
          <w:tcPr>
            <w:tcW w:w="685" w:type="dxa"/>
            <w:gridSpan w:val="2"/>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val="0"/>
                <w:bCs/>
                <w:color w:val="000000"/>
                <w:kern w:val="0"/>
                <w:sz w:val="15"/>
                <w:szCs w:val="15"/>
                <w:highlight w:val="none"/>
              </w:rPr>
            </w:pPr>
          </w:p>
        </w:tc>
        <w:tc>
          <w:tcPr>
            <w:tcW w:w="750"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632" w:type="dxa"/>
            <w:gridSpan w:val="2"/>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528"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625" w:type="dxa"/>
            <w:gridSpan w:val="2"/>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480"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693"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2" w:type="dxa"/>
          <w:trHeight w:val="315" w:hRule="atLeast"/>
          <w:jc w:val="center"/>
        </w:trPr>
        <w:tc>
          <w:tcPr>
            <w:tcW w:w="788"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s="宋体"/>
                <w:b w:val="0"/>
                <w:bCs/>
                <w:color w:val="000000"/>
                <w:kern w:val="0"/>
                <w:sz w:val="15"/>
                <w:szCs w:val="15"/>
                <w:highlight w:val="none"/>
                <w:lang w:val="en-US" w:eastAsia="zh-CN"/>
              </w:rPr>
            </w:pPr>
            <w:r>
              <w:rPr>
                <w:rFonts w:hint="eastAsia" w:ascii="宋体" w:hAnsi="宋体" w:cs="宋体"/>
                <w:b w:val="0"/>
                <w:bCs/>
                <w:color w:val="000000"/>
                <w:kern w:val="0"/>
                <w:sz w:val="15"/>
                <w:szCs w:val="15"/>
                <w:highlight w:val="none"/>
                <w:lang w:val="en-US" w:eastAsia="zh-CN"/>
              </w:rPr>
              <w:t>2010806</w:t>
            </w:r>
          </w:p>
        </w:tc>
        <w:tc>
          <w:tcPr>
            <w:tcW w:w="1456"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s="宋体"/>
                <w:b w:val="0"/>
                <w:bCs/>
                <w:color w:val="000000"/>
                <w:kern w:val="0"/>
                <w:sz w:val="15"/>
                <w:szCs w:val="15"/>
                <w:highlight w:val="none"/>
                <w:lang w:val="en-US" w:eastAsia="zh-CN"/>
              </w:rPr>
            </w:pPr>
            <w:r>
              <w:rPr>
                <w:rFonts w:hint="eastAsia" w:ascii="宋体" w:hAnsi="宋体" w:cs="宋体"/>
                <w:b w:val="0"/>
                <w:bCs/>
                <w:color w:val="000000"/>
                <w:kern w:val="0"/>
                <w:sz w:val="15"/>
                <w:szCs w:val="15"/>
                <w:highlight w:val="none"/>
                <w:lang w:val="en-US" w:eastAsia="zh-CN"/>
              </w:rPr>
              <w:t>信息化建设</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rPr>
            </w:pPr>
            <w:r>
              <w:rPr>
                <w:rFonts w:hint="eastAsia" w:ascii="宋体" w:hAnsi="宋体" w:cs="宋体"/>
                <w:b w:val="0"/>
                <w:bCs/>
                <w:color w:val="000000"/>
                <w:kern w:val="0"/>
                <w:sz w:val="15"/>
                <w:szCs w:val="15"/>
                <w:highlight w:val="none"/>
                <w:lang w:val="en-US" w:eastAsia="zh-CN"/>
              </w:rPr>
              <w:t>12.70</w:t>
            </w:r>
          </w:p>
        </w:tc>
        <w:tc>
          <w:tcPr>
            <w:tcW w:w="4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rPr>
            </w:pPr>
          </w:p>
        </w:tc>
        <w:tc>
          <w:tcPr>
            <w:tcW w:w="8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lang w:val="en-US" w:eastAsia="zh-CN"/>
              </w:rPr>
            </w:pPr>
            <w:r>
              <w:rPr>
                <w:rFonts w:hint="eastAsia" w:ascii="宋体" w:hAnsi="宋体" w:cs="宋体"/>
                <w:b w:val="0"/>
                <w:bCs/>
                <w:color w:val="000000"/>
                <w:kern w:val="0"/>
                <w:sz w:val="15"/>
                <w:szCs w:val="15"/>
                <w:highlight w:val="none"/>
                <w:lang w:val="en-US" w:eastAsia="zh-CN"/>
              </w:rPr>
              <w:t>12.70</w:t>
            </w:r>
          </w:p>
        </w:tc>
        <w:tc>
          <w:tcPr>
            <w:tcW w:w="800"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s="宋体"/>
                <w:b w:val="0"/>
                <w:bCs/>
                <w:color w:val="000000"/>
                <w:kern w:val="0"/>
                <w:sz w:val="15"/>
                <w:szCs w:val="15"/>
                <w:highlight w:val="none"/>
              </w:rPr>
            </w:pPr>
          </w:p>
        </w:tc>
        <w:tc>
          <w:tcPr>
            <w:tcW w:w="685" w:type="dxa"/>
            <w:gridSpan w:val="2"/>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val="0"/>
                <w:bCs/>
                <w:color w:val="000000"/>
                <w:kern w:val="0"/>
                <w:sz w:val="15"/>
                <w:szCs w:val="15"/>
                <w:highlight w:val="none"/>
              </w:rPr>
            </w:pPr>
          </w:p>
        </w:tc>
        <w:tc>
          <w:tcPr>
            <w:tcW w:w="750"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632" w:type="dxa"/>
            <w:gridSpan w:val="2"/>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528"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625" w:type="dxa"/>
            <w:gridSpan w:val="2"/>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480"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693"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2" w:type="dxa"/>
          <w:trHeight w:val="315" w:hRule="atLeast"/>
          <w:jc w:val="center"/>
        </w:trPr>
        <w:tc>
          <w:tcPr>
            <w:tcW w:w="788"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s="宋体"/>
                <w:b w:val="0"/>
                <w:bCs/>
                <w:color w:val="000000"/>
                <w:kern w:val="0"/>
                <w:sz w:val="15"/>
                <w:szCs w:val="15"/>
                <w:highlight w:val="none"/>
              </w:rPr>
            </w:pPr>
            <w:r>
              <w:rPr>
                <w:rFonts w:hint="eastAsia" w:ascii="宋体" w:hAnsi="宋体" w:eastAsia="宋体" w:cs="宋体"/>
                <w:b w:val="0"/>
                <w:bCs/>
                <w:color w:val="000000"/>
                <w:kern w:val="0"/>
                <w:sz w:val="15"/>
                <w:szCs w:val="15"/>
                <w:highlight w:val="none"/>
                <w:lang w:val="en-US" w:eastAsia="zh-CN"/>
              </w:rPr>
              <w:t>2010850</w:t>
            </w:r>
          </w:p>
        </w:tc>
        <w:tc>
          <w:tcPr>
            <w:tcW w:w="1456"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s="宋体"/>
                <w:b w:val="0"/>
                <w:bCs/>
                <w:color w:val="000000"/>
                <w:kern w:val="0"/>
                <w:sz w:val="15"/>
                <w:szCs w:val="15"/>
                <w:highlight w:val="none"/>
              </w:rPr>
            </w:pPr>
            <w:r>
              <w:rPr>
                <w:rFonts w:hint="eastAsia" w:ascii="宋体" w:hAnsi="宋体" w:eastAsia="宋体" w:cs="宋体"/>
                <w:b w:val="0"/>
                <w:bCs/>
                <w:color w:val="000000"/>
                <w:kern w:val="0"/>
                <w:sz w:val="15"/>
                <w:szCs w:val="15"/>
                <w:highlight w:val="none"/>
                <w:lang w:val="en-US" w:eastAsia="zh-CN"/>
              </w:rPr>
              <w:t>事业运行</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rPr>
            </w:pPr>
            <w:r>
              <w:rPr>
                <w:rFonts w:hint="eastAsia" w:ascii="宋体" w:hAnsi="宋体" w:cs="宋体"/>
                <w:b w:val="0"/>
                <w:bCs/>
                <w:color w:val="000000"/>
                <w:kern w:val="0"/>
                <w:sz w:val="15"/>
                <w:szCs w:val="15"/>
                <w:highlight w:val="none"/>
                <w:lang w:val="en-US" w:eastAsia="zh-CN"/>
              </w:rPr>
              <w:t>623.42</w:t>
            </w:r>
          </w:p>
        </w:tc>
        <w:tc>
          <w:tcPr>
            <w:tcW w:w="4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rPr>
            </w:pPr>
          </w:p>
        </w:tc>
        <w:tc>
          <w:tcPr>
            <w:tcW w:w="8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lang w:val="en-US" w:eastAsia="zh-CN"/>
              </w:rPr>
            </w:pPr>
            <w:r>
              <w:rPr>
                <w:rFonts w:hint="eastAsia" w:ascii="宋体" w:hAnsi="宋体" w:cs="宋体"/>
                <w:b w:val="0"/>
                <w:bCs/>
                <w:color w:val="000000"/>
                <w:kern w:val="0"/>
                <w:sz w:val="15"/>
                <w:szCs w:val="15"/>
                <w:highlight w:val="none"/>
                <w:lang w:val="en-US" w:eastAsia="zh-CN"/>
              </w:rPr>
              <w:t>623.42</w:t>
            </w:r>
          </w:p>
        </w:tc>
        <w:tc>
          <w:tcPr>
            <w:tcW w:w="800"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s="宋体"/>
                <w:b w:val="0"/>
                <w:bCs/>
                <w:color w:val="000000"/>
                <w:kern w:val="0"/>
                <w:sz w:val="15"/>
                <w:szCs w:val="15"/>
                <w:highlight w:val="none"/>
              </w:rPr>
            </w:pPr>
          </w:p>
        </w:tc>
        <w:tc>
          <w:tcPr>
            <w:tcW w:w="685" w:type="dxa"/>
            <w:gridSpan w:val="2"/>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val="0"/>
                <w:bCs/>
                <w:color w:val="000000"/>
                <w:kern w:val="0"/>
                <w:sz w:val="15"/>
                <w:szCs w:val="15"/>
                <w:highlight w:val="none"/>
              </w:rPr>
            </w:pPr>
          </w:p>
        </w:tc>
        <w:tc>
          <w:tcPr>
            <w:tcW w:w="750"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632" w:type="dxa"/>
            <w:gridSpan w:val="2"/>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528"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625" w:type="dxa"/>
            <w:gridSpan w:val="2"/>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480"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693"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2" w:type="dxa"/>
          <w:trHeight w:val="315" w:hRule="atLeast"/>
          <w:jc w:val="center"/>
        </w:trPr>
        <w:tc>
          <w:tcPr>
            <w:tcW w:w="788"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s="宋体"/>
                <w:b w:val="0"/>
                <w:bCs/>
                <w:color w:val="000000"/>
                <w:kern w:val="0"/>
                <w:sz w:val="15"/>
                <w:szCs w:val="15"/>
                <w:highlight w:val="none"/>
              </w:rPr>
            </w:pPr>
            <w:r>
              <w:rPr>
                <w:rFonts w:hint="eastAsia" w:ascii="宋体" w:hAnsi="宋体" w:eastAsia="宋体" w:cs="宋体"/>
                <w:b w:val="0"/>
                <w:bCs/>
                <w:color w:val="000000"/>
                <w:kern w:val="0"/>
                <w:sz w:val="15"/>
                <w:szCs w:val="15"/>
                <w:highlight w:val="none"/>
                <w:lang w:val="en-US" w:eastAsia="zh-CN"/>
              </w:rPr>
              <w:t>2010899</w:t>
            </w:r>
          </w:p>
        </w:tc>
        <w:tc>
          <w:tcPr>
            <w:tcW w:w="1456"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s="宋体"/>
                <w:b w:val="0"/>
                <w:bCs/>
                <w:color w:val="000000"/>
                <w:kern w:val="0"/>
                <w:sz w:val="15"/>
                <w:szCs w:val="15"/>
                <w:highlight w:val="none"/>
              </w:rPr>
            </w:pPr>
            <w:r>
              <w:rPr>
                <w:rFonts w:hint="eastAsia" w:ascii="宋体" w:hAnsi="宋体" w:eastAsia="宋体" w:cs="宋体"/>
                <w:b w:val="0"/>
                <w:bCs/>
                <w:color w:val="000000"/>
                <w:kern w:val="0"/>
                <w:sz w:val="15"/>
                <w:szCs w:val="15"/>
                <w:highlight w:val="none"/>
                <w:lang w:val="en-US" w:eastAsia="zh-CN"/>
              </w:rPr>
              <w:t>其他审计事务支出</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rPr>
            </w:pPr>
            <w:r>
              <w:rPr>
                <w:rFonts w:hint="eastAsia" w:ascii="宋体" w:hAnsi="宋体" w:cs="宋体"/>
                <w:b w:val="0"/>
                <w:bCs/>
                <w:color w:val="000000"/>
                <w:kern w:val="0"/>
                <w:sz w:val="15"/>
                <w:szCs w:val="15"/>
                <w:highlight w:val="none"/>
                <w:lang w:val="en-US" w:eastAsia="zh-CN"/>
              </w:rPr>
              <w:t>43.36</w:t>
            </w:r>
          </w:p>
        </w:tc>
        <w:tc>
          <w:tcPr>
            <w:tcW w:w="4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rPr>
            </w:pPr>
          </w:p>
        </w:tc>
        <w:tc>
          <w:tcPr>
            <w:tcW w:w="8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lang w:val="en-US" w:eastAsia="zh-CN"/>
              </w:rPr>
            </w:pPr>
            <w:r>
              <w:rPr>
                <w:rFonts w:hint="eastAsia" w:ascii="宋体" w:hAnsi="宋体" w:cs="宋体"/>
                <w:b w:val="0"/>
                <w:bCs/>
                <w:color w:val="000000"/>
                <w:kern w:val="0"/>
                <w:sz w:val="15"/>
                <w:szCs w:val="15"/>
                <w:highlight w:val="none"/>
                <w:lang w:val="en-US" w:eastAsia="zh-CN"/>
              </w:rPr>
              <w:t>43.36</w:t>
            </w:r>
          </w:p>
        </w:tc>
        <w:tc>
          <w:tcPr>
            <w:tcW w:w="800"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s="宋体"/>
                <w:b w:val="0"/>
                <w:bCs/>
                <w:color w:val="000000"/>
                <w:kern w:val="0"/>
                <w:sz w:val="15"/>
                <w:szCs w:val="15"/>
                <w:highlight w:val="none"/>
              </w:rPr>
            </w:pPr>
          </w:p>
        </w:tc>
        <w:tc>
          <w:tcPr>
            <w:tcW w:w="685" w:type="dxa"/>
            <w:gridSpan w:val="2"/>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val="0"/>
                <w:bCs/>
                <w:color w:val="000000"/>
                <w:kern w:val="0"/>
                <w:sz w:val="15"/>
                <w:szCs w:val="15"/>
                <w:highlight w:val="none"/>
              </w:rPr>
            </w:pPr>
          </w:p>
        </w:tc>
        <w:tc>
          <w:tcPr>
            <w:tcW w:w="750"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632" w:type="dxa"/>
            <w:gridSpan w:val="2"/>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528"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625" w:type="dxa"/>
            <w:gridSpan w:val="2"/>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480"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693"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2" w:type="dxa"/>
          <w:trHeight w:val="315" w:hRule="atLeast"/>
          <w:jc w:val="center"/>
        </w:trPr>
        <w:tc>
          <w:tcPr>
            <w:tcW w:w="788"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s="宋体"/>
                <w:b/>
                <w:bCs w:val="0"/>
                <w:color w:val="000000"/>
                <w:kern w:val="0"/>
                <w:sz w:val="15"/>
                <w:szCs w:val="15"/>
                <w:highlight w:val="none"/>
              </w:rPr>
            </w:pPr>
            <w:r>
              <w:rPr>
                <w:rFonts w:hint="eastAsia" w:ascii="宋体" w:hAnsi="宋体" w:eastAsia="宋体" w:cs="宋体"/>
                <w:b/>
                <w:bCs w:val="0"/>
                <w:color w:val="000000"/>
                <w:kern w:val="0"/>
                <w:sz w:val="15"/>
                <w:szCs w:val="15"/>
                <w:highlight w:val="none"/>
                <w:lang w:val="en-US" w:eastAsia="zh-CN"/>
              </w:rPr>
              <w:t>208</w:t>
            </w:r>
          </w:p>
        </w:tc>
        <w:tc>
          <w:tcPr>
            <w:tcW w:w="1456"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s="宋体"/>
                <w:b/>
                <w:bCs w:val="0"/>
                <w:color w:val="000000"/>
                <w:kern w:val="0"/>
                <w:sz w:val="15"/>
                <w:szCs w:val="15"/>
                <w:highlight w:val="none"/>
              </w:rPr>
            </w:pPr>
            <w:r>
              <w:rPr>
                <w:rFonts w:hint="eastAsia" w:ascii="宋体" w:hAnsi="宋体" w:eastAsia="宋体" w:cs="宋体"/>
                <w:b/>
                <w:bCs w:val="0"/>
                <w:color w:val="000000"/>
                <w:kern w:val="0"/>
                <w:sz w:val="15"/>
                <w:szCs w:val="15"/>
                <w:highlight w:val="none"/>
                <w:lang w:val="en-US" w:eastAsia="zh-CN"/>
              </w:rPr>
              <w:t>社会保障和就业支出</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val="0"/>
                <w:color w:val="000000"/>
                <w:kern w:val="0"/>
                <w:sz w:val="15"/>
                <w:szCs w:val="15"/>
                <w:highlight w:val="none"/>
              </w:rPr>
            </w:pPr>
            <w:r>
              <w:rPr>
                <w:rFonts w:hint="eastAsia" w:ascii="宋体" w:hAnsi="宋体" w:cs="宋体"/>
                <w:b/>
                <w:bCs w:val="0"/>
                <w:color w:val="000000"/>
                <w:kern w:val="0"/>
                <w:sz w:val="15"/>
                <w:szCs w:val="15"/>
                <w:highlight w:val="none"/>
                <w:lang w:val="en-US" w:eastAsia="zh-CN"/>
              </w:rPr>
              <w:t>153.28</w:t>
            </w:r>
          </w:p>
        </w:tc>
        <w:tc>
          <w:tcPr>
            <w:tcW w:w="4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val="0"/>
                <w:color w:val="000000"/>
                <w:kern w:val="0"/>
                <w:sz w:val="15"/>
                <w:szCs w:val="15"/>
                <w:highlight w:val="none"/>
              </w:rPr>
            </w:pPr>
          </w:p>
        </w:tc>
        <w:tc>
          <w:tcPr>
            <w:tcW w:w="8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val="0"/>
                <w:color w:val="000000"/>
                <w:kern w:val="0"/>
                <w:sz w:val="15"/>
                <w:szCs w:val="15"/>
                <w:highlight w:val="none"/>
              </w:rPr>
            </w:pPr>
            <w:r>
              <w:rPr>
                <w:rFonts w:hint="eastAsia" w:ascii="宋体" w:hAnsi="宋体" w:cs="宋体"/>
                <w:b/>
                <w:bCs w:val="0"/>
                <w:color w:val="000000"/>
                <w:kern w:val="0"/>
                <w:sz w:val="15"/>
                <w:szCs w:val="15"/>
                <w:highlight w:val="none"/>
                <w:lang w:val="en-US" w:eastAsia="zh-CN"/>
              </w:rPr>
              <w:t>153.28</w:t>
            </w:r>
          </w:p>
        </w:tc>
        <w:tc>
          <w:tcPr>
            <w:tcW w:w="8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rPr>
            </w:pPr>
          </w:p>
        </w:tc>
        <w:tc>
          <w:tcPr>
            <w:tcW w:w="685" w:type="dxa"/>
            <w:gridSpan w:val="2"/>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val="0"/>
                <w:bCs/>
                <w:color w:val="000000"/>
                <w:kern w:val="0"/>
                <w:sz w:val="15"/>
                <w:szCs w:val="15"/>
                <w:highlight w:val="none"/>
              </w:rPr>
            </w:pPr>
          </w:p>
        </w:tc>
        <w:tc>
          <w:tcPr>
            <w:tcW w:w="750"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632" w:type="dxa"/>
            <w:gridSpan w:val="2"/>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528"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625" w:type="dxa"/>
            <w:gridSpan w:val="2"/>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480"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693"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2" w:type="dxa"/>
          <w:trHeight w:val="315" w:hRule="atLeast"/>
          <w:jc w:val="center"/>
        </w:trPr>
        <w:tc>
          <w:tcPr>
            <w:tcW w:w="788"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s="宋体"/>
                <w:b w:val="0"/>
                <w:bCs/>
                <w:color w:val="000000"/>
                <w:kern w:val="0"/>
                <w:sz w:val="15"/>
                <w:szCs w:val="15"/>
                <w:highlight w:val="none"/>
              </w:rPr>
            </w:pPr>
            <w:r>
              <w:rPr>
                <w:rFonts w:hint="eastAsia" w:ascii="宋体" w:hAnsi="宋体" w:eastAsia="宋体" w:cs="宋体"/>
                <w:b w:val="0"/>
                <w:bCs/>
                <w:color w:val="000000"/>
                <w:kern w:val="0"/>
                <w:sz w:val="15"/>
                <w:szCs w:val="15"/>
                <w:highlight w:val="none"/>
                <w:lang w:val="en-US" w:eastAsia="zh-CN"/>
              </w:rPr>
              <w:t>20805</w:t>
            </w:r>
          </w:p>
        </w:tc>
        <w:tc>
          <w:tcPr>
            <w:tcW w:w="1456"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s="宋体"/>
                <w:b w:val="0"/>
                <w:bCs/>
                <w:color w:val="000000"/>
                <w:kern w:val="0"/>
                <w:sz w:val="15"/>
                <w:szCs w:val="15"/>
                <w:highlight w:val="none"/>
              </w:rPr>
            </w:pPr>
            <w:r>
              <w:rPr>
                <w:rFonts w:hint="eastAsia" w:ascii="宋体" w:hAnsi="宋体" w:cs="宋体"/>
                <w:b w:val="0"/>
                <w:bCs/>
                <w:color w:val="000000"/>
                <w:kern w:val="0"/>
                <w:sz w:val="15"/>
                <w:szCs w:val="15"/>
                <w:highlight w:val="none"/>
                <w:lang w:val="en-US" w:eastAsia="zh-CN"/>
              </w:rPr>
              <w:t>行政事业单位养老支出</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rPr>
            </w:pPr>
            <w:r>
              <w:rPr>
                <w:rFonts w:hint="eastAsia" w:ascii="宋体" w:hAnsi="宋体" w:cs="宋体"/>
                <w:b w:val="0"/>
                <w:bCs/>
                <w:color w:val="000000"/>
                <w:kern w:val="0"/>
                <w:sz w:val="15"/>
                <w:szCs w:val="15"/>
                <w:highlight w:val="none"/>
                <w:lang w:val="en-US" w:eastAsia="zh-CN"/>
              </w:rPr>
              <w:t>153.28</w:t>
            </w:r>
          </w:p>
        </w:tc>
        <w:tc>
          <w:tcPr>
            <w:tcW w:w="4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rPr>
            </w:pPr>
          </w:p>
        </w:tc>
        <w:tc>
          <w:tcPr>
            <w:tcW w:w="8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lang w:val="en-US" w:eastAsia="zh-CN"/>
              </w:rPr>
            </w:pPr>
            <w:r>
              <w:rPr>
                <w:rFonts w:hint="eastAsia" w:ascii="宋体" w:hAnsi="宋体" w:cs="宋体"/>
                <w:b w:val="0"/>
                <w:bCs/>
                <w:color w:val="000000"/>
                <w:kern w:val="0"/>
                <w:sz w:val="15"/>
                <w:szCs w:val="15"/>
                <w:highlight w:val="none"/>
                <w:lang w:val="en-US" w:eastAsia="zh-CN"/>
              </w:rPr>
              <w:t>153.28</w:t>
            </w:r>
          </w:p>
        </w:tc>
        <w:tc>
          <w:tcPr>
            <w:tcW w:w="8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rPr>
            </w:pPr>
          </w:p>
        </w:tc>
        <w:tc>
          <w:tcPr>
            <w:tcW w:w="685" w:type="dxa"/>
            <w:gridSpan w:val="2"/>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val="0"/>
                <w:bCs/>
                <w:color w:val="000000"/>
                <w:kern w:val="0"/>
                <w:sz w:val="15"/>
                <w:szCs w:val="15"/>
                <w:highlight w:val="none"/>
              </w:rPr>
            </w:pPr>
          </w:p>
        </w:tc>
        <w:tc>
          <w:tcPr>
            <w:tcW w:w="750"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632" w:type="dxa"/>
            <w:gridSpan w:val="2"/>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528"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625" w:type="dxa"/>
            <w:gridSpan w:val="2"/>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480"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693"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2" w:type="dxa"/>
          <w:trHeight w:val="315" w:hRule="atLeast"/>
          <w:jc w:val="center"/>
        </w:trPr>
        <w:tc>
          <w:tcPr>
            <w:tcW w:w="788"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s="宋体"/>
                <w:b w:val="0"/>
                <w:bCs/>
                <w:color w:val="000000"/>
                <w:kern w:val="0"/>
                <w:sz w:val="15"/>
                <w:szCs w:val="15"/>
                <w:highlight w:val="none"/>
              </w:rPr>
            </w:pPr>
            <w:r>
              <w:rPr>
                <w:rFonts w:hint="eastAsia" w:ascii="宋体" w:hAnsi="宋体" w:eastAsia="宋体" w:cs="宋体"/>
                <w:b w:val="0"/>
                <w:bCs/>
                <w:color w:val="000000"/>
                <w:kern w:val="0"/>
                <w:sz w:val="15"/>
                <w:szCs w:val="15"/>
                <w:highlight w:val="none"/>
                <w:lang w:val="en-US" w:eastAsia="zh-CN"/>
              </w:rPr>
              <w:t>2080501</w:t>
            </w:r>
          </w:p>
        </w:tc>
        <w:tc>
          <w:tcPr>
            <w:tcW w:w="1456"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s="宋体"/>
                <w:b w:val="0"/>
                <w:bCs/>
                <w:color w:val="000000"/>
                <w:kern w:val="0"/>
                <w:sz w:val="15"/>
                <w:szCs w:val="15"/>
                <w:highlight w:val="none"/>
              </w:rPr>
            </w:pPr>
            <w:r>
              <w:rPr>
                <w:rFonts w:hint="eastAsia" w:ascii="宋体" w:hAnsi="宋体" w:cs="宋体"/>
                <w:b w:val="0"/>
                <w:bCs/>
                <w:color w:val="000000"/>
                <w:kern w:val="0"/>
                <w:sz w:val="15"/>
                <w:szCs w:val="15"/>
                <w:highlight w:val="none"/>
                <w:lang w:val="en-US" w:eastAsia="zh-CN"/>
              </w:rPr>
              <w:t>行政单位离退休</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rPr>
            </w:pPr>
            <w:r>
              <w:rPr>
                <w:rFonts w:hint="eastAsia" w:ascii="宋体" w:hAnsi="宋体" w:cs="宋体"/>
                <w:b w:val="0"/>
                <w:bCs/>
                <w:color w:val="000000"/>
                <w:kern w:val="0"/>
                <w:sz w:val="15"/>
                <w:szCs w:val="15"/>
                <w:highlight w:val="none"/>
                <w:lang w:val="en-US" w:eastAsia="zh-CN"/>
              </w:rPr>
              <w:t>15.28</w:t>
            </w:r>
          </w:p>
        </w:tc>
        <w:tc>
          <w:tcPr>
            <w:tcW w:w="4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rPr>
            </w:pPr>
          </w:p>
        </w:tc>
        <w:tc>
          <w:tcPr>
            <w:tcW w:w="8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rPr>
            </w:pPr>
            <w:r>
              <w:rPr>
                <w:rFonts w:hint="eastAsia" w:ascii="宋体" w:hAnsi="宋体" w:cs="宋体"/>
                <w:b w:val="0"/>
                <w:bCs/>
                <w:color w:val="000000"/>
                <w:kern w:val="0"/>
                <w:sz w:val="15"/>
                <w:szCs w:val="15"/>
                <w:highlight w:val="none"/>
                <w:lang w:val="en-US" w:eastAsia="zh-CN"/>
              </w:rPr>
              <w:t>15.28</w:t>
            </w:r>
          </w:p>
        </w:tc>
        <w:tc>
          <w:tcPr>
            <w:tcW w:w="8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rPr>
            </w:pPr>
          </w:p>
        </w:tc>
        <w:tc>
          <w:tcPr>
            <w:tcW w:w="685" w:type="dxa"/>
            <w:gridSpan w:val="2"/>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val="0"/>
                <w:bCs/>
                <w:color w:val="000000"/>
                <w:kern w:val="0"/>
                <w:sz w:val="15"/>
                <w:szCs w:val="15"/>
                <w:highlight w:val="none"/>
              </w:rPr>
            </w:pPr>
          </w:p>
        </w:tc>
        <w:tc>
          <w:tcPr>
            <w:tcW w:w="750"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632" w:type="dxa"/>
            <w:gridSpan w:val="2"/>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528"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625" w:type="dxa"/>
            <w:gridSpan w:val="2"/>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480"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693"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2" w:type="dxa"/>
          <w:trHeight w:val="315" w:hRule="atLeast"/>
          <w:jc w:val="center"/>
        </w:trPr>
        <w:tc>
          <w:tcPr>
            <w:tcW w:w="788"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s="宋体"/>
                <w:b w:val="0"/>
                <w:bCs/>
                <w:color w:val="000000"/>
                <w:kern w:val="0"/>
                <w:sz w:val="15"/>
                <w:szCs w:val="15"/>
                <w:highlight w:val="none"/>
              </w:rPr>
            </w:pPr>
            <w:r>
              <w:rPr>
                <w:rFonts w:hint="eastAsia" w:ascii="宋体" w:hAnsi="宋体" w:eastAsia="宋体" w:cs="宋体"/>
                <w:b w:val="0"/>
                <w:bCs/>
                <w:color w:val="000000"/>
                <w:kern w:val="0"/>
                <w:sz w:val="15"/>
                <w:szCs w:val="15"/>
                <w:highlight w:val="none"/>
                <w:lang w:val="en-US" w:eastAsia="zh-CN"/>
              </w:rPr>
              <w:t>2080505</w:t>
            </w:r>
          </w:p>
        </w:tc>
        <w:tc>
          <w:tcPr>
            <w:tcW w:w="1456"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s="宋体"/>
                <w:b w:val="0"/>
                <w:bCs/>
                <w:color w:val="000000"/>
                <w:kern w:val="0"/>
                <w:sz w:val="15"/>
                <w:szCs w:val="15"/>
                <w:highlight w:val="none"/>
              </w:rPr>
            </w:pPr>
            <w:r>
              <w:rPr>
                <w:rFonts w:hint="eastAsia" w:ascii="宋体" w:hAnsi="宋体" w:eastAsia="宋体" w:cs="宋体"/>
                <w:b w:val="0"/>
                <w:bCs/>
                <w:color w:val="000000"/>
                <w:kern w:val="0"/>
                <w:sz w:val="15"/>
                <w:szCs w:val="15"/>
                <w:highlight w:val="none"/>
                <w:lang w:val="en-US" w:eastAsia="zh-CN"/>
              </w:rPr>
              <w:t>机关事业单位基本养老保险缴费支出</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rPr>
            </w:pPr>
            <w:r>
              <w:rPr>
                <w:rFonts w:hint="eastAsia" w:ascii="宋体" w:hAnsi="宋体" w:cs="宋体"/>
                <w:b w:val="0"/>
                <w:bCs/>
                <w:color w:val="000000"/>
                <w:kern w:val="0"/>
                <w:sz w:val="15"/>
                <w:szCs w:val="15"/>
                <w:highlight w:val="none"/>
                <w:lang w:val="en-US" w:eastAsia="zh-CN"/>
              </w:rPr>
              <w:t>92.00</w:t>
            </w:r>
          </w:p>
        </w:tc>
        <w:tc>
          <w:tcPr>
            <w:tcW w:w="4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rPr>
            </w:pPr>
          </w:p>
        </w:tc>
        <w:tc>
          <w:tcPr>
            <w:tcW w:w="8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lang w:val="en-US" w:eastAsia="zh-CN"/>
              </w:rPr>
            </w:pPr>
            <w:r>
              <w:rPr>
                <w:rFonts w:hint="eastAsia" w:ascii="宋体" w:hAnsi="宋体" w:cs="宋体"/>
                <w:b w:val="0"/>
                <w:bCs/>
                <w:color w:val="000000"/>
                <w:kern w:val="0"/>
                <w:sz w:val="15"/>
                <w:szCs w:val="15"/>
                <w:highlight w:val="none"/>
                <w:lang w:val="en-US" w:eastAsia="zh-CN"/>
              </w:rPr>
              <w:t>92.00</w:t>
            </w:r>
          </w:p>
        </w:tc>
        <w:tc>
          <w:tcPr>
            <w:tcW w:w="8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rPr>
            </w:pPr>
          </w:p>
        </w:tc>
        <w:tc>
          <w:tcPr>
            <w:tcW w:w="685" w:type="dxa"/>
            <w:gridSpan w:val="2"/>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val="0"/>
                <w:bCs/>
                <w:color w:val="000000"/>
                <w:kern w:val="0"/>
                <w:sz w:val="15"/>
                <w:szCs w:val="15"/>
                <w:highlight w:val="none"/>
              </w:rPr>
            </w:pPr>
          </w:p>
        </w:tc>
        <w:tc>
          <w:tcPr>
            <w:tcW w:w="750"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632" w:type="dxa"/>
            <w:gridSpan w:val="2"/>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528"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625" w:type="dxa"/>
            <w:gridSpan w:val="2"/>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480"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693"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2" w:type="dxa"/>
          <w:trHeight w:val="315" w:hRule="atLeast"/>
          <w:jc w:val="center"/>
        </w:trPr>
        <w:tc>
          <w:tcPr>
            <w:tcW w:w="788"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s="宋体"/>
                <w:b w:val="0"/>
                <w:bCs/>
                <w:color w:val="000000"/>
                <w:kern w:val="0"/>
                <w:sz w:val="15"/>
                <w:szCs w:val="15"/>
                <w:highlight w:val="none"/>
              </w:rPr>
            </w:pPr>
            <w:r>
              <w:rPr>
                <w:rFonts w:hint="eastAsia" w:ascii="宋体" w:hAnsi="宋体" w:eastAsia="宋体" w:cs="宋体"/>
                <w:b w:val="0"/>
                <w:bCs/>
                <w:color w:val="000000"/>
                <w:kern w:val="0"/>
                <w:sz w:val="15"/>
                <w:szCs w:val="15"/>
                <w:highlight w:val="none"/>
                <w:lang w:val="en-US" w:eastAsia="zh-CN"/>
              </w:rPr>
              <w:t>2080506</w:t>
            </w:r>
          </w:p>
        </w:tc>
        <w:tc>
          <w:tcPr>
            <w:tcW w:w="1456"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s="宋体"/>
                <w:b w:val="0"/>
                <w:bCs/>
                <w:color w:val="000000"/>
                <w:kern w:val="0"/>
                <w:sz w:val="15"/>
                <w:szCs w:val="15"/>
                <w:highlight w:val="none"/>
              </w:rPr>
            </w:pPr>
            <w:r>
              <w:rPr>
                <w:rFonts w:hint="eastAsia" w:ascii="宋体" w:hAnsi="宋体" w:eastAsia="宋体" w:cs="宋体"/>
                <w:b w:val="0"/>
                <w:bCs/>
                <w:color w:val="000000"/>
                <w:kern w:val="0"/>
                <w:sz w:val="15"/>
                <w:szCs w:val="15"/>
                <w:highlight w:val="none"/>
                <w:lang w:val="en-US" w:eastAsia="zh-CN"/>
              </w:rPr>
              <w:t>机关事业单位职业年金缴费支出</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rPr>
            </w:pPr>
            <w:r>
              <w:rPr>
                <w:rFonts w:hint="eastAsia" w:ascii="宋体" w:hAnsi="宋体" w:cs="宋体"/>
                <w:b w:val="0"/>
                <w:bCs/>
                <w:color w:val="000000"/>
                <w:kern w:val="0"/>
                <w:sz w:val="15"/>
                <w:szCs w:val="15"/>
                <w:highlight w:val="none"/>
                <w:lang w:val="en-US" w:eastAsia="zh-CN"/>
              </w:rPr>
              <w:t>46.00</w:t>
            </w:r>
          </w:p>
        </w:tc>
        <w:tc>
          <w:tcPr>
            <w:tcW w:w="4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rPr>
            </w:pPr>
          </w:p>
        </w:tc>
        <w:tc>
          <w:tcPr>
            <w:tcW w:w="8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lang w:val="en-US" w:eastAsia="zh-CN"/>
              </w:rPr>
            </w:pPr>
            <w:r>
              <w:rPr>
                <w:rFonts w:hint="eastAsia" w:ascii="宋体" w:hAnsi="宋体" w:cs="宋体"/>
                <w:b w:val="0"/>
                <w:bCs/>
                <w:color w:val="000000"/>
                <w:kern w:val="0"/>
                <w:sz w:val="15"/>
                <w:szCs w:val="15"/>
                <w:highlight w:val="none"/>
                <w:lang w:val="en-US" w:eastAsia="zh-CN"/>
              </w:rPr>
              <w:t>46.00</w:t>
            </w:r>
          </w:p>
        </w:tc>
        <w:tc>
          <w:tcPr>
            <w:tcW w:w="8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rPr>
            </w:pPr>
          </w:p>
        </w:tc>
        <w:tc>
          <w:tcPr>
            <w:tcW w:w="685" w:type="dxa"/>
            <w:gridSpan w:val="2"/>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val="0"/>
                <w:bCs/>
                <w:color w:val="000000"/>
                <w:kern w:val="0"/>
                <w:sz w:val="15"/>
                <w:szCs w:val="15"/>
                <w:highlight w:val="none"/>
              </w:rPr>
            </w:pPr>
          </w:p>
        </w:tc>
        <w:tc>
          <w:tcPr>
            <w:tcW w:w="750"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632" w:type="dxa"/>
            <w:gridSpan w:val="2"/>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528"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625" w:type="dxa"/>
            <w:gridSpan w:val="2"/>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480"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693"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2" w:type="dxa"/>
          <w:trHeight w:val="539" w:hRule="atLeast"/>
          <w:jc w:val="center"/>
        </w:trPr>
        <w:tc>
          <w:tcPr>
            <w:tcW w:w="788"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s="宋体"/>
                <w:b/>
                <w:bCs w:val="0"/>
                <w:color w:val="000000"/>
                <w:kern w:val="0"/>
                <w:sz w:val="15"/>
                <w:szCs w:val="15"/>
                <w:highlight w:val="none"/>
              </w:rPr>
            </w:pPr>
            <w:r>
              <w:rPr>
                <w:rFonts w:hint="eastAsia" w:ascii="宋体" w:hAnsi="宋体" w:eastAsia="宋体" w:cs="宋体"/>
                <w:b/>
                <w:bCs w:val="0"/>
                <w:color w:val="000000"/>
                <w:kern w:val="0"/>
                <w:sz w:val="15"/>
                <w:szCs w:val="15"/>
                <w:highlight w:val="none"/>
                <w:lang w:val="en-US" w:eastAsia="zh-CN"/>
              </w:rPr>
              <w:t>210</w:t>
            </w:r>
          </w:p>
        </w:tc>
        <w:tc>
          <w:tcPr>
            <w:tcW w:w="1456"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s="宋体"/>
                <w:b/>
                <w:bCs w:val="0"/>
                <w:color w:val="000000"/>
                <w:kern w:val="0"/>
                <w:sz w:val="15"/>
                <w:szCs w:val="15"/>
                <w:highlight w:val="none"/>
              </w:rPr>
            </w:pPr>
            <w:r>
              <w:rPr>
                <w:rFonts w:hint="eastAsia" w:ascii="宋体" w:hAnsi="宋体" w:cs="宋体"/>
                <w:b/>
                <w:bCs w:val="0"/>
                <w:color w:val="000000"/>
                <w:kern w:val="0"/>
                <w:sz w:val="15"/>
                <w:szCs w:val="15"/>
                <w:highlight w:val="none"/>
                <w:lang w:val="en-US" w:eastAsia="zh-CN"/>
              </w:rPr>
              <w:t>卫生健康支出</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val="0"/>
                <w:color w:val="000000"/>
                <w:kern w:val="0"/>
                <w:sz w:val="15"/>
                <w:szCs w:val="15"/>
                <w:highlight w:val="none"/>
              </w:rPr>
            </w:pPr>
            <w:r>
              <w:rPr>
                <w:rFonts w:hint="eastAsia" w:ascii="宋体" w:hAnsi="宋体" w:cs="宋体"/>
                <w:b/>
                <w:bCs w:val="0"/>
                <w:color w:val="000000"/>
                <w:kern w:val="0"/>
                <w:sz w:val="15"/>
                <w:szCs w:val="15"/>
                <w:highlight w:val="none"/>
                <w:lang w:val="en-US" w:eastAsia="zh-CN"/>
              </w:rPr>
              <w:t>119.22</w:t>
            </w:r>
          </w:p>
        </w:tc>
        <w:tc>
          <w:tcPr>
            <w:tcW w:w="4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val="0"/>
                <w:color w:val="000000"/>
                <w:kern w:val="0"/>
                <w:sz w:val="15"/>
                <w:szCs w:val="15"/>
                <w:highlight w:val="none"/>
              </w:rPr>
            </w:pPr>
          </w:p>
        </w:tc>
        <w:tc>
          <w:tcPr>
            <w:tcW w:w="8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val="0"/>
                <w:color w:val="000000"/>
                <w:kern w:val="0"/>
                <w:sz w:val="15"/>
                <w:szCs w:val="15"/>
                <w:highlight w:val="none"/>
                <w:lang w:val="en-US" w:eastAsia="zh-CN"/>
              </w:rPr>
            </w:pPr>
            <w:r>
              <w:rPr>
                <w:rFonts w:hint="eastAsia" w:ascii="宋体" w:hAnsi="宋体" w:cs="宋体"/>
                <w:b/>
                <w:bCs w:val="0"/>
                <w:color w:val="000000"/>
                <w:kern w:val="0"/>
                <w:sz w:val="15"/>
                <w:szCs w:val="15"/>
                <w:highlight w:val="none"/>
                <w:lang w:val="en-US" w:eastAsia="zh-CN"/>
              </w:rPr>
              <w:t>119.22</w:t>
            </w:r>
          </w:p>
        </w:tc>
        <w:tc>
          <w:tcPr>
            <w:tcW w:w="8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rPr>
            </w:pPr>
          </w:p>
        </w:tc>
        <w:tc>
          <w:tcPr>
            <w:tcW w:w="685" w:type="dxa"/>
            <w:gridSpan w:val="2"/>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val="0"/>
                <w:bCs/>
                <w:color w:val="000000"/>
                <w:kern w:val="0"/>
                <w:sz w:val="15"/>
                <w:szCs w:val="15"/>
                <w:highlight w:val="none"/>
              </w:rPr>
            </w:pPr>
          </w:p>
        </w:tc>
        <w:tc>
          <w:tcPr>
            <w:tcW w:w="750"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632" w:type="dxa"/>
            <w:gridSpan w:val="2"/>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528"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625" w:type="dxa"/>
            <w:gridSpan w:val="2"/>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480"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693"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2" w:type="dxa"/>
          <w:trHeight w:val="554" w:hRule="atLeast"/>
          <w:jc w:val="center"/>
        </w:trPr>
        <w:tc>
          <w:tcPr>
            <w:tcW w:w="788"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s="宋体"/>
                <w:b w:val="0"/>
                <w:bCs/>
                <w:color w:val="000000"/>
                <w:kern w:val="0"/>
                <w:sz w:val="15"/>
                <w:szCs w:val="15"/>
                <w:highlight w:val="none"/>
              </w:rPr>
            </w:pPr>
            <w:r>
              <w:rPr>
                <w:rFonts w:hint="eastAsia" w:ascii="宋体" w:hAnsi="宋体" w:eastAsia="宋体" w:cs="宋体"/>
                <w:b w:val="0"/>
                <w:bCs/>
                <w:color w:val="000000"/>
                <w:kern w:val="0"/>
                <w:sz w:val="15"/>
                <w:szCs w:val="15"/>
                <w:highlight w:val="none"/>
                <w:lang w:val="en-US" w:eastAsia="zh-CN"/>
              </w:rPr>
              <w:t>21011</w:t>
            </w:r>
          </w:p>
        </w:tc>
        <w:tc>
          <w:tcPr>
            <w:tcW w:w="1456"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s="宋体"/>
                <w:b w:val="0"/>
                <w:bCs/>
                <w:color w:val="000000"/>
                <w:kern w:val="0"/>
                <w:sz w:val="15"/>
                <w:szCs w:val="15"/>
                <w:highlight w:val="none"/>
              </w:rPr>
            </w:pPr>
            <w:r>
              <w:rPr>
                <w:rFonts w:hint="eastAsia" w:ascii="宋体" w:hAnsi="宋体" w:cs="宋体"/>
                <w:b w:val="0"/>
                <w:bCs/>
                <w:color w:val="000000"/>
                <w:kern w:val="0"/>
                <w:sz w:val="15"/>
                <w:szCs w:val="15"/>
                <w:highlight w:val="none"/>
                <w:lang w:val="en-US" w:eastAsia="zh-CN"/>
              </w:rPr>
              <w:t>行政事业单位医疗</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lang w:val="en-US"/>
              </w:rPr>
            </w:pPr>
            <w:r>
              <w:rPr>
                <w:rFonts w:hint="eastAsia" w:ascii="宋体" w:hAnsi="宋体" w:cs="宋体"/>
                <w:b w:val="0"/>
                <w:bCs/>
                <w:color w:val="000000"/>
                <w:kern w:val="0"/>
                <w:sz w:val="15"/>
                <w:szCs w:val="15"/>
                <w:highlight w:val="none"/>
                <w:lang w:val="en-US" w:eastAsia="zh-CN"/>
              </w:rPr>
              <w:t>119.22</w:t>
            </w:r>
          </w:p>
        </w:tc>
        <w:tc>
          <w:tcPr>
            <w:tcW w:w="4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lang w:val="en-US"/>
              </w:rPr>
            </w:pPr>
          </w:p>
        </w:tc>
        <w:tc>
          <w:tcPr>
            <w:tcW w:w="8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lang w:val="en-US" w:eastAsia="zh-CN"/>
              </w:rPr>
            </w:pPr>
            <w:r>
              <w:rPr>
                <w:rFonts w:hint="eastAsia" w:ascii="宋体" w:hAnsi="宋体" w:cs="宋体"/>
                <w:b w:val="0"/>
                <w:bCs/>
                <w:color w:val="000000"/>
                <w:kern w:val="0"/>
                <w:sz w:val="15"/>
                <w:szCs w:val="15"/>
                <w:highlight w:val="none"/>
                <w:lang w:val="en-US" w:eastAsia="zh-CN"/>
              </w:rPr>
              <w:t>119.22</w:t>
            </w:r>
          </w:p>
        </w:tc>
        <w:tc>
          <w:tcPr>
            <w:tcW w:w="8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rPr>
            </w:pPr>
          </w:p>
        </w:tc>
        <w:tc>
          <w:tcPr>
            <w:tcW w:w="685" w:type="dxa"/>
            <w:gridSpan w:val="2"/>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val="0"/>
                <w:bCs/>
                <w:color w:val="000000"/>
                <w:kern w:val="0"/>
                <w:sz w:val="15"/>
                <w:szCs w:val="15"/>
                <w:highlight w:val="none"/>
              </w:rPr>
            </w:pPr>
          </w:p>
        </w:tc>
        <w:tc>
          <w:tcPr>
            <w:tcW w:w="750"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632" w:type="dxa"/>
            <w:gridSpan w:val="2"/>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528"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625" w:type="dxa"/>
            <w:gridSpan w:val="2"/>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480"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693"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2" w:type="dxa"/>
          <w:trHeight w:val="524" w:hRule="atLeast"/>
          <w:jc w:val="center"/>
        </w:trPr>
        <w:tc>
          <w:tcPr>
            <w:tcW w:w="788"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s="宋体"/>
                <w:b w:val="0"/>
                <w:bCs/>
                <w:color w:val="000000"/>
                <w:kern w:val="0"/>
                <w:sz w:val="15"/>
                <w:szCs w:val="15"/>
                <w:highlight w:val="none"/>
              </w:rPr>
            </w:pPr>
            <w:r>
              <w:rPr>
                <w:rFonts w:hint="eastAsia" w:ascii="宋体" w:hAnsi="宋体" w:eastAsia="宋体" w:cs="宋体"/>
                <w:b w:val="0"/>
                <w:bCs/>
                <w:color w:val="000000"/>
                <w:kern w:val="0"/>
                <w:sz w:val="15"/>
                <w:szCs w:val="15"/>
                <w:highlight w:val="none"/>
                <w:lang w:val="en-US" w:eastAsia="zh-CN"/>
              </w:rPr>
              <w:t>2101101</w:t>
            </w:r>
          </w:p>
        </w:tc>
        <w:tc>
          <w:tcPr>
            <w:tcW w:w="1456"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s="宋体"/>
                <w:b w:val="0"/>
                <w:bCs/>
                <w:color w:val="000000"/>
                <w:kern w:val="0"/>
                <w:sz w:val="15"/>
                <w:szCs w:val="15"/>
                <w:highlight w:val="none"/>
              </w:rPr>
            </w:pPr>
            <w:r>
              <w:rPr>
                <w:rFonts w:hint="eastAsia" w:ascii="宋体" w:hAnsi="宋体" w:eastAsia="宋体" w:cs="宋体"/>
                <w:b w:val="0"/>
                <w:bCs/>
                <w:color w:val="000000"/>
                <w:kern w:val="0"/>
                <w:sz w:val="15"/>
                <w:szCs w:val="15"/>
                <w:highlight w:val="none"/>
                <w:lang w:val="en-US" w:eastAsia="zh-CN"/>
              </w:rPr>
              <w:t>行政单位医疗</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rPr>
            </w:pPr>
            <w:r>
              <w:rPr>
                <w:rFonts w:hint="eastAsia" w:ascii="宋体" w:hAnsi="宋体" w:cs="宋体"/>
                <w:b w:val="0"/>
                <w:bCs/>
                <w:color w:val="000000"/>
                <w:kern w:val="0"/>
                <w:sz w:val="15"/>
                <w:szCs w:val="15"/>
                <w:highlight w:val="none"/>
                <w:lang w:val="en-US" w:eastAsia="zh-CN"/>
              </w:rPr>
              <w:t>41.10</w:t>
            </w:r>
          </w:p>
        </w:tc>
        <w:tc>
          <w:tcPr>
            <w:tcW w:w="4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rPr>
            </w:pPr>
          </w:p>
        </w:tc>
        <w:tc>
          <w:tcPr>
            <w:tcW w:w="8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rPr>
            </w:pPr>
            <w:r>
              <w:rPr>
                <w:rFonts w:hint="eastAsia" w:ascii="宋体" w:hAnsi="宋体" w:cs="宋体"/>
                <w:b w:val="0"/>
                <w:bCs/>
                <w:color w:val="000000"/>
                <w:kern w:val="0"/>
                <w:sz w:val="15"/>
                <w:szCs w:val="15"/>
                <w:highlight w:val="none"/>
                <w:lang w:val="en-US" w:eastAsia="zh-CN"/>
              </w:rPr>
              <w:t>41.10</w:t>
            </w:r>
          </w:p>
        </w:tc>
        <w:tc>
          <w:tcPr>
            <w:tcW w:w="8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rPr>
            </w:pPr>
          </w:p>
        </w:tc>
        <w:tc>
          <w:tcPr>
            <w:tcW w:w="685" w:type="dxa"/>
            <w:gridSpan w:val="2"/>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val="0"/>
                <w:bCs/>
                <w:color w:val="000000"/>
                <w:kern w:val="0"/>
                <w:sz w:val="15"/>
                <w:szCs w:val="15"/>
                <w:highlight w:val="none"/>
              </w:rPr>
            </w:pPr>
          </w:p>
        </w:tc>
        <w:tc>
          <w:tcPr>
            <w:tcW w:w="750"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632" w:type="dxa"/>
            <w:gridSpan w:val="2"/>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528"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625" w:type="dxa"/>
            <w:gridSpan w:val="2"/>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480"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693"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2" w:type="dxa"/>
          <w:trHeight w:val="315" w:hRule="atLeast"/>
          <w:jc w:val="center"/>
        </w:trPr>
        <w:tc>
          <w:tcPr>
            <w:tcW w:w="788"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s="宋体"/>
                <w:b w:val="0"/>
                <w:bCs/>
                <w:color w:val="000000"/>
                <w:kern w:val="0"/>
                <w:sz w:val="15"/>
                <w:szCs w:val="15"/>
                <w:highlight w:val="none"/>
              </w:rPr>
            </w:pPr>
            <w:r>
              <w:rPr>
                <w:rFonts w:hint="eastAsia" w:ascii="宋体" w:hAnsi="宋体" w:eastAsia="宋体" w:cs="宋体"/>
                <w:b w:val="0"/>
                <w:bCs/>
                <w:color w:val="000000"/>
                <w:kern w:val="0"/>
                <w:sz w:val="15"/>
                <w:szCs w:val="15"/>
                <w:highlight w:val="none"/>
                <w:lang w:val="en-US" w:eastAsia="zh-CN"/>
              </w:rPr>
              <w:t>2101102</w:t>
            </w:r>
          </w:p>
        </w:tc>
        <w:tc>
          <w:tcPr>
            <w:tcW w:w="1456"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s="宋体"/>
                <w:b w:val="0"/>
                <w:bCs/>
                <w:color w:val="000000"/>
                <w:kern w:val="0"/>
                <w:sz w:val="15"/>
                <w:szCs w:val="15"/>
                <w:highlight w:val="none"/>
              </w:rPr>
            </w:pPr>
            <w:r>
              <w:rPr>
                <w:rFonts w:hint="eastAsia" w:ascii="宋体" w:hAnsi="宋体" w:eastAsia="宋体" w:cs="宋体"/>
                <w:b w:val="0"/>
                <w:bCs/>
                <w:color w:val="000000"/>
                <w:kern w:val="0"/>
                <w:sz w:val="15"/>
                <w:szCs w:val="15"/>
                <w:highlight w:val="none"/>
                <w:lang w:val="en-US" w:eastAsia="zh-CN"/>
              </w:rPr>
              <w:t>事业单位医疗</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rPr>
            </w:pPr>
            <w:r>
              <w:rPr>
                <w:rFonts w:hint="eastAsia" w:ascii="宋体" w:hAnsi="宋体" w:cs="宋体"/>
                <w:b w:val="0"/>
                <w:bCs/>
                <w:color w:val="000000"/>
                <w:kern w:val="0"/>
                <w:sz w:val="15"/>
                <w:szCs w:val="15"/>
                <w:highlight w:val="none"/>
                <w:lang w:val="en-US" w:eastAsia="zh-CN"/>
              </w:rPr>
              <w:t>50.61</w:t>
            </w:r>
          </w:p>
        </w:tc>
        <w:tc>
          <w:tcPr>
            <w:tcW w:w="4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rPr>
            </w:pPr>
          </w:p>
        </w:tc>
        <w:tc>
          <w:tcPr>
            <w:tcW w:w="8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lang w:val="en-US" w:eastAsia="zh-CN"/>
              </w:rPr>
            </w:pPr>
            <w:r>
              <w:rPr>
                <w:rFonts w:hint="eastAsia" w:ascii="宋体" w:hAnsi="宋体" w:cs="宋体"/>
                <w:b w:val="0"/>
                <w:bCs/>
                <w:color w:val="000000"/>
                <w:kern w:val="0"/>
                <w:sz w:val="15"/>
                <w:szCs w:val="15"/>
                <w:highlight w:val="none"/>
                <w:lang w:val="en-US" w:eastAsia="zh-CN"/>
              </w:rPr>
              <w:t>50.61</w:t>
            </w:r>
          </w:p>
        </w:tc>
        <w:tc>
          <w:tcPr>
            <w:tcW w:w="8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rPr>
            </w:pPr>
          </w:p>
        </w:tc>
        <w:tc>
          <w:tcPr>
            <w:tcW w:w="685" w:type="dxa"/>
            <w:gridSpan w:val="2"/>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val="0"/>
                <w:bCs/>
                <w:color w:val="000000"/>
                <w:kern w:val="0"/>
                <w:sz w:val="15"/>
                <w:szCs w:val="15"/>
                <w:highlight w:val="none"/>
              </w:rPr>
            </w:pPr>
          </w:p>
        </w:tc>
        <w:tc>
          <w:tcPr>
            <w:tcW w:w="750"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632" w:type="dxa"/>
            <w:gridSpan w:val="2"/>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528"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625" w:type="dxa"/>
            <w:gridSpan w:val="2"/>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480"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693"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2" w:type="dxa"/>
          <w:trHeight w:val="315" w:hRule="atLeast"/>
          <w:jc w:val="center"/>
        </w:trPr>
        <w:tc>
          <w:tcPr>
            <w:tcW w:w="788"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s="宋体"/>
                <w:b w:val="0"/>
                <w:bCs/>
                <w:color w:val="000000"/>
                <w:kern w:val="0"/>
                <w:sz w:val="15"/>
                <w:szCs w:val="15"/>
                <w:highlight w:val="none"/>
              </w:rPr>
            </w:pPr>
            <w:r>
              <w:rPr>
                <w:rFonts w:hint="eastAsia" w:ascii="宋体" w:hAnsi="宋体" w:eastAsia="宋体" w:cs="宋体"/>
                <w:b w:val="0"/>
                <w:bCs/>
                <w:color w:val="000000"/>
                <w:kern w:val="0"/>
                <w:sz w:val="15"/>
                <w:szCs w:val="15"/>
                <w:highlight w:val="none"/>
                <w:lang w:val="en-US" w:eastAsia="zh-CN"/>
              </w:rPr>
              <w:t>2101103</w:t>
            </w:r>
          </w:p>
        </w:tc>
        <w:tc>
          <w:tcPr>
            <w:tcW w:w="1456"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s="宋体"/>
                <w:b w:val="0"/>
                <w:bCs/>
                <w:color w:val="000000"/>
                <w:kern w:val="0"/>
                <w:sz w:val="15"/>
                <w:szCs w:val="15"/>
                <w:highlight w:val="none"/>
              </w:rPr>
            </w:pPr>
            <w:r>
              <w:rPr>
                <w:rFonts w:hint="eastAsia" w:ascii="宋体" w:hAnsi="宋体" w:eastAsia="宋体" w:cs="宋体"/>
                <w:b w:val="0"/>
                <w:bCs/>
                <w:color w:val="000000"/>
                <w:kern w:val="0"/>
                <w:sz w:val="15"/>
                <w:szCs w:val="15"/>
                <w:highlight w:val="none"/>
                <w:lang w:val="en-US" w:eastAsia="zh-CN"/>
              </w:rPr>
              <w:t>公务员医疗补助</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rPr>
            </w:pPr>
            <w:r>
              <w:rPr>
                <w:rFonts w:hint="eastAsia" w:ascii="宋体" w:hAnsi="宋体" w:cs="宋体"/>
                <w:b w:val="0"/>
                <w:bCs/>
                <w:color w:val="000000"/>
                <w:kern w:val="0"/>
                <w:sz w:val="15"/>
                <w:szCs w:val="15"/>
                <w:highlight w:val="none"/>
                <w:lang w:val="en-US" w:eastAsia="zh-CN"/>
              </w:rPr>
              <w:t>27.51</w:t>
            </w:r>
          </w:p>
        </w:tc>
        <w:tc>
          <w:tcPr>
            <w:tcW w:w="4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rPr>
            </w:pPr>
          </w:p>
        </w:tc>
        <w:tc>
          <w:tcPr>
            <w:tcW w:w="8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lang w:val="en-US" w:eastAsia="zh-CN"/>
              </w:rPr>
            </w:pPr>
            <w:r>
              <w:rPr>
                <w:rFonts w:hint="eastAsia" w:ascii="宋体" w:hAnsi="宋体" w:cs="宋体"/>
                <w:b w:val="0"/>
                <w:bCs/>
                <w:color w:val="000000"/>
                <w:kern w:val="0"/>
                <w:sz w:val="15"/>
                <w:szCs w:val="15"/>
                <w:highlight w:val="none"/>
                <w:lang w:val="en-US" w:eastAsia="zh-CN"/>
              </w:rPr>
              <w:t>27.51</w:t>
            </w:r>
          </w:p>
        </w:tc>
        <w:tc>
          <w:tcPr>
            <w:tcW w:w="8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rPr>
            </w:pPr>
          </w:p>
        </w:tc>
        <w:tc>
          <w:tcPr>
            <w:tcW w:w="685" w:type="dxa"/>
            <w:gridSpan w:val="2"/>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val="0"/>
                <w:bCs/>
                <w:color w:val="000000"/>
                <w:kern w:val="0"/>
                <w:sz w:val="15"/>
                <w:szCs w:val="15"/>
                <w:highlight w:val="none"/>
              </w:rPr>
            </w:pPr>
          </w:p>
        </w:tc>
        <w:tc>
          <w:tcPr>
            <w:tcW w:w="750"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632" w:type="dxa"/>
            <w:gridSpan w:val="2"/>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528"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625" w:type="dxa"/>
            <w:gridSpan w:val="2"/>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480"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693"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788"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s="宋体"/>
                <w:b/>
                <w:bCs w:val="0"/>
                <w:color w:val="000000"/>
                <w:kern w:val="0"/>
                <w:sz w:val="15"/>
                <w:szCs w:val="15"/>
                <w:highlight w:val="none"/>
              </w:rPr>
            </w:pPr>
            <w:r>
              <w:rPr>
                <w:rFonts w:hint="eastAsia" w:ascii="宋体" w:hAnsi="宋体" w:eastAsia="宋体" w:cs="宋体"/>
                <w:b/>
                <w:bCs w:val="0"/>
                <w:color w:val="000000"/>
                <w:kern w:val="0"/>
                <w:sz w:val="15"/>
                <w:szCs w:val="15"/>
                <w:highlight w:val="none"/>
                <w:lang w:val="en-US" w:eastAsia="zh-CN"/>
              </w:rPr>
              <w:t>212</w:t>
            </w:r>
          </w:p>
        </w:tc>
        <w:tc>
          <w:tcPr>
            <w:tcW w:w="1456"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s="宋体"/>
                <w:b/>
                <w:bCs w:val="0"/>
                <w:color w:val="000000"/>
                <w:kern w:val="0"/>
                <w:sz w:val="15"/>
                <w:szCs w:val="15"/>
                <w:highlight w:val="none"/>
              </w:rPr>
            </w:pPr>
            <w:r>
              <w:rPr>
                <w:rFonts w:hint="eastAsia" w:ascii="宋体" w:hAnsi="宋体" w:eastAsia="宋体" w:cs="宋体"/>
                <w:b/>
                <w:bCs w:val="0"/>
                <w:color w:val="000000"/>
                <w:kern w:val="0"/>
                <w:sz w:val="15"/>
                <w:szCs w:val="15"/>
                <w:highlight w:val="none"/>
                <w:lang w:val="en-US" w:eastAsia="zh-CN"/>
              </w:rPr>
              <w:t>城乡社区支出</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val="0"/>
                <w:color w:val="000000"/>
                <w:kern w:val="0"/>
                <w:sz w:val="15"/>
                <w:szCs w:val="15"/>
                <w:highlight w:val="none"/>
                <w:lang w:val="en-US"/>
              </w:rPr>
            </w:pPr>
            <w:r>
              <w:rPr>
                <w:rFonts w:hint="eastAsia" w:ascii="宋体" w:hAnsi="宋体" w:cs="宋体"/>
                <w:b/>
                <w:bCs w:val="0"/>
                <w:color w:val="000000"/>
                <w:kern w:val="0"/>
                <w:sz w:val="15"/>
                <w:szCs w:val="15"/>
                <w:highlight w:val="none"/>
                <w:lang w:val="en-US" w:eastAsia="zh-CN"/>
              </w:rPr>
              <w:t>2560.89</w:t>
            </w:r>
          </w:p>
        </w:tc>
        <w:tc>
          <w:tcPr>
            <w:tcW w:w="4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val="0"/>
                <w:color w:val="000000"/>
                <w:kern w:val="0"/>
                <w:sz w:val="15"/>
                <w:szCs w:val="15"/>
                <w:highlight w:val="none"/>
                <w:lang w:val="en-US"/>
              </w:rPr>
            </w:pPr>
          </w:p>
        </w:tc>
        <w:tc>
          <w:tcPr>
            <w:tcW w:w="8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val="0"/>
                <w:color w:val="000000"/>
                <w:kern w:val="0"/>
                <w:sz w:val="15"/>
                <w:szCs w:val="15"/>
                <w:highlight w:val="none"/>
              </w:rPr>
            </w:pPr>
          </w:p>
        </w:tc>
        <w:tc>
          <w:tcPr>
            <w:tcW w:w="8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val="0"/>
                <w:color w:val="000000"/>
                <w:kern w:val="0"/>
                <w:sz w:val="15"/>
                <w:szCs w:val="15"/>
                <w:highlight w:val="none"/>
              </w:rPr>
            </w:pPr>
            <w:r>
              <w:rPr>
                <w:rFonts w:hint="eastAsia" w:ascii="宋体" w:hAnsi="宋体" w:cs="宋体"/>
                <w:b/>
                <w:bCs w:val="0"/>
                <w:color w:val="000000"/>
                <w:kern w:val="0"/>
                <w:sz w:val="15"/>
                <w:szCs w:val="15"/>
                <w:highlight w:val="none"/>
                <w:lang w:val="en-US" w:eastAsia="zh-CN"/>
              </w:rPr>
              <w:t>2560.89</w:t>
            </w:r>
          </w:p>
        </w:tc>
        <w:tc>
          <w:tcPr>
            <w:tcW w:w="685" w:type="dxa"/>
            <w:gridSpan w:val="2"/>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val="0"/>
                <w:bCs/>
                <w:color w:val="000000"/>
                <w:kern w:val="0"/>
                <w:sz w:val="15"/>
                <w:szCs w:val="15"/>
                <w:highlight w:val="none"/>
              </w:rPr>
            </w:pPr>
          </w:p>
        </w:tc>
        <w:tc>
          <w:tcPr>
            <w:tcW w:w="750"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632" w:type="dxa"/>
            <w:gridSpan w:val="2"/>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528"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625" w:type="dxa"/>
            <w:gridSpan w:val="2"/>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480"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705" w:type="dxa"/>
            <w:gridSpan w:val="2"/>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788"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s="宋体"/>
                <w:b w:val="0"/>
                <w:bCs/>
                <w:color w:val="000000"/>
                <w:kern w:val="0"/>
                <w:sz w:val="15"/>
                <w:szCs w:val="15"/>
                <w:highlight w:val="none"/>
              </w:rPr>
            </w:pPr>
            <w:r>
              <w:rPr>
                <w:rFonts w:hint="eastAsia" w:ascii="宋体" w:hAnsi="宋体" w:eastAsia="宋体" w:cs="宋体"/>
                <w:b w:val="0"/>
                <w:bCs/>
                <w:color w:val="000000"/>
                <w:kern w:val="0"/>
                <w:sz w:val="15"/>
                <w:szCs w:val="15"/>
                <w:highlight w:val="none"/>
                <w:lang w:val="en-US" w:eastAsia="zh-CN"/>
              </w:rPr>
              <w:t>21208</w:t>
            </w:r>
          </w:p>
        </w:tc>
        <w:tc>
          <w:tcPr>
            <w:tcW w:w="1456"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s="宋体"/>
                <w:b w:val="0"/>
                <w:bCs/>
                <w:color w:val="000000"/>
                <w:kern w:val="0"/>
                <w:sz w:val="15"/>
                <w:szCs w:val="15"/>
                <w:highlight w:val="none"/>
              </w:rPr>
            </w:pPr>
            <w:r>
              <w:rPr>
                <w:rFonts w:hint="eastAsia" w:ascii="宋体" w:hAnsi="宋体" w:eastAsia="宋体" w:cs="宋体"/>
                <w:b w:val="0"/>
                <w:bCs/>
                <w:color w:val="000000"/>
                <w:kern w:val="0"/>
                <w:sz w:val="15"/>
                <w:szCs w:val="15"/>
                <w:highlight w:val="none"/>
                <w:lang w:val="en-US" w:eastAsia="zh-CN"/>
              </w:rPr>
              <w:t>国有土地使用权出让收入及对应专项债务收入安排的支出</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rPr>
            </w:pPr>
            <w:r>
              <w:rPr>
                <w:rFonts w:hint="eastAsia" w:ascii="宋体" w:hAnsi="宋体" w:cs="宋体"/>
                <w:b w:val="0"/>
                <w:bCs/>
                <w:color w:val="000000"/>
                <w:kern w:val="0"/>
                <w:sz w:val="15"/>
                <w:szCs w:val="15"/>
                <w:highlight w:val="none"/>
                <w:lang w:val="en-US" w:eastAsia="zh-CN"/>
              </w:rPr>
              <w:t>2560.89</w:t>
            </w:r>
          </w:p>
        </w:tc>
        <w:tc>
          <w:tcPr>
            <w:tcW w:w="4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rPr>
            </w:pPr>
          </w:p>
        </w:tc>
        <w:tc>
          <w:tcPr>
            <w:tcW w:w="8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rPr>
            </w:pPr>
          </w:p>
        </w:tc>
        <w:tc>
          <w:tcPr>
            <w:tcW w:w="8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rPr>
            </w:pPr>
            <w:r>
              <w:rPr>
                <w:rFonts w:hint="eastAsia" w:ascii="宋体" w:hAnsi="宋体" w:cs="宋体"/>
                <w:b w:val="0"/>
                <w:bCs/>
                <w:color w:val="000000"/>
                <w:kern w:val="0"/>
                <w:sz w:val="15"/>
                <w:szCs w:val="15"/>
                <w:highlight w:val="none"/>
                <w:lang w:val="en-US" w:eastAsia="zh-CN"/>
              </w:rPr>
              <w:t>2560.89</w:t>
            </w:r>
          </w:p>
        </w:tc>
        <w:tc>
          <w:tcPr>
            <w:tcW w:w="685" w:type="dxa"/>
            <w:gridSpan w:val="2"/>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val="0"/>
                <w:bCs/>
                <w:color w:val="000000"/>
                <w:kern w:val="0"/>
                <w:sz w:val="15"/>
                <w:szCs w:val="15"/>
                <w:highlight w:val="none"/>
              </w:rPr>
            </w:pPr>
          </w:p>
        </w:tc>
        <w:tc>
          <w:tcPr>
            <w:tcW w:w="750"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632" w:type="dxa"/>
            <w:gridSpan w:val="2"/>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528"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625" w:type="dxa"/>
            <w:gridSpan w:val="2"/>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480"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705" w:type="dxa"/>
            <w:gridSpan w:val="2"/>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788"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s="宋体"/>
                <w:b w:val="0"/>
                <w:bCs/>
                <w:color w:val="000000"/>
                <w:kern w:val="0"/>
                <w:sz w:val="15"/>
                <w:szCs w:val="15"/>
                <w:highlight w:val="none"/>
              </w:rPr>
            </w:pPr>
            <w:r>
              <w:rPr>
                <w:rFonts w:hint="eastAsia" w:ascii="宋体" w:hAnsi="宋体" w:eastAsia="宋体" w:cs="宋体"/>
                <w:b w:val="0"/>
                <w:bCs/>
                <w:color w:val="000000"/>
                <w:kern w:val="0"/>
                <w:sz w:val="15"/>
                <w:szCs w:val="15"/>
                <w:highlight w:val="none"/>
                <w:lang w:val="en-US" w:eastAsia="zh-CN"/>
              </w:rPr>
              <w:t>2120803</w:t>
            </w:r>
          </w:p>
        </w:tc>
        <w:tc>
          <w:tcPr>
            <w:tcW w:w="1456"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s="宋体"/>
                <w:b w:val="0"/>
                <w:bCs/>
                <w:color w:val="000000"/>
                <w:kern w:val="0"/>
                <w:sz w:val="15"/>
                <w:szCs w:val="15"/>
                <w:highlight w:val="none"/>
              </w:rPr>
            </w:pPr>
            <w:r>
              <w:rPr>
                <w:rFonts w:hint="eastAsia" w:ascii="宋体" w:hAnsi="宋体" w:eastAsia="宋体" w:cs="宋体"/>
                <w:b w:val="0"/>
                <w:bCs/>
                <w:color w:val="000000"/>
                <w:kern w:val="0"/>
                <w:sz w:val="15"/>
                <w:szCs w:val="15"/>
                <w:highlight w:val="none"/>
                <w:lang w:val="en-US" w:eastAsia="zh-CN"/>
              </w:rPr>
              <w:t>城市建设支出</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lang w:val="en-US"/>
              </w:rPr>
            </w:pPr>
            <w:r>
              <w:rPr>
                <w:rFonts w:hint="eastAsia" w:ascii="宋体" w:hAnsi="宋体" w:cs="宋体"/>
                <w:b w:val="0"/>
                <w:bCs/>
                <w:color w:val="000000"/>
                <w:kern w:val="0"/>
                <w:sz w:val="15"/>
                <w:szCs w:val="15"/>
                <w:highlight w:val="none"/>
                <w:lang w:val="en-US" w:eastAsia="zh-CN"/>
              </w:rPr>
              <w:t>2560.89</w:t>
            </w:r>
          </w:p>
        </w:tc>
        <w:tc>
          <w:tcPr>
            <w:tcW w:w="4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lang w:val="en-US"/>
              </w:rPr>
            </w:pPr>
          </w:p>
        </w:tc>
        <w:tc>
          <w:tcPr>
            <w:tcW w:w="8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rPr>
            </w:pPr>
          </w:p>
        </w:tc>
        <w:tc>
          <w:tcPr>
            <w:tcW w:w="8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lang w:val="en-US" w:eastAsia="zh-CN"/>
              </w:rPr>
            </w:pPr>
            <w:r>
              <w:rPr>
                <w:rFonts w:hint="eastAsia" w:ascii="宋体" w:hAnsi="宋体" w:cs="宋体"/>
                <w:b w:val="0"/>
                <w:bCs/>
                <w:color w:val="000000"/>
                <w:kern w:val="0"/>
                <w:sz w:val="15"/>
                <w:szCs w:val="15"/>
                <w:highlight w:val="none"/>
                <w:lang w:val="en-US" w:eastAsia="zh-CN"/>
              </w:rPr>
              <w:t>2560.89</w:t>
            </w:r>
          </w:p>
        </w:tc>
        <w:tc>
          <w:tcPr>
            <w:tcW w:w="685" w:type="dxa"/>
            <w:gridSpan w:val="2"/>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val="0"/>
                <w:bCs/>
                <w:color w:val="000000"/>
                <w:kern w:val="0"/>
                <w:sz w:val="15"/>
                <w:szCs w:val="15"/>
                <w:highlight w:val="none"/>
              </w:rPr>
            </w:pPr>
          </w:p>
        </w:tc>
        <w:tc>
          <w:tcPr>
            <w:tcW w:w="750"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632" w:type="dxa"/>
            <w:gridSpan w:val="2"/>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528"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625" w:type="dxa"/>
            <w:gridSpan w:val="2"/>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480"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705" w:type="dxa"/>
            <w:gridSpan w:val="2"/>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2244" w:type="dxa"/>
            <w:gridSpan w:val="2"/>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s="宋体"/>
                <w:b w:val="0"/>
                <w:bCs/>
                <w:color w:val="000000"/>
                <w:kern w:val="0"/>
                <w:sz w:val="15"/>
                <w:szCs w:val="15"/>
                <w:highlight w:val="none"/>
              </w:rPr>
            </w:pPr>
            <w:r>
              <w:rPr>
                <w:rFonts w:hint="eastAsia" w:ascii="宋体" w:hAnsi="宋体" w:eastAsia="宋体" w:cs="宋体"/>
                <w:b w:val="0"/>
                <w:bCs/>
                <w:color w:val="000000"/>
                <w:kern w:val="0"/>
                <w:sz w:val="15"/>
                <w:szCs w:val="15"/>
                <w:highlight w:val="none"/>
                <w:lang w:val="en-US" w:eastAsia="zh-CN"/>
              </w:rPr>
              <w:t xml:space="preserve">       </w:t>
            </w:r>
            <w:r>
              <w:rPr>
                <w:rFonts w:hint="eastAsia" w:ascii="宋体" w:hAnsi="宋体" w:eastAsia="宋体" w:cs="宋体"/>
                <w:b/>
                <w:bCs w:val="0"/>
                <w:color w:val="000000"/>
                <w:kern w:val="0"/>
                <w:sz w:val="15"/>
                <w:szCs w:val="15"/>
                <w:highlight w:val="none"/>
                <w:lang w:val="en-US" w:eastAsia="zh-CN"/>
              </w:rPr>
              <w:t xml:space="preserve"> 合  计</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val="0"/>
                <w:color w:val="000000"/>
                <w:kern w:val="0"/>
                <w:sz w:val="15"/>
                <w:szCs w:val="15"/>
                <w:highlight w:val="none"/>
                <w:lang w:val="en-US" w:eastAsia="zh-CN"/>
              </w:rPr>
            </w:pPr>
            <w:r>
              <w:rPr>
                <w:rFonts w:hint="eastAsia" w:ascii="宋体" w:hAnsi="宋体" w:cs="宋体"/>
                <w:b/>
                <w:bCs w:val="0"/>
                <w:color w:val="000000"/>
                <w:kern w:val="0"/>
                <w:sz w:val="15"/>
                <w:szCs w:val="15"/>
                <w:highlight w:val="none"/>
                <w:lang w:val="en-US" w:eastAsia="zh-CN"/>
              </w:rPr>
              <w:t>4729.09</w:t>
            </w:r>
          </w:p>
        </w:tc>
        <w:tc>
          <w:tcPr>
            <w:tcW w:w="4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val="0"/>
                <w:color w:val="000000"/>
                <w:kern w:val="0"/>
                <w:sz w:val="15"/>
                <w:szCs w:val="15"/>
                <w:highlight w:val="none"/>
              </w:rPr>
            </w:pPr>
          </w:p>
        </w:tc>
        <w:tc>
          <w:tcPr>
            <w:tcW w:w="8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val="0"/>
                <w:color w:val="000000"/>
                <w:kern w:val="0"/>
                <w:sz w:val="15"/>
                <w:szCs w:val="15"/>
                <w:highlight w:val="none"/>
              </w:rPr>
            </w:pPr>
            <w:r>
              <w:rPr>
                <w:rFonts w:hint="eastAsia" w:ascii="宋体" w:hAnsi="宋体" w:cs="宋体"/>
                <w:b/>
                <w:bCs w:val="0"/>
                <w:color w:val="000000"/>
                <w:kern w:val="0"/>
                <w:sz w:val="15"/>
                <w:szCs w:val="15"/>
                <w:highlight w:val="none"/>
                <w:lang w:val="en-US" w:eastAsia="zh-CN"/>
              </w:rPr>
              <w:t>2168.20</w:t>
            </w:r>
          </w:p>
        </w:tc>
        <w:tc>
          <w:tcPr>
            <w:tcW w:w="8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val="0"/>
                <w:color w:val="000000"/>
                <w:kern w:val="0"/>
                <w:sz w:val="15"/>
                <w:szCs w:val="15"/>
                <w:highlight w:val="none"/>
                <w:lang w:val="en-US" w:eastAsia="zh-CN"/>
              </w:rPr>
            </w:pPr>
            <w:r>
              <w:rPr>
                <w:rFonts w:hint="eastAsia" w:ascii="宋体" w:hAnsi="宋体" w:cs="宋体"/>
                <w:b/>
                <w:bCs w:val="0"/>
                <w:color w:val="000000"/>
                <w:kern w:val="0"/>
                <w:sz w:val="15"/>
                <w:szCs w:val="15"/>
                <w:highlight w:val="none"/>
                <w:lang w:val="en-US" w:eastAsia="zh-CN"/>
              </w:rPr>
              <w:t>2560.89</w:t>
            </w:r>
          </w:p>
        </w:tc>
        <w:tc>
          <w:tcPr>
            <w:tcW w:w="685" w:type="dxa"/>
            <w:gridSpan w:val="2"/>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val="0"/>
                <w:bCs/>
                <w:color w:val="000000"/>
                <w:kern w:val="0"/>
                <w:sz w:val="15"/>
                <w:szCs w:val="15"/>
                <w:highlight w:val="none"/>
              </w:rPr>
            </w:pPr>
          </w:p>
        </w:tc>
        <w:tc>
          <w:tcPr>
            <w:tcW w:w="750"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632" w:type="dxa"/>
            <w:gridSpan w:val="2"/>
            <w:tcBorders>
              <w:top w:val="single" w:color="auto" w:sz="4" w:space="0"/>
              <w:left w:val="single" w:color="auto" w:sz="4" w:space="0"/>
              <w:bottom w:val="single" w:color="auto" w:sz="4" w:space="0"/>
              <w:right w:val="single" w:color="auto" w:sz="4" w:space="0"/>
            </w:tcBorders>
            <w:vAlign w:val="bottom"/>
          </w:tcPr>
          <w:p>
            <w:pPr>
              <w:widowControl/>
              <w:rPr>
                <w:rFonts w:hint="eastAsia" w:ascii="宋体" w:hAnsi="宋体" w:eastAsia="宋体" w:cs="宋体"/>
                <w:b/>
                <w:color w:val="000000"/>
                <w:kern w:val="0"/>
                <w:sz w:val="15"/>
                <w:szCs w:val="15"/>
                <w:highlight w:val="none"/>
              </w:rPr>
            </w:pPr>
          </w:p>
        </w:tc>
        <w:tc>
          <w:tcPr>
            <w:tcW w:w="528"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625" w:type="dxa"/>
            <w:gridSpan w:val="2"/>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480"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c>
          <w:tcPr>
            <w:tcW w:w="705" w:type="dxa"/>
            <w:gridSpan w:val="2"/>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b/>
                <w:color w:val="000000"/>
                <w:kern w:val="0"/>
                <w:sz w:val="15"/>
                <w:szCs w:val="15"/>
                <w:highlight w:val="none"/>
              </w:rPr>
            </w:pPr>
          </w:p>
        </w:tc>
      </w:tr>
    </w:tbl>
    <w:p>
      <w:pPr>
        <w:spacing w:line="620" w:lineRule="exact"/>
        <w:jc w:val="both"/>
        <w:rPr>
          <w:rFonts w:hint="eastAsia" w:ascii="黑体" w:hAnsi="宋体" w:eastAsia="黑体" w:cs="宋体"/>
          <w:b/>
          <w:bCs/>
          <w:color w:val="000000"/>
          <w:kern w:val="0"/>
          <w:sz w:val="32"/>
          <w:szCs w:val="32"/>
          <w:highlight w:val="none"/>
        </w:rPr>
      </w:pPr>
    </w:p>
    <w:p>
      <w:pPr>
        <w:spacing w:line="620" w:lineRule="exact"/>
        <w:jc w:val="center"/>
        <w:rPr>
          <w:rFonts w:hint="eastAsia" w:ascii="黑体" w:hAnsi="宋体" w:eastAsia="黑体" w:cs="宋体"/>
          <w:b/>
          <w:bCs/>
          <w:color w:val="000000"/>
          <w:kern w:val="0"/>
          <w:sz w:val="32"/>
          <w:szCs w:val="32"/>
          <w:highlight w:val="none"/>
        </w:rPr>
      </w:pPr>
    </w:p>
    <w:p>
      <w:pPr>
        <w:spacing w:line="620" w:lineRule="exact"/>
        <w:jc w:val="center"/>
        <w:rPr>
          <w:rFonts w:ascii="黑体" w:hAnsi="宋体" w:eastAsia="黑体"/>
          <w:sz w:val="32"/>
          <w:szCs w:val="32"/>
          <w:highlight w:val="none"/>
        </w:rPr>
      </w:pPr>
      <w:r>
        <w:rPr>
          <w:rFonts w:hint="eastAsia" w:ascii="黑体" w:hAnsi="宋体" w:eastAsia="黑体" w:cs="宋体"/>
          <w:b/>
          <w:bCs/>
          <w:color w:val="000000"/>
          <w:kern w:val="0"/>
          <w:sz w:val="32"/>
          <w:szCs w:val="32"/>
          <w:highlight w:val="none"/>
        </w:rPr>
        <w:t>大兴区</w:t>
      </w:r>
      <w:r>
        <w:rPr>
          <w:rFonts w:hint="eastAsia" w:ascii="黑体" w:hAnsi="宋体" w:eastAsia="黑体" w:cs="宋体"/>
          <w:b/>
          <w:bCs/>
          <w:color w:val="000000"/>
          <w:kern w:val="0"/>
          <w:sz w:val="32"/>
          <w:szCs w:val="32"/>
          <w:highlight w:val="none"/>
          <w:lang w:eastAsia="zh-CN"/>
        </w:rPr>
        <w:t>审计局</w:t>
      </w:r>
      <w:r>
        <w:rPr>
          <w:rFonts w:hint="eastAsia" w:ascii="黑体" w:hAnsi="宋体" w:eastAsia="黑体" w:cs="宋体"/>
          <w:b/>
          <w:bCs/>
          <w:color w:val="000000"/>
          <w:kern w:val="0"/>
          <w:sz w:val="32"/>
          <w:szCs w:val="32"/>
          <w:highlight w:val="none"/>
          <w:lang w:val="en-US" w:eastAsia="zh-CN"/>
        </w:rPr>
        <w:t>2020</w:t>
      </w:r>
      <w:r>
        <w:rPr>
          <w:rFonts w:hint="eastAsia" w:ascii="黑体" w:hAnsi="宋体" w:eastAsia="黑体" w:cs="宋体"/>
          <w:b/>
          <w:bCs/>
          <w:color w:val="000000"/>
          <w:kern w:val="0"/>
          <w:sz w:val="32"/>
          <w:szCs w:val="32"/>
          <w:highlight w:val="none"/>
        </w:rPr>
        <w:t>年支出</w:t>
      </w:r>
      <w:r>
        <w:rPr>
          <w:rFonts w:hint="eastAsia" w:ascii="黑体" w:hAnsi="宋体" w:eastAsia="黑体" w:cs="宋体"/>
          <w:b/>
          <w:bCs/>
          <w:color w:val="000000"/>
          <w:kern w:val="0"/>
          <w:sz w:val="32"/>
          <w:szCs w:val="32"/>
          <w:highlight w:val="none"/>
          <w:lang w:eastAsia="zh-CN"/>
        </w:rPr>
        <w:t>预算</w:t>
      </w:r>
      <w:r>
        <w:rPr>
          <w:rFonts w:hint="eastAsia" w:ascii="黑体" w:hAnsi="宋体" w:eastAsia="黑体" w:cs="宋体"/>
          <w:b/>
          <w:bCs/>
          <w:color w:val="000000"/>
          <w:kern w:val="0"/>
          <w:sz w:val="32"/>
          <w:szCs w:val="32"/>
          <w:highlight w:val="none"/>
        </w:rPr>
        <w:t>表</w:t>
      </w:r>
    </w:p>
    <w:tbl>
      <w:tblPr>
        <w:tblStyle w:val="8"/>
        <w:tblW w:w="10391" w:type="dxa"/>
        <w:tblInd w:w="-57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40"/>
        <w:gridCol w:w="1290"/>
        <w:gridCol w:w="660"/>
        <w:gridCol w:w="1211"/>
        <w:gridCol w:w="4"/>
        <w:gridCol w:w="551"/>
        <w:gridCol w:w="64"/>
        <w:gridCol w:w="1260"/>
        <w:gridCol w:w="810"/>
        <w:gridCol w:w="825"/>
        <w:gridCol w:w="810"/>
        <w:gridCol w:w="586"/>
        <w:gridCol w:w="569"/>
        <w:gridCol w:w="675"/>
        <w:gridCol w:w="2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6" w:type="dxa"/>
          <w:trHeight w:val="304" w:hRule="atLeast"/>
        </w:trPr>
        <w:tc>
          <w:tcPr>
            <w:tcW w:w="840" w:type="dxa"/>
            <w:tcBorders>
              <w:top w:val="nil"/>
              <w:left w:val="nil"/>
              <w:bottom w:val="single" w:color="auto" w:sz="4" w:space="0"/>
              <w:right w:val="nil"/>
            </w:tcBorders>
            <w:vAlign w:val="bottom"/>
          </w:tcPr>
          <w:p>
            <w:pPr>
              <w:widowControl/>
              <w:jc w:val="left"/>
              <w:rPr>
                <w:rFonts w:ascii="宋体" w:hAnsi="宋体" w:cs="宋体"/>
                <w:kern w:val="0"/>
                <w:highlight w:val="none"/>
              </w:rPr>
            </w:pPr>
          </w:p>
        </w:tc>
        <w:tc>
          <w:tcPr>
            <w:tcW w:w="1290" w:type="dxa"/>
            <w:tcBorders>
              <w:top w:val="nil"/>
              <w:left w:val="nil"/>
              <w:bottom w:val="single" w:color="auto" w:sz="4" w:space="0"/>
              <w:right w:val="nil"/>
            </w:tcBorders>
            <w:vAlign w:val="top"/>
          </w:tcPr>
          <w:p>
            <w:pPr>
              <w:widowControl/>
              <w:jc w:val="left"/>
              <w:rPr>
                <w:rFonts w:ascii="宋体" w:hAnsi="宋体" w:cs="宋体"/>
                <w:kern w:val="0"/>
                <w:highlight w:val="none"/>
              </w:rPr>
            </w:pPr>
          </w:p>
        </w:tc>
        <w:tc>
          <w:tcPr>
            <w:tcW w:w="660" w:type="dxa"/>
            <w:tcBorders>
              <w:top w:val="nil"/>
              <w:left w:val="nil"/>
              <w:bottom w:val="single" w:color="auto" w:sz="4" w:space="0"/>
              <w:right w:val="nil"/>
            </w:tcBorders>
            <w:vAlign w:val="top"/>
          </w:tcPr>
          <w:p>
            <w:pPr>
              <w:widowControl/>
              <w:jc w:val="left"/>
              <w:rPr>
                <w:rFonts w:ascii="宋体" w:hAnsi="宋体" w:cs="宋体"/>
                <w:kern w:val="0"/>
                <w:highlight w:val="none"/>
              </w:rPr>
            </w:pPr>
          </w:p>
        </w:tc>
        <w:tc>
          <w:tcPr>
            <w:tcW w:w="1215" w:type="dxa"/>
            <w:gridSpan w:val="2"/>
            <w:tcBorders>
              <w:top w:val="nil"/>
              <w:left w:val="nil"/>
              <w:bottom w:val="single" w:color="auto" w:sz="4" w:space="0"/>
              <w:right w:val="nil"/>
            </w:tcBorders>
            <w:vAlign w:val="top"/>
          </w:tcPr>
          <w:p>
            <w:pPr>
              <w:widowControl/>
              <w:jc w:val="left"/>
              <w:rPr>
                <w:rFonts w:ascii="宋体" w:hAnsi="宋体" w:cs="宋体"/>
                <w:kern w:val="0"/>
                <w:highlight w:val="none"/>
              </w:rPr>
            </w:pPr>
          </w:p>
        </w:tc>
        <w:tc>
          <w:tcPr>
            <w:tcW w:w="551" w:type="dxa"/>
            <w:tcBorders>
              <w:top w:val="nil"/>
              <w:left w:val="nil"/>
              <w:bottom w:val="single" w:color="auto" w:sz="4" w:space="0"/>
              <w:right w:val="nil"/>
            </w:tcBorders>
            <w:vAlign w:val="top"/>
          </w:tcPr>
          <w:p>
            <w:pPr>
              <w:widowControl/>
              <w:jc w:val="left"/>
              <w:rPr>
                <w:rFonts w:ascii="宋体" w:hAnsi="宋体" w:cs="宋体"/>
                <w:kern w:val="0"/>
                <w:highlight w:val="none"/>
              </w:rPr>
            </w:pPr>
          </w:p>
        </w:tc>
        <w:tc>
          <w:tcPr>
            <w:tcW w:w="1324" w:type="dxa"/>
            <w:gridSpan w:val="2"/>
            <w:tcBorders>
              <w:top w:val="nil"/>
              <w:left w:val="nil"/>
              <w:bottom w:val="single" w:color="auto" w:sz="4" w:space="0"/>
              <w:right w:val="nil"/>
            </w:tcBorders>
            <w:vAlign w:val="top"/>
          </w:tcPr>
          <w:p>
            <w:pPr>
              <w:widowControl/>
              <w:jc w:val="left"/>
              <w:rPr>
                <w:rFonts w:ascii="宋体" w:hAnsi="宋体" w:cs="宋体"/>
                <w:kern w:val="0"/>
                <w:highlight w:val="none"/>
              </w:rPr>
            </w:pPr>
          </w:p>
        </w:tc>
        <w:tc>
          <w:tcPr>
            <w:tcW w:w="810" w:type="dxa"/>
            <w:tcBorders>
              <w:top w:val="nil"/>
              <w:left w:val="nil"/>
              <w:bottom w:val="single" w:color="auto" w:sz="4" w:space="0"/>
              <w:right w:val="nil"/>
            </w:tcBorders>
            <w:vAlign w:val="top"/>
          </w:tcPr>
          <w:p>
            <w:pPr>
              <w:widowControl/>
              <w:jc w:val="left"/>
              <w:rPr>
                <w:rFonts w:ascii="宋体" w:hAnsi="宋体" w:cs="宋体"/>
                <w:kern w:val="0"/>
                <w:highlight w:val="none"/>
              </w:rPr>
            </w:pPr>
          </w:p>
        </w:tc>
        <w:tc>
          <w:tcPr>
            <w:tcW w:w="825" w:type="dxa"/>
            <w:tcBorders>
              <w:top w:val="nil"/>
              <w:left w:val="nil"/>
              <w:bottom w:val="single" w:color="auto" w:sz="4" w:space="0"/>
              <w:right w:val="nil"/>
            </w:tcBorders>
            <w:vAlign w:val="top"/>
          </w:tcPr>
          <w:p>
            <w:pPr>
              <w:widowControl/>
              <w:jc w:val="left"/>
              <w:rPr>
                <w:rFonts w:ascii="宋体" w:hAnsi="宋体" w:cs="宋体"/>
                <w:kern w:val="0"/>
                <w:highlight w:val="none"/>
              </w:rPr>
            </w:pPr>
          </w:p>
        </w:tc>
        <w:tc>
          <w:tcPr>
            <w:tcW w:w="810" w:type="dxa"/>
            <w:tcBorders>
              <w:top w:val="nil"/>
              <w:left w:val="nil"/>
              <w:bottom w:val="single" w:color="auto" w:sz="4" w:space="0"/>
              <w:right w:val="nil"/>
            </w:tcBorders>
            <w:vAlign w:val="top"/>
          </w:tcPr>
          <w:p>
            <w:pPr>
              <w:widowControl/>
              <w:jc w:val="left"/>
              <w:rPr>
                <w:rFonts w:ascii="宋体" w:hAnsi="宋体" w:cs="宋体"/>
                <w:kern w:val="0"/>
                <w:highlight w:val="none"/>
              </w:rPr>
            </w:pPr>
          </w:p>
        </w:tc>
        <w:tc>
          <w:tcPr>
            <w:tcW w:w="586" w:type="dxa"/>
            <w:tcBorders>
              <w:top w:val="nil"/>
              <w:left w:val="nil"/>
              <w:bottom w:val="single" w:color="auto" w:sz="4" w:space="0"/>
              <w:right w:val="nil"/>
            </w:tcBorders>
            <w:vAlign w:val="top"/>
          </w:tcPr>
          <w:p>
            <w:pPr>
              <w:widowControl/>
              <w:jc w:val="left"/>
              <w:rPr>
                <w:rFonts w:hint="eastAsia" w:ascii="宋体" w:hAnsi="宋体" w:eastAsia="宋体" w:cs="宋体"/>
                <w:kern w:val="0"/>
                <w:sz w:val="13"/>
                <w:szCs w:val="13"/>
                <w:highlight w:val="none"/>
                <w:lang w:eastAsia="zh-CN"/>
              </w:rPr>
            </w:pPr>
            <w:r>
              <w:rPr>
                <w:rFonts w:hint="eastAsia" w:ascii="宋体" w:hAnsi="宋体" w:cs="宋体"/>
                <w:kern w:val="0"/>
                <w:sz w:val="13"/>
                <w:szCs w:val="13"/>
                <w:highlight w:val="none"/>
                <w:lang w:eastAsia="zh-CN"/>
              </w:rPr>
              <w:t>单位：</w:t>
            </w:r>
          </w:p>
        </w:tc>
        <w:tc>
          <w:tcPr>
            <w:tcW w:w="569" w:type="dxa"/>
            <w:tcBorders>
              <w:top w:val="nil"/>
              <w:left w:val="nil"/>
              <w:bottom w:val="single" w:color="auto" w:sz="4" w:space="0"/>
              <w:right w:val="nil"/>
            </w:tcBorders>
            <w:vAlign w:val="bottom"/>
          </w:tcPr>
          <w:p>
            <w:pPr>
              <w:widowControl/>
              <w:jc w:val="left"/>
              <w:rPr>
                <w:rFonts w:hint="eastAsia" w:ascii="宋体" w:hAnsi="宋体" w:eastAsia="宋体" w:cs="宋体"/>
                <w:kern w:val="0"/>
                <w:sz w:val="13"/>
                <w:szCs w:val="13"/>
                <w:highlight w:val="none"/>
                <w:lang w:eastAsia="zh-CN"/>
              </w:rPr>
            </w:pPr>
            <w:r>
              <w:rPr>
                <w:rFonts w:hint="eastAsia" w:ascii="宋体" w:hAnsi="宋体" w:cs="宋体"/>
                <w:kern w:val="0"/>
                <w:sz w:val="13"/>
                <w:szCs w:val="13"/>
                <w:highlight w:val="none"/>
                <w:lang w:eastAsia="zh-CN"/>
              </w:rPr>
              <w:t>万</w:t>
            </w:r>
          </w:p>
        </w:tc>
        <w:tc>
          <w:tcPr>
            <w:tcW w:w="675" w:type="dxa"/>
            <w:tcBorders>
              <w:top w:val="nil"/>
              <w:left w:val="nil"/>
              <w:bottom w:val="single" w:color="auto" w:sz="4" w:space="0"/>
              <w:right w:val="nil"/>
            </w:tcBorders>
            <w:vAlign w:val="bottom"/>
          </w:tcPr>
          <w:p>
            <w:pPr>
              <w:widowControl/>
              <w:jc w:val="left"/>
              <w:rPr>
                <w:rFonts w:hint="eastAsia" w:ascii="宋体" w:hAnsi="宋体" w:eastAsia="宋体" w:cs="宋体"/>
                <w:kern w:val="0"/>
                <w:sz w:val="15"/>
                <w:szCs w:val="15"/>
                <w:highlight w:val="none"/>
                <w:lang w:eastAsia="zh-CN"/>
              </w:rPr>
            </w:pPr>
            <w:r>
              <w:rPr>
                <w:rFonts w:hint="eastAsia" w:ascii="宋体" w:hAnsi="宋体" w:cs="宋体"/>
                <w:kern w:val="0"/>
                <w:sz w:val="15"/>
                <w:szCs w:val="15"/>
                <w:highlight w:val="none"/>
                <w:lang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6" w:type="dxa"/>
          <w:trHeight w:val="315" w:hRule="atLeast"/>
        </w:trPr>
        <w:tc>
          <w:tcPr>
            <w:tcW w:w="2130" w:type="dxa"/>
            <w:gridSpan w:val="2"/>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rFonts w:hint="eastAsia" w:ascii="宋体" w:hAnsi="宋体" w:eastAsia="宋体" w:cs="宋体"/>
                <w:b w:val="0"/>
                <w:bCs/>
                <w:color w:val="000000"/>
                <w:kern w:val="0"/>
                <w:sz w:val="15"/>
                <w:szCs w:val="15"/>
                <w:highlight w:val="none"/>
              </w:rPr>
            </w:pPr>
            <w:r>
              <w:rPr>
                <w:rFonts w:hint="eastAsia" w:ascii="宋体" w:hAnsi="宋体" w:eastAsia="宋体" w:cs="宋体"/>
                <w:b w:val="0"/>
                <w:bCs/>
                <w:color w:val="000000"/>
                <w:kern w:val="0"/>
                <w:sz w:val="15"/>
                <w:szCs w:val="15"/>
                <w:highlight w:val="none"/>
              </w:rPr>
              <w:t>功能分类科目</w:t>
            </w:r>
          </w:p>
        </w:tc>
        <w:tc>
          <w:tcPr>
            <w:tcW w:w="1875" w:type="dxa"/>
            <w:gridSpan w:val="3"/>
            <w:tcBorders>
              <w:top w:val="single" w:color="auto" w:sz="4" w:space="0"/>
              <w:left w:val="single" w:color="auto" w:sz="4" w:space="0"/>
              <w:right w:val="single" w:color="auto" w:sz="4" w:space="0"/>
            </w:tcBorders>
            <w:shd w:val="clear" w:color="auto" w:fill="A6A6A6"/>
            <w:vAlign w:val="center"/>
          </w:tcPr>
          <w:p>
            <w:pPr>
              <w:widowControl/>
              <w:jc w:val="center"/>
              <w:rPr>
                <w:rFonts w:hint="eastAsia" w:ascii="宋体" w:hAnsi="宋体" w:eastAsia="宋体" w:cs="宋体"/>
                <w:b w:val="0"/>
                <w:bCs/>
                <w:color w:val="000000"/>
                <w:kern w:val="0"/>
                <w:sz w:val="15"/>
                <w:szCs w:val="15"/>
                <w:highlight w:val="none"/>
              </w:rPr>
            </w:pPr>
            <w:r>
              <w:rPr>
                <w:rFonts w:hint="eastAsia"/>
                <w:b w:val="0"/>
                <w:bCs/>
                <w:sz w:val="15"/>
                <w:szCs w:val="15"/>
              </w:rPr>
              <w:t>政府支出经济分类科目</w:t>
            </w:r>
          </w:p>
        </w:tc>
        <w:tc>
          <w:tcPr>
            <w:tcW w:w="1875" w:type="dxa"/>
            <w:gridSpan w:val="3"/>
            <w:tcBorders>
              <w:top w:val="single" w:color="auto" w:sz="4" w:space="0"/>
              <w:left w:val="single" w:color="auto" w:sz="4" w:space="0"/>
              <w:right w:val="single" w:color="auto" w:sz="4" w:space="0"/>
            </w:tcBorders>
            <w:shd w:val="clear" w:color="auto" w:fill="A6A6A6"/>
            <w:vAlign w:val="center"/>
          </w:tcPr>
          <w:p>
            <w:pPr>
              <w:widowControl/>
              <w:jc w:val="center"/>
              <w:rPr>
                <w:rFonts w:hint="eastAsia" w:ascii="宋体" w:hAnsi="宋体" w:eastAsia="宋体" w:cs="宋体"/>
                <w:b w:val="0"/>
                <w:bCs/>
                <w:color w:val="000000"/>
                <w:kern w:val="0"/>
                <w:sz w:val="15"/>
                <w:szCs w:val="15"/>
                <w:highlight w:val="none"/>
              </w:rPr>
            </w:pPr>
            <w:r>
              <w:rPr>
                <w:rFonts w:hint="eastAsia" w:ascii="宋体" w:hAnsi="宋体" w:eastAsia="宋体" w:cs="宋体"/>
                <w:b w:val="0"/>
                <w:bCs/>
                <w:color w:val="000000"/>
                <w:kern w:val="0"/>
                <w:sz w:val="15"/>
                <w:szCs w:val="15"/>
                <w:highlight w:val="none"/>
              </w:rPr>
              <w:t>部门支出经济分类科目</w:t>
            </w:r>
          </w:p>
        </w:tc>
        <w:tc>
          <w:tcPr>
            <w:tcW w:w="810" w:type="dxa"/>
            <w:vMerge w:val="restart"/>
            <w:tcBorders>
              <w:top w:val="single" w:color="auto" w:sz="4" w:space="0"/>
              <w:left w:val="single" w:color="auto" w:sz="4" w:space="0"/>
              <w:right w:val="single" w:color="auto" w:sz="4" w:space="0"/>
            </w:tcBorders>
            <w:shd w:val="clear" w:color="auto" w:fill="A6A6A6"/>
            <w:vAlign w:val="center"/>
          </w:tcPr>
          <w:p>
            <w:pPr>
              <w:widowControl/>
              <w:jc w:val="center"/>
              <w:rPr>
                <w:rFonts w:hint="eastAsia" w:ascii="宋体" w:hAnsi="宋体" w:eastAsia="宋体" w:cs="宋体"/>
                <w:b w:val="0"/>
                <w:bCs/>
                <w:color w:val="000000"/>
                <w:kern w:val="0"/>
                <w:sz w:val="15"/>
                <w:szCs w:val="15"/>
                <w:highlight w:val="none"/>
              </w:rPr>
            </w:pPr>
            <w:r>
              <w:rPr>
                <w:rFonts w:hint="eastAsia" w:ascii="宋体" w:hAnsi="宋体" w:eastAsia="宋体" w:cs="宋体"/>
                <w:b w:val="0"/>
                <w:bCs/>
                <w:color w:val="000000"/>
                <w:kern w:val="0"/>
                <w:sz w:val="15"/>
                <w:szCs w:val="15"/>
                <w:highlight w:val="none"/>
              </w:rPr>
              <w:t>合计</w:t>
            </w:r>
          </w:p>
        </w:tc>
        <w:tc>
          <w:tcPr>
            <w:tcW w:w="825" w:type="dxa"/>
            <w:vMerge w:val="restart"/>
            <w:tcBorders>
              <w:top w:val="single" w:color="auto" w:sz="4" w:space="0"/>
              <w:left w:val="single" w:color="auto" w:sz="4" w:space="0"/>
              <w:right w:val="single" w:color="auto" w:sz="4" w:space="0"/>
            </w:tcBorders>
            <w:shd w:val="clear" w:color="auto" w:fill="A6A6A6"/>
            <w:vAlign w:val="center"/>
          </w:tcPr>
          <w:p>
            <w:pPr>
              <w:widowControl/>
              <w:jc w:val="center"/>
              <w:rPr>
                <w:rFonts w:hint="eastAsia" w:ascii="宋体" w:hAnsi="宋体" w:eastAsia="宋体" w:cs="宋体"/>
                <w:b w:val="0"/>
                <w:bCs/>
                <w:color w:val="000000"/>
                <w:kern w:val="0"/>
                <w:sz w:val="15"/>
                <w:szCs w:val="15"/>
                <w:highlight w:val="none"/>
              </w:rPr>
            </w:pPr>
            <w:r>
              <w:rPr>
                <w:rFonts w:hint="eastAsia" w:ascii="宋体" w:hAnsi="宋体" w:eastAsia="宋体" w:cs="宋体"/>
                <w:b w:val="0"/>
                <w:bCs/>
                <w:color w:val="000000"/>
                <w:kern w:val="0"/>
                <w:sz w:val="15"/>
                <w:szCs w:val="15"/>
                <w:highlight w:val="none"/>
              </w:rPr>
              <w:t>基本支出</w:t>
            </w:r>
          </w:p>
        </w:tc>
        <w:tc>
          <w:tcPr>
            <w:tcW w:w="810" w:type="dxa"/>
            <w:vMerge w:val="restart"/>
            <w:tcBorders>
              <w:top w:val="single" w:color="auto" w:sz="4" w:space="0"/>
              <w:left w:val="single" w:color="auto" w:sz="4" w:space="0"/>
              <w:right w:val="single" w:color="auto" w:sz="4" w:space="0"/>
            </w:tcBorders>
            <w:shd w:val="clear" w:color="auto" w:fill="A6A6A6"/>
            <w:vAlign w:val="center"/>
          </w:tcPr>
          <w:p>
            <w:pPr>
              <w:widowControl/>
              <w:jc w:val="center"/>
              <w:rPr>
                <w:rFonts w:hint="eastAsia" w:ascii="宋体" w:hAnsi="宋体" w:eastAsia="宋体" w:cs="宋体"/>
                <w:b w:val="0"/>
                <w:bCs/>
                <w:color w:val="000000"/>
                <w:kern w:val="0"/>
                <w:sz w:val="15"/>
                <w:szCs w:val="15"/>
                <w:highlight w:val="none"/>
              </w:rPr>
            </w:pPr>
            <w:r>
              <w:rPr>
                <w:rFonts w:hint="eastAsia" w:ascii="宋体" w:hAnsi="宋体" w:eastAsia="宋体" w:cs="宋体"/>
                <w:b w:val="0"/>
                <w:bCs/>
                <w:color w:val="000000"/>
                <w:kern w:val="0"/>
                <w:sz w:val="15"/>
                <w:szCs w:val="15"/>
                <w:highlight w:val="none"/>
              </w:rPr>
              <w:t>项目支出</w:t>
            </w:r>
          </w:p>
        </w:tc>
        <w:tc>
          <w:tcPr>
            <w:tcW w:w="586" w:type="dxa"/>
            <w:vMerge w:val="restart"/>
            <w:tcBorders>
              <w:top w:val="single" w:color="auto" w:sz="4" w:space="0"/>
              <w:left w:val="single" w:color="auto" w:sz="4" w:space="0"/>
              <w:right w:val="single" w:color="auto" w:sz="4" w:space="0"/>
            </w:tcBorders>
            <w:shd w:val="clear" w:color="auto" w:fill="A6A6A6"/>
            <w:vAlign w:val="center"/>
          </w:tcPr>
          <w:p>
            <w:pPr>
              <w:widowControl/>
              <w:jc w:val="center"/>
              <w:rPr>
                <w:rFonts w:hint="eastAsia" w:ascii="宋体" w:hAnsi="宋体" w:eastAsia="宋体" w:cs="宋体"/>
                <w:b w:val="0"/>
                <w:bCs/>
                <w:color w:val="000000"/>
                <w:kern w:val="0"/>
                <w:sz w:val="15"/>
                <w:szCs w:val="15"/>
                <w:highlight w:val="none"/>
              </w:rPr>
            </w:pPr>
            <w:r>
              <w:rPr>
                <w:rFonts w:hint="eastAsia" w:ascii="宋体" w:hAnsi="宋体" w:eastAsia="宋体" w:cs="宋体"/>
                <w:b w:val="0"/>
                <w:bCs/>
                <w:color w:val="000000"/>
                <w:kern w:val="0"/>
                <w:sz w:val="15"/>
                <w:szCs w:val="15"/>
                <w:highlight w:val="none"/>
              </w:rPr>
              <w:t>上缴上级支出</w:t>
            </w:r>
          </w:p>
        </w:tc>
        <w:tc>
          <w:tcPr>
            <w:tcW w:w="569" w:type="dxa"/>
            <w:vMerge w:val="restart"/>
            <w:tcBorders>
              <w:top w:val="single" w:color="auto" w:sz="4" w:space="0"/>
              <w:left w:val="single" w:color="auto" w:sz="4" w:space="0"/>
              <w:right w:val="single" w:color="auto" w:sz="4" w:space="0"/>
            </w:tcBorders>
            <w:shd w:val="clear" w:color="auto" w:fill="A6A6A6"/>
            <w:vAlign w:val="center"/>
          </w:tcPr>
          <w:p>
            <w:pPr>
              <w:widowControl/>
              <w:jc w:val="center"/>
              <w:rPr>
                <w:rFonts w:hint="eastAsia" w:ascii="宋体" w:hAnsi="宋体" w:eastAsia="宋体" w:cs="宋体"/>
                <w:b w:val="0"/>
                <w:bCs/>
                <w:color w:val="000000"/>
                <w:kern w:val="0"/>
                <w:sz w:val="15"/>
                <w:szCs w:val="15"/>
                <w:highlight w:val="none"/>
              </w:rPr>
            </w:pPr>
            <w:r>
              <w:rPr>
                <w:rFonts w:hint="eastAsia" w:ascii="宋体" w:hAnsi="宋体" w:cs="宋体"/>
                <w:b w:val="0"/>
                <w:bCs/>
                <w:color w:val="000000"/>
                <w:kern w:val="0"/>
                <w:sz w:val="15"/>
                <w:szCs w:val="15"/>
                <w:highlight w:val="none"/>
                <w:lang w:eastAsia="zh-CN"/>
              </w:rPr>
              <w:t>事业单位</w:t>
            </w:r>
            <w:r>
              <w:rPr>
                <w:rFonts w:hint="eastAsia" w:ascii="宋体" w:hAnsi="宋体" w:eastAsia="宋体" w:cs="宋体"/>
                <w:b w:val="0"/>
                <w:bCs/>
                <w:color w:val="000000"/>
                <w:kern w:val="0"/>
                <w:sz w:val="15"/>
                <w:szCs w:val="15"/>
                <w:highlight w:val="none"/>
              </w:rPr>
              <w:t>经营支出</w:t>
            </w:r>
          </w:p>
        </w:tc>
        <w:tc>
          <w:tcPr>
            <w:tcW w:w="675" w:type="dxa"/>
            <w:vMerge w:val="restart"/>
            <w:tcBorders>
              <w:top w:val="single" w:color="auto" w:sz="4" w:space="0"/>
              <w:left w:val="single" w:color="auto" w:sz="4" w:space="0"/>
              <w:right w:val="single" w:color="auto" w:sz="4" w:space="0"/>
            </w:tcBorders>
            <w:shd w:val="clear" w:color="auto" w:fill="A6A6A6"/>
            <w:vAlign w:val="center"/>
          </w:tcPr>
          <w:p>
            <w:pPr>
              <w:widowControl/>
              <w:jc w:val="center"/>
              <w:rPr>
                <w:rFonts w:hint="eastAsia" w:ascii="宋体" w:hAnsi="宋体" w:eastAsia="宋体" w:cs="宋体"/>
                <w:b w:val="0"/>
                <w:bCs/>
                <w:color w:val="000000"/>
                <w:kern w:val="0"/>
                <w:sz w:val="15"/>
                <w:szCs w:val="15"/>
                <w:highlight w:val="none"/>
              </w:rPr>
            </w:pPr>
            <w:r>
              <w:rPr>
                <w:rFonts w:hint="eastAsia" w:ascii="宋体" w:hAnsi="宋体" w:eastAsia="宋体" w:cs="宋体"/>
                <w:b w:val="0"/>
                <w:bCs/>
                <w:color w:val="000000"/>
                <w:kern w:val="0"/>
                <w:sz w:val="15"/>
                <w:szCs w:val="15"/>
                <w:highlight w:val="none"/>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6" w:type="dxa"/>
          <w:trHeight w:val="1076" w:hRule="atLeast"/>
        </w:trPr>
        <w:tc>
          <w:tcPr>
            <w:tcW w:w="840" w:type="dxa"/>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left"/>
              <w:rPr>
                <w:rFonts w:hint="eastAsia" w:ascii="宋体" w:hAnsi="宋体" w:eastAsia="宋体" w:cs="宋体"/>
                <w:color w:val="000000"/>
                <w:kern w:val="0"/>
                <w:sz w:val="15"/>
                <w:szCs w:val="15"/>
                <w:highlight w:val="none"/>
              </w:rPr>
            </w:pPr>
            <w:r>
              <w:rPr>
                <w:rFonts w:hint="eastAsia" w:ascii="宋体" w:hAnsi="宋体" w:eastAsia="宋体" w:cs="宋体"/>
                <w:color w:val="000000"/>
                <w:kern w:val="0"/>
                <w:sz w:val="15"/>
                <w:szCs w:val="15"/>
                <w:highlight w:val="none"/>
              </w:rPr>
              <w:t>科目编码</w:t>
            </w:r>
          </w:p>
        </w:tc>
        <w:tc>
          <w:tcPr>
            <w:tcW w:w="1290" w:type="dxa"/>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rFonts w:hint="eastAsia" w:ascii="宋体" w:hAnsi="宋体" w:eastAsia="宋体" w:cs="宋体"/>
                <w:color w:val="000000"/>
                <w:kern w:val="0"/>
                <w:sz w:val="15"/>
                <w:szCs w:val="15"/>
                <w:highlight w:val="none"/>
              </w:rPr>
            </w:pPr>
            <w:r>
              <w:rPr>
                <w:rFonts w:hint="eastAsia" w:ascii="宋体" w:hAnsi="宋体" w:eastAsia="宋体" w:cs="宋体"/>
                <w:color w:val="000000"/>
                <w:kern w:val="0"/>
                <w:sz w:val="15"/>
                <w:szCs w:val="15"/>
                <w:highlight w:val="none"/>
              </w:rPr>
              <w:t>科目名称</w:t>
            </w:r>
          </w:p>
        </w:tc>
        <w:tc>
          <w:tcPr>
            <w:tcW w:w="660" w:type="dxa"/>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rFonts w:hint="eastAsia" w:ascii="宋体" w:hAnsi="宋体" w:eastAsia="宋体" w:cs="宋体"/>
                <w:color w:val="000000"/>
                <w:kern w:val="0"/>
                <w:sz w:val="15"/>
                <w:szCs w:val="15"/>
                <w:highlight w:val="none"/>
              </w:rPr>
            </w:pPr>
            <w:r>
              <w:rPr>
                <w:rFonts w:hint="eastAsia" w:ascii="宋体" w:hAnsi="宋体" w:eastAsia="宋体" w:cs="宋体"/>
                <w:color w:val="000000"/>
                <w:kern w:val="0"/>
                <w:sz w:val="15"/>
                <w:szCs w:val="15"/>
                <w:highlight w:val="none"/>
              </w:rPr>
              <w:t>科目编码</w:t>
            </w:r>
          </w:p>
        </w:tc>
        <w:tc>
          <w:tcPr>
            <w:tcW w:w="1215" w:type="dxa"/>
            <w:gridSpan w:val="2"/>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rFonts w:hint="eastAsia" w:ascii="宋体" w:hAnsi="宋体" w:eastAsia="宋体" w:cs="宋体"/>
                <w:color w:val="000000"/>
                <w:kern w:val="0"/>
                <w:sz w:val="15"/>
                <w:szCs w:val="15"/>
                <w:highlight w:val="none"/>
              </w:rPr>
            </w:pPr>
            <w:r>
              <w:rPr>
                <w:rFonts w:hint="eastAsia" w:ascii="宋体" w:hAnsi="宋体" w:eastAsia="宋体" w:cs="宋体"/>
                <w:color w:val="000000"/>
                <w:kern w:val="0"/>
                <w:sz w:val="15"/>
                <w:szCs w:val="15"/>
                <w:highlight w:val="none"/>
              </w:rPr>
              <w:t>科目名称</w:t>
            </w:r>
          </w:p>
        </w:tc>
        <w:tc>
          <w:tcPr>
            <w:tcW w:w="615" w:type="dxa"/>
            <w:gridSpan w:val="2"/>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rFonts w:hint="eastAsia" w:ascii="宋体" w:hAnsi="宋体" w:eastAsia="宋体" w:cs="宋体"/>
                <w:color w:val="000000"/>
                <w:kern w:val="0"/>
                <w:sz w:val="15"/>
                <w:szCs w:val="15"/>
                <w:highlight w:val="none"/>
              </w:rPr>
            </w:pPr>
            <w:r>
              <w:rPr>
                <w:rFonts w:hint="eastAsia" w:ascii="宋体" w:hAnsi="宋体" w:eastAsia="宋体" w:cs="宋体"/>
                <w:color w:val="000000"/>
                <w:kern w:val="0"/>
                <w:sz w:val="15"/>
                <w:szCs w:val="15"/>
                <w:highlight w:val="none"/>
              </w:rPr>
              <w:t>科目编码</w:t>
            </w:r>
          </w:p>
        </w:tc>
        <w:tc>
          <w:tcPr>
            <w:tcW w:w="1260" w:type="dxa"/>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rFonts w:hint="eastAsia" w:ascii="宋体" w:hAnsi="宋体" w:eastAsia="宋体" w:cs="宋体"/>
                <w:color w:val="000000"/>
                <w:kern w:val="0"/>
                <w:sz w:val="15"/>
                <w:szCs w:val="15"/>
                <w:highlight w:val="none"/>
              </w:rPr>
            </w:pPr>
            <w:r>
              <w:rPr>
                <w:rFonts w:hint="eastAsia" w:ascii="宋体" w:hAnsi="宋体" w:eastAsia="宋体" w:cs="宋体"/>
                <w:color w:val="000000"/>
                <w:kern w:val="0"/>
                <w:sz w:val="15"/>
                <w:szCs w:val="15"/>
                <w:highlight w:val="none"/>
              </w:rPr>
              <w:t>科目名称</w:t>
            </w:r>
          </w:p>
        </w:tc>
        <w:tc>
          <w:tcPr>
            <w:tcW w:w="810" w:type="dxa"/>
            <w:vMerge w:val="continue"/>
            <w:tcBorders>
              <w:left w:val="single" w:color="auto" w:sz="4" w:space="0"/>
              <w:bottom w:val="single" w:color="auto" w:sz="4" w:space="0"/>
              <w:right w:val="single" w:color="auto" w:sz="4" w:space="0"/>
            </w:tcBorders>
            <w:shd w:val="clear" w:color="auto" w:fill="A6A6A6"/>
            <w:vAlign w:val="center"/>
          </w:tcPr>
          <w:p>
            <w:pPr>
              <w:widowControl/>
              <w:jc w:val="right"/>
              <w:rPr>
                <w:rFonts w:hint="eastAsia" w:ascii="宋体" w:hAnsi="宋体" w:eastAsia="宋体" w:cs="宋体"/>
                <w:color w:val="000000"/>
                <w:kern w:val="0"/>
                <w:sz w:val="15"/>
                <w:szCs w:val="15"/>
                <w:highlight w:val="none"/>
              </w:rPr>
            </w:pPr>
          </w:p>
        </w:tc>
        <w:tc>
          <w:tcPr>
            <w:tcW w:w="825" w:type="dxa"/>
            <w:vMerge w:val="continue"/>
            <w:tcBorders>
              <w:left w:val="single" w:color="auto" w:sz="4" w:space="0"/>
              <w:bottom w:val="single" w:color="auto" w:sz="4" w:space="0"/>
              <w:right w:val="single" w:color="auto" w:sz="4" w:space="0"/>
            </w:tcBorders>
            <w:shd w:val="clear" w:color="auto" w:fill="A6A6A6"/>
            <w:vAlign w:val="center"/>
          </w:tcPr>
          <w:p>
            <w:pPr>
              <w:widowControl/>
              <w:jc w:val="center"/>
              <w:rPr>
                <w:rFonts w:hint="eastAsia" w:ascii="宋体" w:hAnsi="宋体" w:eastAsia="宋体" w:cs="宋体"/>
                <w:color w:val="000000"/>
                <w:kern w:val="0"/>
                <w:sz w:val="15"/>
                <w:szCs w:val="15"/>
                <w:highlight w:val="none"/>
              </w:rPr>
            </w:pPr>
          </w:p>
        </w:tc>
        <w:tc>
          <w:tcPr>
            <w:tcW w:w="810" w:type="dxa"/>
            <w:vMerge w:val="continue"/>
            <w:tcBorders>
              <w:left w:val="single" w:color="auto" w:sz="4" w:space="0"/>
              <w:bottom w:val="single" w:color="auto" w:sz="4" w:space="0"/>
              <w:right w:val="single" w:color="auto" w:sz="4" w:space="0"/>
            </w:tcBorders>
            <w:shd w:val="clear" w:color="auto" w:fill="A6A6A6"/>
            <w:vAlign w:val="center"/>
          </w:tcPr>
          <w:p>
            <w:pPr>
              <w:widowControl/>
              <w:jc w:val="right"/>
              <w:rPr>
                <w:rFonts w:hint="eastAsia" w:ascii="宋体" w:hAnsi="宋体" w:eastAsia="宋体" w:cs="宋体"/>
                <w:color w:val="000000"/>
                <w:kern w:val="0"/>
                <w:sz w:val="15"/>
                <w:szCs w:val="15"/>
                <w:highlight w:val="none"/>
              </w:rPr>
            </w:pPr>
          </w:p>
        </w:tc>
        <w:tc>
          <w:tcPr>
            <w:tcW w:w="586" w:type="dxa"/>
            <w:vMerge w:val="continue"/>
            <w:tcBorders>
              <w:left w:val="single" w:color="auto" w:sz="4" w:space="0"/>
              <w:bottom w:val="single" w:color="auto" w:sz="4" w:space="0"/>
              <w:right w:val="single" w:color="auto" w:sz="4" w:space="0"/>
            </w:tcBorders>
            <w:shd w:val="clear" w:color="auto" w:fill="A6A6A6"/>
            <w:vAlign w:val="center"/>
          </w:tcPr>
          <w:p>
            <w:pPr>
              <w:widowControl/>
              <w:jc w:val="right"/>
              <w:rPr>
                <w:rFonts w:hint="eastAsia" w:ascii="宋体" w:hAnsi="宋体" w:eastAsia="宋体" w:cs="宋体"/>
                <w:color w:val="000000"/>
                <w:kern w:val="0"/>
                <w:sz w:val="15"/>
                <w:szCs w:val="15"/>
                <w:highlight w:val="none"/>
              </w:rPr>
            </w:pPr>
          </w:p>
        </w:tc>
        <w:tc>
          <w:tcPr>
            <w:tcW w:w="569" w:type="dxa"/>
            <w:vMerge w:val="continue"/>
            <w:tcBorders>
              <w:left w:val="single" w:color="auto" w:sz="4" w:space="0"/>
              <w:bottom w:val="single" w:color="auto" w:sz="4" w:space="0"/>
              <w:right w:val="single" w:color="auto" w:sz="4" w:space="0"/>
            </w:tcBorders>
            <w:shd w:val="clear" w:color="auto" w:fill="A6A6A6"/>
            <w:vAlign w:val="center"/>
          </w:tcPr>
          <w:p>
            <w:pPr>
              <w:widowControl/>
              <w:jc w:val="right"/>
              <w:rPr>
                <w:rFonts w:hint="eastAsia" w:ascii="宋体" w:hAnsi="宋体" w:eastAsia="宋体" w:cs="宋体"/>
                <w:color w:val="000000"/>
                <w:kern w:val="0"/>
                <w:sz w:val="15"/>
                <w:szCs w:val="15"/>
                <w:highlight w:val="none"/>
              </w:rPr>
            </w:pPr>
          </w:p>
        </w:tc>
        <w:tc>
          <w:tcPr>
            <w:tcW w:w="675" w:type="dxa"/>
            <w:vMerge w:val="continue"/>
            <w:tcBorders>
              <w:left w:val="single" w:color="auto" w:sz="4" w:space="0"/>
              <w:bottom w:val="single" w:color="auto" w:sz="4" w:space="0"/>
              <w:right w:val="single" w:color="auto" w:sz="4" w:space="0"/>
            </w:tcBorders>
            <w:shd w:val="clear" w:color="auto" w:fill="A6A6A6"/>
            <w:vAlign w:val="center"/>
          </w:tcPr>
          <w:p>
            <w:pPr>
              <w:widowControl/>
              <w:jc w:val="left"/>
              <w:rPr>
                <w:rFonts w:hint="eastAsia" w:ascii="宋体" w:hAnsi="宋体" w:eastAsia="宋体" w:cs="宋体"/>
                <w:color w:val="000000"/>
                <w:kern w:val="0"/>
                <w:sz w:val="15"/>
                <w:szCs w:val="15"/>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6" w:type="dxa"/>
          <w:trHeight w:val="479" w:hRule="atLeast"/>
        </w:trPr>
        <w:tc>
          <w:tcPr>
            <w:tcW w:w="840"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s="宋体"/>
                <w:b/>
                <w:bCs w:val="0"/>
                <w:color w:val="000000"/>
                <w:kern w:val="0"/>
                <w:sz w:val="15"/>
                <w:szCs w:val="15"/>
                <w:highlight w:val="none"/>
              </w:rPr>
            </w:pPr>
            <w:r>
              <w:rPr>
                <w:rFonts w:hint="eastAsia" w:ascii="宋体" w:hAnsi="宋体" w:eastAsia="宋体" w:cs="宋体"/>
                <w:b/>
                <w:bCs w:val="0"/>
                <w:color w:val="000000"/>
                <w:kern w:val="0"/>
                <w:sz w:val="15"/>
                <w:szCs w:val="15"/>
                <w:highlight w:val="none"/>
              </w:rPr>
              <w:t>201</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bCs w:val="0"/>
                <w:color w:val="000000"/>
                <w:kern w:val="0"/>
                <w:sz w:val="15"/>
                <w:szCs w:val="15"/>
                <w:highlight w:val="none"/>
              </w:rPr>
            </w:pPr>
            <w:r>
              <w:rPr>
                <w:rFonts w:hint="eastAsia" w:ascii="宋体" w:hAnsi="宋体" w:eastAsia="宋体" w:cs="宋体"/>
                <w:b/>
                <w:bCs w:val="0"/>
                <w:color w:val="000000"/>
                <w:kern w:val="0"/>
                <w:sz w:val="15"/>
                <w:szCs w:val="15"/>
                <w:highlight w:val="none"/>
              </w:rPr>
              <w:t>一般公共服务支出</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bCs w:val="0"/>
                <w:i w:val="0"/>
                <w:color w:val="000000"/>
                <w:kern w:val="0"/>
                <w:sz w:val="15"/>
                <w:szCs w:val="15"/>
                <w:highlight w:val="none"/>
                <w:u w:val="none"/>
                <w:lang w:val="en-US" w:eastAsia="zh-CN" w:bidi="ar-SA"/>
              </w:rPr>
            </w:pPr>
          </w:p>
        </w:tc>
        <w:tc>
          <w:tcPr>
            <w:tcW w:w="1215"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bCs w:val="0"/>
                <w:i w:val="0"/>
                <w:color w:val="000000"/>
                <w:kern w:val="0"/>
                <w:sz w:val="15"/>
                <w:szCs w:val="15"/>
                <w:highlight w:val="none"/>
                <w:u w:val="none"/>
                <w:lang w:val="en-US" w:eastAsia="zh-CN" w:bidi="ar-SA"/>
              </w:rPr>
            </w:pPr>
          </w:p>
        </w:tc>
        <w:tc>
          <w:tcPr>
            <w:tcW w:w="615"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bCs w:val="0"/>
                <w:i w:val="0"/>
                <w:color w:val="000000"/>
                <w:kern w:val="0"/>
                <w:sz w:val="15"/>
                <w:szCs w:val="15"/>
                <w:highlight w:val="none"/>
                <w:u w:val="none"/>
                <w:lang w:val="en-US" w:eastAsia="zh-CN" w:bidi="ar-SA"/>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bCs w:val="0"/>
                <w:i w:val="0"/>
                <w:color w:val="000000"/>
                <w:kern w:val="0"/>
                <w:sz w:val="15"/>
                <w:szCs w:val="15"/>
                <w:highlight w:val="none"/>
                <w:u w:val="none"/>
                <w:lang w:val="en-US" w:eastAsia="zh-CN" w:bidi="ar-SA"/>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bCs w:val="0"/>
                <w:color w:val="000000"/>
                <w:kern w:val="0"/>
                <w:sz w:val="15"/>
                <w:szCs w:val="15"/>
                <w:highlight w:val="none"/>
              </w:rPr>
            </w:pPr>
            <w:r>
              <w:rPr>
                <w:rFonts w:hint="eastAsia" w:ascii="宋体" w:hAnsi="宋体" w:cs="宋体"/>
                <w:b/>
                <w:bCs w:val="0"/>
                <w:color w:val="000000"/>
                <w:kern w:val="0"/>
                <w:sz w:val="15"/>
                <w:szCs w:val="15"/>
                <w:highlight w:val="none"/>
                <w:lang w:val="en-US" w:eastAsia="zh-CN"/>
              </w:rPr>
              <w:t>1895.70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bCs w:val="0"/>
                <w:color w:val="000000"/>
                <w:kern w:val="0"/>
                <w:sz w:val="15"/>
                <w:szCs w:val="15"/>
                <w:highlight w:val="none"/>
              </w:rPr>
            </w:pPr>
            <w:r>
              <w:rPr>
                <w:rFonts w:hint="eastAsia" w:ascii="宋体" w:hAnsi="宋体" w:cs="宋体"/>
                <w:b/>
                <w:bCs w:val="0"/>
                <w:color w:val="000000"/>
                <w:kern w:val="0"/>
                <w:sz w:val="15"/>
                <w:szCs w:val="15"/>
                <w:highlight w:val="none"/>
                <w:lang w:val="en-US" w:eastAsia="zh-CN"/>
              </w:rPr>
              <w:t>1299.94</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bCs w:val="0"/>
                <w:color w:val="000000"/>
                <w:kern w:val="0"/>
                <w:sz w:val="15"/>
                <w:szCs w:val="15"/>
                <w:highlight w:val="none"/>
              </w:rPr>
            </w:pPr>
            <w:r>
              <w:rPr>
                <w:rFonts w:hint="eastAsia" w:ascii="宋体" w:hAnsi="宋体" w:cs="宋体"/>
                <w:b/>
                <w:bCs w:val="0"/>
                <w:color w:val="000000"/>
                <w:kern w:val="0"/>
                <w:sz w:val="15"/>
                <w:szCs w:val="15"/>
                <w:highlight w:val="none"/>
                <w:lang w:val="en-US" w:eastAsia="zh-CN"/>
              </w:rPr>
              <w:t>595.76</w:t>
            </w:r>
          </w:p>
        </w:tc>
        <w:tc>
          <w:tcPr>
            <w:tcW w:w="586"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eastAsia="宋体" w:cs="宋体"/>
                <w:b/>
                <w:bCs w:val="0"/>
                <w:color w:val="000000"/>
                <w:kern w:val="0"/>
                <w:sz w:val="15"/>
                <w:szCs w:val="15"/>
                <w:highlight w:val="none"/>
              </w:rPr>
            </w:pPr>
          </w:p>
        </w:tc>
        <w:tc>
          <w:tcPr>
            <w:tcW w:w="569"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eastAsia="宋体" w:cs="宋体"/>
                <w:b/>
                <w:bCs w:val="0"/>
                <w:color w:val="000000"/>
                <w:kern w:val="0"/>
                <w:sz w:val="15"/>
                <w:szCs w:val="15"/>
                <w:highlight w:val="none"/>
              </w:rPr>
            </w:pPr>
          </w:p>
        </w:tc>
        <w:tc>
          <w:tcPr>
            <w:tcW w:w="675"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eastAsia="宋体" w:cs="宋体"/>
                <w:b/>
                <w:bCs w:val="0"/>
                <w:color w:val="000000"/>
                <w:kern w:val="0"/>
                <w:sz w:val="15"/>
                <w:szCs w:val="15"/>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6" w:type="dxa"/>
          <w:trHeight w:val="315" w:hRule="atLeast"/>
        </w:trPr>
        <w:tc>
          <w:tcPr>
            <w:tcW w:w="84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val="0"/>
                <w:bCs/>
                <w:color w:val="000000"/>
                <w:kern w:val="0"/>
                <w:sz w:val="15"/>
                <w:szCs w:val="15"/>
                <w:highlight w:val="none"/>
              </w:rPr>
            </w:pPr>
            <w:r>
              <w:rPr>
                <w:rFonts w:hint="eastAsia" w:ascii="宋体" w:hAnsi="宋体" w:eastAsia="宋体" w:cs="宋体"/>
                <w:b w:val="0"/>
                <w:bCs/>
                <w:color w:val="000000"/>
                <w:kern w:val="0"/>
                <w:sz w:val="15"/>
                <w:szCs w:val="15"/>
                <w:highlight w:val="none"/>
                <w:lang w:val="en-US" w:eastAsia="zh-CN"/>
              </w:rPr>
              <w:t>20108</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val="0"/>
                <w:bCs/>
                <w:color w:val="000000"/>
                <w:kern w:val="0"/>
                <w:sz w:val="15"/>
                <w:szCs w:val="15"/>
                <w:highlight w:val="none"/>
              </w:rPr>
            </w:pPr>
            <w:r>
              <w:rPr>
                <w:rFonts w:hint="eastAsia" w:ascii="宋体" w:hAnsi="宋体" w:eastAsia="宋体" w:cs="宋体"/>
                <w:b w:val="0"/>
                <w:bCs/>
                <w:color w:val="000000"/>
                <w:kern w:val="0"/>
                <w:sz w:val="15"/>
                <w:szCs w:val="15"/>
                <w:highlight w:val="none"/>
                <w:lang w:val="en-US" w:eastAsia="zh-CN"/>
              </w:rPr>
              <w:t>审计事务</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i w:val="0"/>
                <w:color w:val="000000"/>
                <w:kern w:val="0"/>
                <w:sz w:val="15"/>
                <w:szCs w:val="15"/>
                <w:highlight w:val="none"/>
                <w:u w:val="none"/>
                <w:lang w:val="en-US" w:eastAsia="zh-CN" w:bidi="ar-SA"/>
              </w:rPr>
            </w:pPr>
          </w:p>
        </w:tc>
        <w:tc>
          <w:tcPr>
            <w:tcW w:w="1215"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i w:val="0"/>
                <w:color w:val="000000"/>
                <w:kern w:val="0"/>
                <w:sz w:val="15"/>
                <w:szCs w:val="15"/>
                <w:highlight w:val="none"/>
                <w:u w:val="none"/>
                <w:lang w:val="en-US" w:eastAsia="zh-CN" w:bidi="ar-SA"/>
              </w:rPr>
            </w:pPr>
          </w:p>
        </w:tc>
        <w:tc>
          <w:tcPr>
            <w:tcW w:w="615"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i w:val="0"/>
                <w:color w:val="000000"/>
                <w:kern w:val="0"/>
                <w:sz w:val="15"/>
                <w:szCs w:val="15"/>
                <w:highlight w:val="none"/>
                <w:u w:val="none"/>
                <w:lang w:val="en-US" w:eastAsia="zh-CN" w:bidi="ar-SA"/>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i w:val="0"/>
                <w:color w:val="000000"/>
                <w:kern w:val="0"/>
                <w:sz w:val="15"/>
                <w:szCs w:val="15"/>
                <w:highlight w:val="none"/>
                <w:u w:val="none"/>
                <w:lang w:val="en-US" w:eastAsia="zh-CN" w:bidi="ar-SA"/>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kern w:val="0"/>
                <w:sz w:val="15"/>
                <w:szCs w:val="15"/>
                <w:highlight w:val="none"/>
                <w:lang w:val="en-US" w:eastAsia="zh-CN"/>
              </w:rPr>
            </w:pPr>
            <w:r>
              <w:rPr>
                <w:rFonts w:hint="eastAsia" w:ascii="宋体" w:hAnsi="宋体" w:cs="宋体"/>
                <w:b w:val="0"/>
                <w:bCs w:val="0"/>
                <w:color w:val="000000"/>
                <w:kern w:val="0"/>
                <w:sz w:val="15"/>
                <w:szCs w:val="15"/>
                <w:highlight w:val="none"/>
                <w:lang w:val="en-US" w:eastAsia="zh-CN"/>
              </w:rPr>
              <w:t>1895.70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kern w:val="0"/>
                <w:sz w:val="15"/>
                <w:szCs w:val="15"/>
                <w:highlight w:val="none"/>
                <w:lang w:val="en-US" w:eastAsia="zh-CN"/>
              </w:rPr>
            </w:pPr>
            <w:r>
              <w:rPr>
                <w:rFonts w:hint="eastAsia" w:ascii="宋体" w:hAnsi="宋体" w:cs="宋体"/>
                <w:b w:val="0"/>
                <w:bCs w:val="0"/>
                <w:color w:val="000000"/>
                <w:kern w:val="0"/>
                <w:sz w:val="15"/>
                <w:szCs w:val="15"/>
                <w:highlight w:val="none"/>
                <w:lang w:val="en-US" w:eastAsia="zh-CN"/>
              </w:rPr>
              <w:t>1299.94</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kern w:val="0"/>
                <w:sz w:val="15"/>
                <w:szCs w:val="15"/>
                <w:highlight w:val="none"/>
                <w:lang w:val="en-US" w:eastAsia="zh-CN"/>
              </w:rPr>
            </w:pPr>
            <w:r>
              <w:rPr>
                <w:rFonts w:hint="eastAsia" w:ascii="宋体" w:hAnsi="宋体" w:cs="宋体"/>
                <w:b w:val="0"/>
                <w:bCs w:val="0"/>
                <w:color w:val="000000"/>
                <w:kern w:val="0"/>
                <w:sz w:val="15"/>
                <w:szCs w:val="15"/>
                <w:highlight w:val="none"/>
                <w:lang w:val="en-US" w:eastAsia="zh-CN"/>
              </w:rPr>
              <w:t>595.76</w:t>
            </w:r>
          </w:p>
        </w:tc>
        <w:tc>
          <w:tcPr>
            <w:tcW w:w="586"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eastAsia="宋体" w:cs="宋体"/>
                <w:b w:val="0"/>
                <w:bCs/>
                <w:color w:val="000000"/>
                <w:kern w:val="0"/>
                <w:sz w:val="15"/>
                <w:szCs w:val="15"/>
                <w:highlight w:val="none"/>
              </w:rPr>
            </w:pPr>
          </w:p>
        </w:tc>
        <w:tc>
          <w:tcPr>
            <w:tcW w:w="569"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eastAsia="宋体" w:cs="宋体"/>
                <w:b/>
                <w:color w:val="000000"/>
                <w:kern w:val="0"/>
                <w:sz w:val="15"/>
                <w:szCs w:val="15"/>
                <w:highlight w:val="none"/>
              </w:rPr>
            </w:pPr>
          </w:p>
        </w:tc>
        <w:tc>
          <w:tcPr>
            <w:tcW w:w="675"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eastAsia="宋体" w:cs="宋体"/>
                <w:b/>
                <w:color w:val="000000"/>
                <w:kern w:val="0"/>
                <w:sz w:val="15"/>
                <w:szCs w:val="15"/>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6" w:type="dxa"/>
          <w:trHeight w:val="315" w:hRule="atLeast"/>
        </w:trPr>
        <w:tc>
          <w:tcPr>
            <w:tcW w:w="84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val="0"/>
                <w:bCs/>
                <w:color w:val="000000"/>
                <w:kern w:val="0"/>
                <w:sz w:val="15"/>
                <w:szCs w:val="15"/>
                <w:highlight w:val="none"/>
              </w:rPr>
            </w:pPr>
            <w:r>
              <w:rPr>
                <w:rFonts w:hint="eastAsia" w:ascii="宋体" w:hAnsi="宋体" w:eastAsia="宋体" w:cs="宋体"/>
                <w:b w:val="0"/>
                <w:bCs/>
                <w:color w:val="000000"/>
                <w:kern w:val="0"/>
                <w:sz w:val="15"/>
                <w:szCs w:val="15"/>
                <w:highlight w:val="none"/>
                <w:lang w:val="en-US" w:eastAsia="zh-CN"/>
              </w:rPr>
              <w:t>2010801</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val="0"/>
                <w:bCs/>
                <w:color w:val="000000"/>
                <w:kern w:val="0"/>
                <w:sz w:val="15"/>
                <w:szCs w:val="15"/>
                <w:highlight w:val="none"/>
              </w:rPr>
            </w:pPr>
            <w:r>
              <w:rPr>
                <w:rFonts w:hint="eastAsia" w:ascii="宋体" w:hAnsi="宋体" w:eastAsia="宋体" w:cs="宋体"/>
                <w:b w:val="0"/>
                <w:bCs/>
                <w:color w:val="000000"/>
                <w:kern w:val="0"/>
                <w:sz w:val="15"/>
                <w:szCs w:val="15"/>
                <w:highlight w:val="none"/>
                <w:lang w:val="en-US" w:eastAsia="zh-CN"/>
              </w:rPr>
              <w:t>行政运行</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b w:val="0"/>
                <w:bCs/>
                <w:color w:val="000000"/>
                <w:kern w:val="0"/>
                <w:sz w:val="15"/>
                <w:szCs w:val="15"/>
                <w:highlight w:val="none"/>
                <w:lang w:val="en-US" w:eastAsia="zh-CN"/>
              </w:rPr>
            </w:pPr>
            <w:r>
              <w:rPr>
                <w:rFonts w:hint="eastAsia" w:ascii="宋体" w:hAnsi="宋体" w:eastAsia="宋体" w:cs="宋体"/>
                <w:i w:val="0"/>
                <w:color w:val="000000"/>
                <w:kern w:val="0"/>
                <w:sz w:val="15"/>
                <w:szCs w:val="15"/>
                <w:u w:val="none"/>
                <w:lang w:val="en-US" w:eastAsia="zh-CN" w:bidi="ar-SA"/>
              </w:rPr>
              <w:t>501</w:t>
            </w:r>
          </w:p>
        </w:tc>
        <w:tc>
          <w:tcPr>
            <w:tcW w:w="1215"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b w:val="0"/>
                <w:bCs/>
                <w:color w:val="000000"/>
                <w:kern w:val="0"/>
                <w:sz w:val="15"/>
                <w:szCs w:val="15"/>
                <w:highlight w:val="none"/>
                <w:lang w:val="en-US" w:eastAsia="zh-CN"/>
              </w:rPr>
            </w:pPr>
            <w:r>
              <w:rPr>
                <w:rFonts w:hint="eastAsia" w:ascii="宋体" w:hAnsi="宋体" w:eastAsia="宋体" w:cs="宋体"/>
                <w:i w:val="0"/>
                <w:color w:val="000000"/>
                <w:kern w:val="0"/>
                <w:sz w:val="15"/>
                <w:szCs w:val="15"/>
                <w:u w:val="none"/>
                <w:lang w:val="en-US" w:eastAsia="zh-CN" w:bidi="ar-SA"/>
              </w:rPr>
              <w:t>机关工资福利支出</w:t>
            </w:r>
          </w:p>
        </w:tc>
        <w:tc>
          <w:tcPr>
            <w:tcW w:w="615"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b w:val="0"/>
                <w:bCs/>
                <w:color w:val="000000"/>
                <w:kern w:val="0"/>
                <w:sz w:val="15"/>
                <w:szCs w:val="15"/>
                <w:highlight w:val="none"/>
                <w:lang w:val="en-US" w:eastAsia="zh-CN"/>
              </w:rPr>
            </w:pPr>
            <w:r>
              <w:rPr>
                <w:rFonts w:hint="eastAsia" w:ascii="宋体" w:hAnsi="宋体" w:eastAsia="宋体" w:cs="宋体"/>
                <w:i w:val="0"/>
                <w:color w:val="000000"/>
                <w:kern w:val="0"/>
                <w:sz w:val="15"/>
                <w:szCs w:val="15"/>
                <w:u w:val="none"/>
                <w:lang w:val="en-US" w:eastAsia="zh-CN" w:bidi="ar-SA"/>
              </w:rPr>
              <w:t>301</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b w:val="0"/>
                <w:bCs/>
                <w:color w:val="000000"/>
                <w:kern w:val="0"/>
                <w:sz w:val="15"/>
                <w:szCs w:val="15"/>
                <w:highlight w:val="none"/>
                <w:lang w:val="en-US" w:eastAsia="zh-CN"/>
              </w:rPr>
            </w:pPr>
            <w:r>
              <w:rPr>
                <w:rFonts w:hint="eastAsia" w:ascii="宋体" w:hAnsi="宋体" w:eastAsia="宋体" w:cs="宋体"/>
                <w:i w:val="0"/>
                <w:color w:val="000000"/>
                <w:kern w:val="0"/>
                <w:sz w:val="15"/>
                <w:szCs w:val="15"/>
                <w:u w:val="none"/>
                <w:lang w:val="en-US" w:eastAsia="zh-CN" w:bidi="ar-SA"/>
              </w:rPr>
              <w:t>工资福利支出</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rPr>
            </w:pPr>
            <w:r>
              <w:rPr>
                <w:rFonts w:hint="eastAsia" w:ascii="宋体" w:hAnsi="宋体" w:cs="宋体"/>
                <w:b w:val="0"/>
                <w:bCs/>
                <w:color w:val="000000"/>
                <w:kern w:val="0"/>
                <w:sz w:val="15"/>
                <w:szCs w:val="15"/>
                <w:highlight w:val="none"/>
                <w:lang w:val="en-US" w:eastAsia="zh-CN"/>
              </w:rPr>
              <w:t>539.19</w:t>
            </w:r>
          </w:p>
        </w:tc>
        <w:tc>
          <w:tcPr>
            <w:tcW w:w="8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lang w:val="en-US" w:eastAsia="zh-CN"/>
              </w:rPr>
            </w:pPr>
            <w:r>
              <w:rPr>
                <w:rFonts w:hint="eastAsia" w:ascii="宋体" w:hAnsi="宋体" w:cs="宋体"/>
                <w:b w:val="0"/>
                <w:bCs/>
                <w:color w:val="000000"/>
                <w:kern w:val="0"/>
                <w:sz w:val="15"/>
                <w:szCs w:val="15"/>
                <w:highlight w:val="none"/>
                <w:lang w:val="en-US" w:eastAsia="zh-CN"/>
              </w:rPr>
              <w:t>539.20</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rPr>
            </w:pPr>
          </w:p>
        </w:tc>
        <w:tc>
          <w:tcPr>
            <w:tcW w:w="586"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eastAsia="宋体" w:cs="宋体"/>
                <w:b w:val="0"/>
                <w:bCs/>
                <w:color w:val="000000"/>
                <w:kern w:val="0"/>
                <w:sz w:val="15"/>
                <w:szCs w:val="15"/>
                <w:highlight w:val="none"/>
              </w:rPr>
            </w:pPr>
          </w:p>
        </w:tc>
        <w:tc>
          <w:tcPr>
            <w:tcW w:w="569"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eastAsia="宋体" w:cs="宋体"/>
                <w:b/>
                <w:color w:val="000000"/>
                <w:kern w:val="0"/>
                <w:sz w:val="15"/>
                <w:szCs w:val="15"/>
                <w:highlight w:val="none"/>
              </w:rPr>
            </w:pPr>
          </w:p>
        </w:tc>
        <w:tc>
          <w:tcPr>
            <w:tcW w:w="675"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eastAsia="宋体" w:cs="宋体"/>
                <w:b/>
                <w:color w:val="000000"/>
                <w:kern w:val="0"/>
                <w:sz w:val="15"/>
                <w:szCs w:val="15"/>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6" w:type="dxa"/>
          <w:trHeight w:val="315" w:hRule="atLeast"/>
        </w:trPr>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b w:val="0"/>
                <w:bCs/>
                <w:color w:val="000000"/>
                <w:kern w:val="0"/>
                <w:sz w:val="15"/>
                <w:szCs w:val="15"/>
                <w:highlight w:val="none"/>
                <w:lang w:val="en-US" w:eastAsia="zh-CN"/>
              </w:rPr>
            </w:pPr>
            <w:r>
              <w:rPr>
                <w:rFonts w:hint="eastAsia" w:ascii="宋体" w:hAnsi="宋体" w:eastAsia="宋体" w:cs="宋体"/>
                <w:b w:val="0"/>
                <w:bCs/>
                <w:color w:val="000000"/>
                <w:kern w:val="0"/>
                <w:sz w:val="15"/>
                <w:szCs w:val="15"/>
                <w:highlight w:val="none"/>
                <w:lang w:val="en-US" w:eastAsia="zh-CN"/>
              </w:rPr>
              <w:t>2010801</w:t>
            </w: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b w:val="0"/>
                <w:bCs/>
                <w:color w:val="000000"/>
                <w:kern w:val="0"/>
                <w:sz w:val="15"/>
                <w:szCs w:val="15"/>
                <w:highlight w:val="none"/>
                <w:lang w:val="en-US" w:eastAsia="zh-CN"/>
              </w:rPr>
            </w:pPr>
            <w:r>
              <w:rPr>
                <w:rFonts w:hint="eastAsia" w:ascii="宋体" w:hAnsi="宋体" w:eastAsia="宋体" w:cs="宋体"/>
                <w:b w:val="0"/>
                <w:bCs/>
                <w:color w:val="000000"/>
                <w:kern w:val="0"/>
                <w:sz w:val="15"/>
                <w:szCs w:val="15"/>
                <w:highlight w:val="none"/>
                <w:lang w:val="en-US" w:eastAsia="zh-CN"/>
              </w:rPr>
              <w:t>行政运行</w:t>
            </w:r>
          </w:p>
        </w:tc>
        <w:tc>
          <w:tcPr>
            <w:tcW w:w="6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color w:val="000000"/>
                <w:kern w:val="0"/>
                <w:sz w:val="15"/>
                <w:szCs w:val="15"/>
                <w:highlight w:val="none"/>
                <w:lang w:val="en-US" w:eastAsia="zh-CN"/>
              </w:rPr>
            </w:pPr>
            <w:r>
              <w:rPr>
                <w:rFonts w:hint="eastAsia" w:ascii="宋体" w:hAnsi="宋体" w:eastAsia="宋体" w:cs="宋体"/>
                <w:i w:val="0"/>
                <w:color w:val="000000"/>
                <w:kern w:val="0"/>
                <w:sz w:val="15"/>
                <w:szCs w:val="15"/>
                <w:u w:val="none"/>
                <w:lang w:val="en-US" w:eastAsia="zh-CN" w:bidi="ar-SA"/>
              </w:rPr>
              <w:t>509</w:t>
            </w:r>
          </w:p>
        </w:tc>
        <w:tc>
          <w:tcPr>
            <w:tcW w:w="121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color w:val="000000"/>
                <w:kern w:val="0"/>
                <w:sz w:val="15"/>
                <w:szCs w:val="15"/>
                <w:highlight w:val="none"/>
                <w:lang w:val="en-US" w:eastAsia="zh-CN"/>
              </w:rPr>
            </w:pPr>
            <w:r>
              <w:rPr>
                <w:rFonts w:hint="eastAsia" w:ascii="宋体" w:hAnsi="宋体" w:eastAsia="宋体" w:cs="宋体"/>
                <w:i w:val="0"/>
                <w:color w:val="000000"/>
                <w:kern w:val="0"/>
                <w:sz w:val="15"/>
                <w:szCs w:val="15"/>
                <w:u w:val="none"/>
                <w:lang w:val="en-US" w:eastAsia="zh-CN" w:bidi="ar-SA"/>
              </w:rPr>
              <w:t>对个人和家庭的补助</w:t>
            </w:r>
          </w:p>
        </w:tc>
        <w:tc>
          <w:tcPr>
            <w:tcW w:w="61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color w:val="000000"/>
                <w:kern w:val="0"/>
                <w:sz w:val="15"/>
                <w:szCs w:val="15"/>
                <w:highlight w:val="none"/>
                <w:lang w:val="en-US" w:eastAsia="zh-CN"/>
              </w:rPr>
            </w:pPr>
            <w:r>
              <w:rPr>
                <w:rFonts w:hint="eastAsia" w:ascii="宋体" w:hAnsi="宋体" w:eastAsia="宋体" w:cs="宋体"/>
                <w:i w:val="0"/>
                <w:color w:val="000000"/>
                <w:kern w:val="0"/>
                <w:sz w:val="15"/>
                <w:szCs w:val="15"/>
                <w:u w:val="none"/>
                <w:lang w:val="en-US" w:eastAsia="zh-CN" w:bidi="ar-SA"/>
              </w:rPr>
              <w:t>303</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color w:val="000000"/>
                <w:kern w:val="0"/>
                <w:sz w:val="15"/>
                <w:szCs w:val="15"/>
                <w:highlight w:val="none"/>
                <w:lang w:val="en-US" w:eastAsia="zh-CN"/>
              </w:rPr>
            </w:pPr>
            <w:r>
              <w:rPr>
                <w:rFonts w:hint="eastAsia" w:ascii="宋体" w:hAnsi="宋体" w:eastAsia="宋体" w:cs="宋体"/>
                <w:i w:val="0"/>
                <w:color w:val="000000"/>
                <w:kern w:val="0"/>
                <w:sz w:val="15"/>
                <w:szCs w:val="15"/>
                <w:u w:val="none"/>
                <w:lang w:val="en-US" w:eastAsia="zh-CN" w:bidi="ar-SA"/>
              </w:rPr>
              <w:t>对个人和家庭的补助</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lang w:val="en-US" w:eastAsia="zh-CN"/>
              </w:rPr>
            </w:pPr>
            <w:r>
              <w:rPr>
                <w:rFonts w:hint="eastAsia" w:ascii="宋体" w:hAnsi="宋体" w:cs="宋体"/>
                <w:b w:val="0"/>
                <w:bCs/>
                <w:color w:val="000000"/>
                <w:kern w:val="0"/>
                <w:sz w:val="15"/>
                <w:szCs w:val="15"/>
                <w:highlight w:val="none"/>
                <w:lang w:val="en-US" w:eastAsia="zh-CN"/>
              </w:rPr>
              <w:t>0.05</w:t>
            </w:r>
          </w:p>
        </w:tc>
        <w:tc>
          <w:tcPr>
            <w:tcW w:w="8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lang w:val="en-US" w:eastAsia="zh-CN"/>
              </w:rPr>
            </w:pPr>
            <w:r>
              <w:rPr>
                <w:rFonts w:hint="eastAsia" w:ascii="宋体" w:hAnsi="宋体" w:cs="宋体"/>
                <w:b w:val="0"/>
                <w:bCs/>
                <w:color w:val="000000"/>
                <w:kern w:val="0"/>
                <w:sz w:val="15"/>
                <w:szCs w:val="15"/>
                <w:highlight w:val="none"/>
                <w:lang w:val="en-US" w:eastAsia="zh-CN"/>
              </w:rPr>
              <w:t>0.05</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lang w:val="en-US" w:eastAsia="zh-CN"/>
              </w:rPr>
            </w:pPr>
          </w:p>
        </w:tc>
        <w:tc>
          <w:tcPr>
            <w:tcW w:w="586"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eastAsia="宋体" w:cs="宋体"/>
                <w:b w:val="0"/>
                <w:bCs/>
                <w:color w:val="000000"/>
                <w:kern w:val="0"/>
                <w:sz w:val="15"/>
                <w:szCs w:val="15"/>
                <w:highlight w:val="none"/>
              </w:rPr>
            </w:pPr>
          </w:p>
        </w:tc>
        <w:tc>
          <w:tcPr>
            <w:tcW w:w="569"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eastAsia="宋体" w:cs="宋体"/>
                <w:b/>
                <w:color w:val="000000"/>
                <w:kern w:val="0"/>
                <w:sz w:val="15"/>
                <w:szCs w:val="15"/>
                <w:highlight w:val="none"/>
              </w:rPr>
            </w:pPr>
          </w:p>
        </w:tc>
        <w:tc>
          <w:tcPr>
            <w:tcW w:w="675"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eastAsia="宋体" w:cs="宋体"/>
                <w:b/>
                <w:color w:val="000000"/>
                <w:kern w:val="0"/>
                <w:sz w:val="15"/>
                <w:szCs w:val="15"/>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6" w:type="dxa"/>
          <w:trHeight w:val="315" w:hRule="atLeast"/>
        </w:trPr>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b w:val="0"/>
                <w:bCs/>
                <w:color w:val="000000"/>
                <w:kern w:val="0"/>
                <w:sz w:val="15"/>
                <w:szCs w:val="15"/>
                <w:highlight w:val="none"/>
                <w:lang w:val="en-US" w:eastAsia="zh-CN"/>
              </w:rPr>
            </w:pPr>
            <w:r>
              <w:rPr>
                <w:rFonts w:hint="eastAsia" w:ascii="宋体" w:hAnsi="宋体" w:eastAsia="宋体" w:cs="宋体"/>
                <w:b w:val="0"/>
                <w:bCs/>
                <w:color w:val="000000"/>
                <w:kern w:val="0"/>
                <w:sz w:val="15"/>
                <w:szCs w:val="15"/>
                <w:highlight w:val="none"/>
                <w:lang w:val="en-US" w:eastAsia="zh-CN"/>
              </w:rPr>
              <w:t>2010801</w:t>
            </w: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b w:val="0"/>
                <w:bCs/>
                <w:color w:val="000000"/>
                <w:kern w:val="0"/>
                <w:sz w:val="15"/>
                <w:szCs w:val="15"/>
                <w:highlight w:val="none"/>
                <w:lang w:val="en-US" w:eastAsia="zh-CN"/>
              </w:rPr>
            </w:pPr>
            <w:r>
              <w:rPr>
                <w:rFonts w:hint="eastAsia" w:ascii="宋体" w:hAnsi="宋体" w:eastAsia="宋体" w:cs="宋体"/>
                <w:b w:val="0"/>
                <w:bCs/>
                <w:color w:val="000000"/>
                <w:kern w:val="0"/>
                <w:sz w:val="15"/>
                <w:szCs w:val="15"/>
                <w:highlight w:val="none"/>
                <w:lang w:val="en-US" w:eastAsia="zh-CN"/>
              </w:rPr>
              <w:t>行政运行</w:t>
            </w:r>
          </w:p>
        </w:tc>
        <w:tc>
          <w:tcPr>
            <w:tcW w:w="6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color w:val="000000"/>
                <w:kern w:val="0"/>
                <w:sz w:val="15"/>
                <w:szCs w:val="15"/>
                <w:highlight w:val="none"/>
                <w:lang w:val="en-US" w:eastAsia="zh-CN"/>
              </w:rPr>
            </w:pPr>
            <w:r>
              <w:rPr>
                <w:rFonts w:hint="eastAsia" w:ascii="宋体" w:hAnsi="宋体" w:eastAsia="宋体" w:cs="宋体"/>
                <w:i w:val="0"/>
                <w:color w:val="000000"/>
                <w:kern w:val="0"/>
                <w:sz w:val="15"/>
                <w:szCs w:val="15"/>
                <w:u w:val="none"/>
                <w:lang w:val="en-US" w:eastAsia="zh-CN" w:bidi="ar-SA"/>
              </w:rPr>
              <w:t>502</w:t>
            </w:r>
          </w:p>
        </w:tc>
        <w:tc>
          <w:tcPr>
            <w:tcW w:w="121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color w:val="000000"/>
                <w:kern w:val="0"/>
                <w:sz w:val="15"/>
                <w:szCs w:val="15"/>
                <w:highlight w:val="none"/>
                <w:lang w:val="en-US" w:eastAsia="zh-CN"/>
              </w:rPr>
            </w:pPr>
            <w:r>
              <w:rPr>
                <w:rFonts w:hint="eastAsia" w:ascii="宋体" w:hAnsi="宋体" w:eastAsia="宋体" w:cs="宋体"/>
                <w:i w:val="0"/>
                <w:color w:val="000000"/>
                <w:kern w:val="0"/>
                <w:sz w:val="15"/>
                <w:szCs w:val="15"/>
                <w:u w:val="none"/>
                <w:lang w:val="en-US" w:eastAsia="zh-CN" w:bidi="ar-SA"/>
              </w:rPr>
              <w:t>机关商品和服务支出</w:t>
            </w:r>
          </w:p>
        </w:tc>
        <w:tc>
          <w:tcPr>
            <w:tcW w:w="61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color w:val="000000"/>
                <w:kern w:val="0"/>
                <w:sz w:val="15"/>
                <w:szCs w:val="15"/>
                <w:highlight w:val="none"/>
                <w:lang w:val="en-US" w:eastAsia="zh-CN"/>
              </w:rPr>
            </w:pPr>
            <w:r>
              <w:rPr>
                <w:rFonts w:hint="eastAsia" w:ascii="宋体" w:hAnsi="宋体" w:eastAsia="宋体" w:cs="宋体"/>
                <w:i w:val="0"/>
                <w:color w:val="000000"/>
                <w:kern w:val="0"/>
                <w:sz w:val="15"/>
                <w:szCs w:val="15"/>
                <w:u w:val="none"/>
                <w:lang w:val="en-US" w:eastAsia="zh-CN" w:bidi="ar-SA"/>
              </w:rPr>
              <w:t>302</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color w:val="000000"/>
                <w:kern w:val="0"/>
                <w:sz w:val="15"/>
                <w:szCs w:val="15"/>
                <w:highlight w:val="none"/>
                <w:lang w:val="en-US" w:eastAsia="zh-CN"/>
              </w:rPr>
            </w:pPr>
            <w:r>
              <w:rPr>
                <w:rFonts w:hint="eastAsia" w:ascii="宋体" w:hAnsi="宋体" w:eastAsia="宋体" w:cs="宋体"/>
                <w:i w:val="0"/>
                <w:color w:val="000000"/>
                <w:kern w:val="0"/>
                <w:sz w:val="15"/>
                <w:szCs w:val="15"/>
                <w:u w:val="none"/>
                <w:lang w:val="en-US" w:eastAsia="zh-CN" w:bidi="ar-SA"/>
              </w:rPr>
              <w:t>商品和服务支出</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lang w:val="en-US" w:eastAsia="zh-CN"/>
              </w:rPr>
            </w:pPr>
            <w:r>
              <w:rPr>
                <w:rFonts w:hint="eastAsia" w:ascii="宋体" w:hAnsi="宋体" w:cs="宋体"/>
                <w:b w:val="0"/>
                <w:bCs/>
                <w:color w:val="000000"/>
                <w:kern w:val="0"/>
                <w:sz w:val="15"/>
                <w:szCs w:val="15"/>
                <w:highlight w:val="none"/>
                <w:lang w:val="en-US" w:eastAsia="zh-CN"/>
              </w:rPr>
              <w:t>137.28</w:t>
            </w:r>
          </w:p>
        </w:tc>
        <w:tc>
          <w:tcPr>
            <w:tcW w:w="8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lang w:val="en-US" w:eastAsia="zh-CN"/>
              </w:rPr>
            </w:pPr>
            <w:r>
              <w:rPr>
                <w:rFonts w:hint="eastAsia" w:ascii="宋体" w:hAnsi="宋体" w:cs="宋体"/>
                <w:b w:val="0"/>
                <w:bCs/>
                <w:color w:val="000000"/>
                <w:kern w:val="0"/>
                <w:sz w:val="15"/>
                <w:szCs w:val="15"/>
                <w:highlight w:val="none"/>
                <w:lang w:val="en-US" w:eastAsia="zh-CN"/>
              </w:rPr>
              <w:t>137.28</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lang w:val="en-US" w:eastAsia="zh-CN"/>
              </w:rPr>
            </w:pPr>
          </w:p>
        </w:tc>
        <w:tc>
          <w:tcPr>
            <w:tcW w:w="586"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eastAsia="宋体" w:cs="宋体"/>
                <w:b w:val="0"/>
                <w:bCs/>
                <w:color w:val="000000"/>
                <w:kern w:val="0"/>
                <w:sz w:val="15"/>
                <w:szCs w:val="15"/>
                <w:highlight w:val="none"/>
              </w:rPr>
            </w:pPr>
          </w:p>
        </w:tc>
        <w:tc>
          <w:tcPr>
            <w:tcW w:w="569"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eastAsia="宋体" w:cs="宋体"/>
                <w:b/>
                <w:color w:val="000000"/>
                <w:kern w:val="0"/>
                <w:sz w:val="15"/>
                <w:szCs w:val="15"/>
                <w:highlight w:val="none"/>
              </w:rPr>
            </w:pPr>
          </w:p>
        </w:tc>
        <w:tc>
          <w:tcPr>
            <w:tcW w:w="675"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eastAsia="宋体" w:cs="宋体"/>
                <w:b/>
                <w:color w:val="000000"/>
                <w:kern w:val="0"/>
                <w:sz w:val="15"/>
                <w:szCs w:val="15"/>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6" w:type="dxa"/>
          <w:trHeight w:val="315" w:hRule="atLeast"/>
        </w:trPr>
        <w:tc>
          <w:tcPr>
            <w:tcW w:w="84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val="0"/>
                <w:bCs/>
                <w:color w:val="000000"/>
                <w:kern w:val="0"/>
                <w:sz w:val="15"/>
                <w:szCs w:val="15"/>
                <w:highlight w:val="none"/>
                <w:lang w:val="en-US" w:eastAsia="zh-CN"/>
              </w:rPr>
            </w:pPr>
            <w:r>
              <w:rPr>
                <w:rFonts w:hint="eastAsia" w:ascii="宋体" w:hAnsi="宋体" w:cs="宋体"/>
                <w:b w:val="0"/>
                <w:bCs/>
                <w:color w:val="000000"/>
                <w:kern w:val="0"/>
                <w:sz w:val="15"/>
                <w:szCs w:val="15"/>
                <w:highlight w:val="none"/>
                <w:lang w:val="en-US" w:eastAsia="zh-CN"/>
              </w:rPr>
              <w:t>2010802</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val="0"/>
                <w:bCs/>
                <w:color w:val="000000"/>
                <w:kern w:val="0"/>
                <w:sz w:val="15"/>
                <w:szCs w:val="15"/>
                <w:highlight w:val="none"/>
                <w:lang w:val="en-US" w:eastAsia="zh-CN"/>
              </w:rPr>
            </w:pPr>
            <w:r>
              <w:rPr>
                <w:rFonts w:hint="eastAsia" w:ascii="宋体" w:hAnsi="宋体" w:cs="宋体"/>
                <w:b w:val="0"/>
                <w:bCs/>
                <w:color w:val="000000"/>
                <w:kern w:val="0"/>
                <w:sz w:val="15"/>
                <w:szCs w:val="15"/>
                <w:highlight w:val="none"/>
                <w:lang w:val="en-US" w:eastAsia="zh-CN"/>
              </w:rPr>
              <w:t>一般行政管理事务</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宋体" w:hAnsi="宋体" w:eastAsia="宋体" w:cs="宋体"/>
                <w:b w:val="0"/>
                <w:bCs/>
                <w:color w:val="000000"/>
                <w:kern w:val="0"/>
                <w:sz w:val="15"/>
                <w:szCs w:val="15"/>
                <w:highlight w:val="none"/>
                <w:lang w:val="en-US" w:eastAsia="zh-CN"/>
              </w:rPr>
            </w:pPr>
            <w:r>
              <w:rPr>
                <w:rFonts w:hint="eastAsia" w:ascii="宋体" w:hAnsi="宋体" w:cs="宋体"/>
                <w:b w:val="0"/>
                <w:bCs/>
                <w:color w:val="000000"/>
                <w:kern w:val="0"/>
                <w:sz w:val="15"/>
                <w:szCs w:val="15"/>
                <w:highlight w:val="none"/>
                <w:lang w:val="en-US" w:eastAsia="zh-CN"/>
              </w:rPr>
              <w:t>50306</w:t>
            </w:r>
          </w:p>
        </w:tc>
        <w:tc>
          <w:tcPr>
            <w:tcW w:w="121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lang w:val="en-US" w:eastAsia="zh-CN"/>
              </w:rPr>
            </w:pPr>
            <w:r>
              <w:rPr>
                <w:rFonts w:hint="eastAsia" w:ascii="宋体" w:hAnsi="宋体" w:cs="宋体"/>
                <w:b w:val="0"/>
                <w:bCs/>
                <w:color w:val="000000"/>
                <w:kern w:val="0"/>
                <w:sz w:val="15"/>
                <w:szCs w:val="15"/>
                <w:highlight w:val="none"/>
                <w:lang w:val="en-US" w:eastAsia="zh-CN"/>
              </w:rPr>
              <w:t>设备购置</w:t>
            </w:r>
          </w:p>
        </w:tc>
        <w:tc>
          <w:tcPr>
            <w:tcW w:w="615" w:type="dxa"/>
            <w:gridSpan w:val="2"/>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宋体" w:hAnsi="宋体" w:eastAsia="宋体" w:cs="宋体"/>
                <w:b w:val="0"/>
                <w:bCs/>
                <w:color w:val="000000"/>
                <w:kern w:val="0"/>
                <w:sz w:val="15"/>
                <w:szCs w:val="15"/>
                <w:highlight w:val="none"/>
                <w:lang w:val="en-US" w:eastAsia="zh-CN"/>
              </w:rPr>
            </w:pPr>
            <w:r>
              <w:rPr>
                <w:rFonts w:hint="eastAsia" w:ascii="宋体" w:hAnsi="宋体" w:cs="宋体"/>
                <w:b w:val="0"/>
                <w:bCs/>
                <w:color w:val="000000"/>
                <w:kern w:val="0"/>
                <w:sz w:val="15"/>
                <w:szCs w:val="15"/>
                <w:highlight w:val="none"/>
                <w:lang w:val="en-US" w:eastAsia="zh-CN"/>
              </w:rPr>
              <w:t>31002</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lang w:val="en-US" w:eastAsia="zh-CN"/>
              </w:rPr>
            </w:pPr>
            <w:r>
              <w:rPr>
                <w:rFonts w:hint="eastAsia" w:ascii="宋体" w:hAnsi="宋体" w:cs="宋体"/>
                <w:b w:val="0"/>
                <w:bCs/>
                <w:color w:val="000000"/>
                <w:kern w:val="0"/>
                <w:sz w:val="15"/>
                <w:szCs w:val="15"/>
                <w:highlight w:val="none"/>
                <w:lang w:val="en-US" w:eastAsia="zh-CN"/>
              </w:rPr>
              <w:t>办公设备购置</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lang w:val="en-US" w:eastAsia="zh-CN"/>
              </w:rPr>
            </w:pPr>
            <w:r>
              <w:rPr>
                <w:rFonts w:hint="eastAsia" w:ascii="宋体" w:hAnsi="宋体" w:cs="宋体"/>
                <w:b w:val="0"/>
                <w:bCs/>
                <w:color w:val="000000"/>
                <w:kern w:val="0"/>
                <w:sz w:val="15"/>
                <w:szCs w:val="15"/>
                <w:highlight w:val="none"/>
                <w:lang w:val="en-US" w:eastAsia="zh-CN"/>
              </w:rPr>
              <w:t>22.50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lang w:val="en-US" w:eastAsia="zh-CN"/>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lang w:val="en-US" w:eastAsia="zh-CN"/>
              </w:rPr>
            </w:pPr>
            <w:r>
              <w:rPr>
                <w:rFonts w:hint="eastAsia" w:ascii="宋体" w:hAnsi="宋体" w:cs="宋体"/>
                <w:b w:val="0"/>
                <w:bCs/>
                <w:color w:val="000000"/>
                <w:kern w:val="0"/>
                <w:sz w:val="15"/>
                <w:szCs w:val="15"/>
                <w:highlight w:val="none"/>
                <w:lang w:val="en-US" w:eastAsia="zh-CN"/>
              </w:rPr>
              <w:t>22.50</w:t>
            </w:r>
          </w:p>
        </w:tc>
        <w:tc>
          <w:tcPr>
            <w:tcW w:w="586"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eastAsia="宋体" w:cs="宋体"/>
                <w:b w:val="0"/>
                <w:bCs/>
                <w:color w:val="000000"/>
                <w:kern w:val="0"/>
                <w:sz w:val="15"/>
                <w:szCs w:val="15"/>
                <w:highlight w:val="none"/>
              </w:rPr>
            </w:pPr>
          </w:p>
        </w:tc>
        <w:tc>
          <w:tcPr>
            <w:tcW w:w="569"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eastAsia="宋体" w:cs="宋体"/>
                <w:b/>
                <w:color w:val="000000"/>
                <w:kern w:val="0"/>
                <w:sz w:val="15"/>
                <w:szCs w:val="15"/>
                <w:highlight w:val="none"/>
              </w:rPr>
            </w:pPr>
          </w:p>
        </w:tc>
        <w:tc>
          <w:tcPr>
            <w:tcW w:w="675"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eastAsia="宋体" w:cs="宋体"/>
                <w:b/>
                <w:color w:val="000000"/>
                <w:kern w:val="0"/>
                <w:sz w:val="15"/>
                <w:szCs w:val="15"/>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6" w:type="dxa"/>
          <w:trHeight w:val="315" w:hRule="atLeast"/>
        </w:trPr>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color w:val="000000"/>
                <w:kern w:val="0"/>
                <w:sz w:val="15"/>
                <w:szCs w:val="15"/>
                <w:highlight w:val="none"/>
              </w:rPr>
            </w:pPr>
            <w:r>
              <w:rPr>
                <w:rFonts w:hint="eastAsia" w:ascii="宋体" w:hAnsi="宋体" w:eastAsia="宋体" w:cs="宋体"/>
                <w:b w:val="0"/>
                <w:bCs/>
                <w:color w:val="000000"/>
                <w:kern w:val="0"/>
                <w:sz w:val="15"/>
                <w:szCs w:val="15"/>
                <w:highlight w:val="none"/>
                <w:lang w:val="en-US" w:eastAsia="zh-CN"/>
              </w:rPr>
              <w:t>2010804</w:t>
            </w: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color w:val="000000"/>
                <w:kern w:val="0"/>
                <w:sz w:val="15"/>
                <w:szCs w:val="15"/>
                <w:highlight w:val="none"/>
              </w:rPr>
            </w:pPr>
            <w:r>
              <w:rPr>
                <w:rFonts w:hint="eastAsia" w:ascii="宋体" w:hAnsi="宋体" w:eastAsia="宋体" w:cs="宋体"/>
                <w:b w:val="0"/>
                <w:bCs/>
                <w:color w:val="000000"/>
                <w:kern w:val="0"/>
                <w:sz w:val="15"/>
                <w:szCs w:val="15"/>
                <w:highlight w:val="none"/>
                <w:lang w:val="en-US" w:eastAsia="zh-CN"/>
              </w:rPr>
              <w:t>审计业务</w:t>
            </w:r>
          </w:p>
        </w:tc>
        <w:tc>
          <w:tcPr>
            <w:tcW w:w="6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color w:val="000000"/>
                <w:kern w:val="0"/>
                <w:sz w:val="15"/>
                <w:szCs w:val="15"/>
                <w:highlight w:val="none"/>
                <w:lang w:val="en-US" w:eastAsia="zh-CN"/>
              </w:rPr>
            </w:pPr>
            <w:r>
              <w:rPr>
                <w:rFonts w:hint="eastAsia" w:ascii="宋体" w:hAnsi="宋体" w:eastAsia="宋体" w:cs="宋体"/>
                <w:i w:val="0"/>
                <w:color w:val="000000"/>
                <w:kern w:val="0"/>
                <w:sz w:val="15"/>
                <w:szCs w:val="15"/>
                <w:u w:val="none"/>
                <w:lang w:val="en-US" w:eastAsia="zh-CN" w:bidi="ar-SA"/>
              </w:rPr>
              <w:t>502</w:t>
            </w:r>
          </w:p>
        </w:tc>
        <w:tc>
          <w:tcPr>
            <w:tcW w:w="121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color w:val="000000"/>
                <w:kern w:val="0"/>
                <w:sz w:val="15"/>
                <w:szCs w:val="15"/>
                <w:highlight w:val="none"/>
                <w:lang w:val="en-US" w:eastAsia="zh-CN"/>
              </w:rPr>
            </w:pPr>
            <w:r>
              <w:rPr>
                <w:rFonts w:hint="eastAsia" w:ascii="宋体" w:hAnsi="宋体" w:eastAsia="宋体" w:cs="宋体"/>
                <w:i w:val="0"/>
                <w:color w:val="000000"/>
                <w:kern w:val="0"/>
                <w:sz w:val="15"/>
                <w:szCs w:val="15"/>
                <w:u w:val="none"/>
                <w:lang w:val="en-US" w:eastAsia="zh-CN" w:bidi="ar-SA"/>
              </w:rPr>
              <w:t>机关商品和服务支出</w:t>
            </w:r>
          </w:p>
        </w:tc>
        <w:tc>
          <w:tcPr>
            <w:tcW w:w="61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color w:val="000000"/>
                <w:kern w:val="0"/>
                <w:sz w:val="15"/>
                <w:szCs w:val="15"/>
                <w:highlight w:val="none"/>
                <w:lang w:val="en-US" w:eastAsia="zh-CN"/>
              </w:rPr>
            </w:pPr>
            <w:r>
              <w:rPr>
                <w:rFonts w:hint="eastAsia" w:ascii="宋体" w:hAnsi="宋体" w:eastAsia="宋体" w:cs="宋体"/>
                <w:i w:val="0"/>
                <w:color w:val="000000"/>
                <w:kern w:val="0"/>
                <w:sz w:val="15"/>
                <w:szCs w:val="15"/>
                <w:u w:val="none"/>
                <w:lang w:val="en-US" w:eastAsia="zh-CN" w:bidi="ar-SA"/>
              </w:rPr>
              <w:t>302</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color w:val="000000"/>
                <w:kern w:val="0"/>
                <w:sz w:val="15"/>
                <w:szCs w:val="15"/>
                <w:highlight w:val="none"/>
                <w:lang w:val="en-US" w:eastAsia="zh-CN"/>
              </w:rPr>
            </w:pPr>
            <w:r>
              <w:rPr>
                <w:rFonts w:hint="eastAsia" w:ascii="宋体" w:hAnsi="宋体" w:eastAsia="宋体" w:cs="宋体"/>
                <w:i w:val="0"/>
                <w:color w:val="000000"/>
                <w:kern w:val="0"/>
                <w:sz w:val="15"/>
                <w:szCs w:val="15"/>
                <w:u w:val="none"/>
                <w:lang w:val="en-US" w:eastAsia="zh-CN" w:bidi="ar-SA"/>
              </w:rPr>
              <w:t>商品和服务支出</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rPr>
            </w:pPr>
            <w:r>
              <w:rPr>
                <w:rFonts w:hint="eastAsia" w:ascii="宋体" w:hAnsi="宋体" w:cs="宋体"/>
                <w:b w:val="0"/>
                <w:bCs/>
                <w:color w:val="000000"/>
                <w:kern w:val="0"/>
                <w:sz w:val="15"/>
                <w:szCs w:val="15"/>
                <w:highlight w:val="none"/>
                <w:lang w:val="en-US" w:eastAsia="zh-CN"/>
              </w:rPr>
              <w:t>517.20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lang w:val="en-US" w:eastAsia="zh-CN"/>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rPr>
            </w:pPr>
            <w:r>
              <w:rPr>
                <w:rFonts w:hint="eastAsia" w:ascii="宋体" w:hAnsi="宋体" w:cs="宋体"/>
                <w:b w:val="0"/>
                <w:bCs/>
                <w:color w:val="000000"/>
                <w:kern w:val="0"/>
                <w:sz w:val="15"/>
                <w:szCs w:val="15"/>
                <w:highlight w:val="none"/>
                <w:lang w:val="en-US" w:eastAsia="zh-CN"/>
              </w:rPr>
              <w:t>517.20</w:t>
            </w:r>
          </w:p>
        </w:tc>
        <w:tc>
          <w:tcPr>
            <w:tcW w:w="586"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eastAsia="宋体" w:cs="宋体"/>
                <w:b w:val="0"/>
                <w:bCs/>
                <w:color w:val="000000"/>
                <w:kern w:val="0"/>
                <w:sz w:val="15"/>
                <w:szCs w:val="15"/>
                <w:highlight w:val="none"/>
              </w:rPr>
            </w:pPr>
          </w:p>
        </w:tc>
        <w:tc>
          <w:tcPr>
            <w:tcW w:w="569"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eastAsia="宋体" w:cs="宋体"/>
                <w:b/>
                <w:color w:val="000000"/>
                <w:kern w:val="0"/>
                <w:sz w:val="15"/>
                <w:szCs w:val="15"/>
                <w:highlight w:val="none"/>
              </w:rPr>
            </w:pPr>
          </w:p>
        </w:tc>
        <w:tc>
          <w:tcPr>
            <w:tcW w:w="675"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eastAsia="宋体" w:cs="宋体"/>
                <w:b/>
                <w:color w:val="000000"/>
                <w:kern w:val="0"/>
                <w:sz w:val="15"/>
                <w:szCs w:val="15"/>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6" w:type="dxa"/>
          <w:trHeight w:val="315" w:hRule="atLeast"/>
        </w:trPr>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color w:val="000000"/>
                <w:kern w:val="0"/>
                <w:sz w:val="15"/>
                <w:szCs w:val="15"/>
                <w:highlight w:val="none"/>
                <w:lang w:val="en-US" w:eastAsia="zh-CN"/>
              </w:rPr>
            </w:pPr>
            <w:r>
              <w:rPr>
                <w:rFonts w:hint="eastAsia" w:ascii="宋体" w:hAnsi="宋体" w:cs="宋体"/>
                <w:b w:val="0"/>
                <w:bCs/>
                <w:color w:val="000000"/>
                <w:kern w:val="0"/>
                <w:sz w:val="15"/>
                <w:szCs w:val="15"/>
                <w:highlight w:val="none"/>
                <w:lang w:val="en-US" w:eastAsia="zh-CN"/>
              </w:rPr>
              <w:t>2010806</w:t>
            </w: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color w:val="000000"/>
                <w:kern w:val="0"/>
                <w:sz w:val="15"/>
                <w:szCs w:val="15"/>
                <w:highlight w:val="none"/>
                <w:lang w:val="en-US" w:eastAsia="zh-CN"/>
              </w:rPr>
            </w:pPr>
            <w:r>
              <w:rPr>
                <w:rFonts w:hint="eastAsia" w:ascii="宋体" w:hAnsi="宋体" w:cs="宋体"/>
                <w:b w:val="0"/>
                <w:bCs/>
                <w:color w:val="000000"/>
                <w:kern w:val="0"/>
                <w:sz w:val="15"/>
                <w:szCs w:val="15"/>
                <w:highlight w:val="none"/>
                <w:lang w:val="en-US" w:eastAsia="zh-CN"/>
              </w:rPr>
              <w:t>信息化建设</w:t>
            </w:r>
          </w:p>
        </w:tc>
        <w:tc>
          <w:tcPr>
            <w:tcW w:w="6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color w:val="000000"/>
                <w:kern w:val="0"/>
                <w:sz w:val="15"/>
                <w:szCs w:val="15"/>
                <w:highlight w:val="none"/>
                <w:lang w:val="en-US" w:eastAsia="zh-CN"/>
              </w:rPr>
            </w:pPr>
            <w:r>
              <w:rPr>
                <w:rFonts w:hint="eastAsia" w:ascii="宋体" w:hAnsi="宋体" w:eastAsia="宋体" w:cs="宋体"/>
                <w:i w:val="0"/>
                <w:color w:val="000000"/>
                <w:kern w:val="0"/>
                <w:sz w:val="15"/>
                <w:szCs w:val="15"/>
                <w:u w:val="none"/>
                <w:lang w:val="en-US" w:eastAsia="zh-CN" w:bidi="ar-SA"/>
              </w:rPr>
              <w:t>502</w:t>
            </w:r>
          </w:p>
        </w:tc>
        <w:tc>
          <w:tcPr>
            <w:tcW w:w="121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color w:val="000000"/>
                <w:kern w:val="0"/>
                <w:sz w:val="15"/>
                <w:szCs w:val="15"/>
                <w:highlight w:val="none"/>
                <w:lang w:val="en-US" w:eastAsia="zh-CN"/>
              </w:rPr>
            </w:pPr>
            <w:r>
              <w:rPr>
                <w:rFonts w:hint="eastAsia" w:ascii="宋体" w:hAnsi="宋体" w:eastAsia="宋体" w:cs="宋体"/>
                <w:i w:val="0"/>
                <w:color w:val="000000"/>
                <w:kern w:val="0"/>
                <w:sz w:val="15"/>
                <w:szCs w:val="15"/>
                <w:u w:val="none"/>
                <w:lang w:val="en-US" w:eastAsia="zh-CN" w:bidi="ar-SA"/>
              </w:rPr>
              <w:t>机关商品和服务支出</w:t>
            </w:r>
          </w:p>
        </w:tc>
        <w:tc>
          <w:tcPr>
            <w:tcW w:w="61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color w:val="000000"/>
                <w:kern w:val="0"/>
                <w:sz w:val="15"/>
                <w:szCs w:val="15"/>
                <w:highlight w:val="none"/>
                <w:lang w:val="en-US" w:eastAsia="zh-CN"/>
              </w:rPr>
            </w:pPr>
            <w:r>
              <w:rPr>
                <w:rFonts w:hint="eastAsia" w:ascii="宋体" w:hAnsi="宋体" w:eastAsia="宋体" w:cs="宋体"/>
                <w:i w:val="0"/>
                <w:color w:val="000000"/>
                <w:kern w:val="0"/>
                <w:sz w:val="15"/>
                <w:szCs w:val="15"/>
                <w:u w:val="none"/>
                <w:lang w:val="en-US" w:eastAsia="zh-CN" w:bidi="ar-SA"/>
              </w:rPr>
              <w:t>302</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color w:val="000000"/>
                <w:kern w:val="0"/>
                <w:sz w:val="15"/>
                <w:szCs w:val="15"/>
                <w:highlight w:val="none"/>
                <w:lang w:val="en-US" w:eastAsia="zh-CN"/>
              </w:rPr>
            </w:pPr>
            <w:r>
              <w:rPr>
                <w:rFonts w:hint="eastAsia" w:ascii="宋体" w:hAnsi="宋体" w:eastAsia="宋体" w:cs="宋体"/>
                <w:i w:val="0"/>
                <w:color w:val="000000"/>
                <w:kern w:val="0"/>
                <w:sz w:val="15"/>
                <w:szCs w:val="15"/>
                <w:u w:val="none"/>
                <w:lang w:val="en-US" w:eastAsia="zh-CN" w:bidi="ar-SA"/>
              </w:rPr>
              <w:t>商品和服务支出</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lang w:val="en-US" w:eastAsia="zh-CN"/>
              </w:rPr>
            </w:pPr>
            <w:r>
              <w:rPr>
                <w:rFonts w:hint="eastAsia" w:ascii="宋体" w:hAnsi="宋体" w:cs="宋体"/>
                <w:b w:val="0"/>
                <w:bCs/>
                <w:color w:val="000000"/>
                <w:kern w:val="0"/>
                <w:sz w:val="15"/>
                <w:szCs w:val="15"/>
                <w:highlight w:val="none"/>
                <w:lang w:val="en-US" w:eastAsia="zh-CN"/>
              </w:rPr>
              <w:t>0.70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lang w:val="en-US" w:eastAsia="zh-CN"/>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lang w:val="en-US" w:eastAsia="zh-CN"/>
              </w:rPr>
            </w:pPr>
            <w:r>
              <w:rPr>
                <w:rFonts w:hint="eastAsia" w:ascii="宋体" w:hAnsi="宋体" w:cs="宋体"/>
                <w:b w:val="0"/>
                <w:bCs/>
                <w:color w:val="000000"/>
                <w:kern w:val="0"/>
                <w:sz w:val="15"/>
                <w:szCs w:val="15"/>
                <w:highlight w:val="none"/>
                <w:lang w:val="en-US" w:eastAsia="zh-CN"/>
              </w:rPr>
              <w:t>0.70</w:t>
            </w:r>
          </w:p>
        </w:tc>
        <w:tc>
          <w:tcPr>
            <w:tcW w:w="586"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eastAsia="宋体" w:cs="宋体"/>
                <w:b w:val="0"/>
                <w:bCs/>
                <w:color w:val="000000"/>
                <w:kern w:val="0"/>
                <w:sz w:val="15"/>
                <w:szCs w:val="15"/>
                <w:highlight w:val="none"/>
              </w:rPr>
            </w:pPr>
          </w:p>
        </w:tc>
        <w:tc>
          <w:tcPr>
            <w:tcW w:w="569"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eastAsia="宋体" w:cs="宋体"/>
                <w:b/>
                <w:color w:val="000000"/>
                <w:kern w:val="0"/>
                <w:sz w:val="15"/>
                <w:szCs w:val="15"/>
                <w:highlight w:val="none"/>
              </w:rPr>
            </w:pPr>
          </w:p>
        </w:tc>
        <w:tc>
          <w:tcPr>
            <w:tcW w:w="675"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eastAsia="宋体" w:cs="宋体"/>
                <w:b/>
                <w:color w:val="000000"/>
                <w:kern w:val="0"/>
                <w:sz w:val="15"/>
                <w:szCs w:val="15"/>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6" w:type="dxa"/>
          <w:trHeight w:val="315" w:hRule="atLeast"/>
        </w:trPr>
        <w:tc>
          <w:tcPr>
            <w:tcW w:w="84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val="0"/>
                <w:bCs/>
                <w:color w:val="000000"/>
                <w:kern w:val="0"/>
                <w:sz w:val="15"/>
                <w:szCs w:val="15"/>
                <w:highlight w:val="none"/>
                <w:lang w:val="en-US" w:eastAsia="zh-CN"/>
              </w:rPr>
            </w:pPr>
            <w:r>
              <w:rPr>
                <w:rFonts w:hint="eastAsia" w:ascii="宋体" w:hAnsi="宋体" w:cs="宋体"/>
                <w:b w:val="0"/>
                <w:bCs/>
                <w:color w:val="000000"/>
                <w:kern w:val="0"/>
                <w:sz w:val="15"/>
                <w:szCs w:val="15"/>
                <w:highlight w:val="none"/>
                <w:lang w:val="en-US" w:eastAsia="zh-CN"/>
              </w:rPr>
              <w:t>2010806</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val="0"/>
                <w:bCs/>
                <w:color w:val="000000"/>
                <w:kern w:val="0"/>
                <w:sz w:val="15"/>
                <w:szCs w:val="15"/>
                <w:highlight w:val="none"/>
                <w:lang w:val="en-US" w:eastAsia="zh-CN"/>
              </w:rPr>
            </w:pPr>
            <w:r>
              <w:rPr>
                <w:rFonts w:hint="eastAsia" w:ascii="宋体" w:hAnsi="宋体" w:cs="宋体"/>
                <w:b w:val="0"/>
                <w:bCs/>
                <w:color w:val="000000"/>
                <w:kern w:val="0"/>
                <w:sz w:val="15"/>
                <w:szCs w:val="15"/>
                <w:highlight w:val="none"/>
                <w:lang w:val="en-US" w:eastAsia="zh-CN"/>
              </w:rPr>
              <w:t>信息化建设</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宋体" w:hAnsi="宋体" w:eastAsia="宋体" w:cs="宋体"/>
                <w:b w:val="0"/>
                <w:bCs/>
                <w:color w:val="000000"/>
                <w:kern w:val="0"/>
                <w:sz w:val="15"/>
                <w:szCs w:val="15"/>
                <w:highlight w:val="none"/>
                <w:lang w:val="en-US" w:eastAsia="zh-CN"/>
              </w:rPr>
            </w:pPr>
            <w:r>
              <w:rPr>
                <w:rFonts w:hint="eastAsia" w:ascii="宋体" w:hAnsi="宋体" w:cs="宋体"/>
                <w:b w:val="0"/>
                <w:bCs/>
                <w:color w:val="000000"/>
                <w:kern w:val="0"/>
                <w:sz w:val="15"/>
                <w:szCs w:val="15"/>
                <w:highlight w:val="none"/>
                <w:lang w:val="en-US" w:eastAsia="zh-CN"/>
              </w:rPr>
              <w:t>50306</w:t>
            </w:r>
          </w:p>
        </w:tc>
        <w:tc>
          <w:tcPr>
            <w:tcW w:w="121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lang w:val="en-US" w:eastAsia="zh-CN"/>
              </w:rPr>
            </w:pPr>
            <w:r>
              <w:rPr>
                <w:rFonts w:hint="eastAsia" w:ascii="宋体" w:hAnsi="宋体" w:cs="宋体"/>
                <w:b w:val="0"/>
                <w:bCs/>
                <w:color w:val="000000"/>
                <w:kern w:val="0"/>
                <w:sz w:val="15"/>
                <w:szCs w:val="15"/>
                <w:highlight w:val="none"/>
                <w:lang w:val="en-US" w:eastAsia="zh-CN"/>
              </w:rPr>
              <w:t>设备购置</w:t>
            </w:r>
          </w:p>
        </w:tc>
        <w:tc>
          <w:tcPr>
            <w:tcW w:w="615" w:type="dxa"/>
            <w:gridSpan w:val="2"/>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宋体" w:hAnsi="宋体" w:eastAsia="宋体" w:cs="宋体"/>
                <w:b w:val="0"/>
                <w:bCs/>
                <w:color w:val="000000"/>
                <w:kern w:val="0"/>
                <w:sz w:val="15"/>
                <w:szCs w:val="15"/>
                <w:highlight w:val="none"/>
                <w:lang w:val="en-US" w:eastAsia="zh-CN"/>
              </w:rPr>
            </w:pPr>
            <w:r>
              <w:rPr>
                <w:rFonts w:hint="eastAsia" w:ascii="宋体" w:hAnsi="宋体" w:cs="宋体"/>
                <w:b w:val="0"/>
                <w:bCs/>
                <w:color w:val="000000"/>
                <w:kern w:val="0"/>
                <w:sz w:val="15"/>
                <w:szCs w:val="15"/>
                <w:highlight w:val="none"/>
                <w:lang w:val="en-US" w:eastAsia="zh-CN"/>
              </w:rPr>
              <w:t>31007</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宋体" w:hAnsi="宋体" w:eastAsia="宋体" w:cs="宋体"/>
                <w:b w:val="0"/>
                <w:bCs/>
                <w:color w:val="000000"/>
                <w:kern w:val="0"/>
                <w:sz w:val="15"/>
                <w:szCs w:val="15"/>
                <w:highlight w:val="none"/>
                <w:lang w:val="en-US" w:eastAsia="zh-CN"/>
              </w:rPr>
            </w:pPr>
            <w:r>
              <w:rPr>
                <w:rFonts w:hint="eastAsia" w:ascii="宋体" w:hAnsi="宋体" w:cs="宋体"/>
                <w:b w:val="0"/>
                <w:bCs/>
                <w:color w:val="000000"/>
                <w:kern w:val="0"/>
                <w:sz w:val="15"/>
                <w:szCs w:val="15"/>
                <w:highlight w:val="none"/>
                <w:lang w:val="en-US" w:eastAsia="zh-CN"/>
              </w:rPr>
              <w:t>信息网络及软件购置更新</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rPr>
            </w:pPr>
            <w:r>
              <w:rPr>
                <w:rFonts w:hint="eastAsia" w:ascii="宋体" w:hAnsi="宋体" w:cs="宋体"/>
                <w:b w:val="0"/>
                <w:bCs/>
                <w:color w:val="000000"/>
                <w:kern w:val="0"/>
                <w:sz w:val="15"/>
                <w:szCs w:val="15"/>
                <w:highlight w:val="none"/>
                <w:lang w:val="en-US" w:eastAsia="zh-CN"/>
              </w:rPr>
              <w:t>12.00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lang w:val="en-US" w:eastAsia="zh-CN"/>
              </w:rPr>
            </w:pPr>
            <w:r>
              <w:rPr>
                <w:rFonts w:hint="eastAsia" w:ascii="宋体" w:hAnsi="宋体" w:cs="宋体"/>
                <w:b w:val="0"/>
                <w:bCs/>
                <w:color w:val="000000"/>
                <w:kern w:val="0"/>
                <w:sz w:val="15"/>
                <w:szCs w:val="15"/>
                <w:highlight w:val="none"/>
                <w:lang w:val="en-US" w:eastAsia="zh-CN"/>
              </w:rPr>
              <w:t>12.00</w:t>
            </w:r>
          </w:p>
        </w:tc>
        <w:tc>
          <w:tcPr>
            <w:tcW w:w="586"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eastAsia="宋体" w:cs="宋体"/>
                <w:b w:val="0"/>
                <w:bCs/>
                <w:color w:val="000000"/>
                <w:kern w:val="0"/>
                <w:sz w:val="15"/>
                <w:szCs w:val="15"/>
                <w:highlight w:val="none"/>
              </w:rPr>
            </w:pPr>
          </w:p>
        </w:tc>
        <w:tc>
          <w:tcPr>
            <w:tcW w:w="569"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eastAsia="宋体" w:cs="宋体"/>
                <w:b/>
                <w:color w:val="000000"/>
                <w:kern w:val="0"/>
                <w:sz w:val="15"/>
                <w:szCs w:val="15"/>
                <w:highlight w:val="none"/>
              </w:rPr>
            </w:pPr>
          </w:p>
        </w:tc>
        <w:tc>
          <w:tcPr>
            <w:tcW w:w="675"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eastAsia="宋体" w:cs="宋体"/>
                <w:b/>
                <w:color w:val="000000"/>
                <w:kern w:val="0"/>
                <w:sz w:val="15"/>
                <w:szCs w:val="15"/>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6" w:type="dxa"/>
          <w:trHeight w:val="315" w:hRule="atLeast"/>
        </w:trPr>
        <w:tc>
          <w:tcPr>
            <w:tcW w:w="84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val="0"/>
                <w:bCs/>
                <w:color w:val="000000"/>
                <w:kern w:val="0"/>
                <w:sz w:val="15"/>
                <w:szCs w:val="15"/>
                <w:highlight w:val="none"/>
                <w:lang w:val="en-US" w:eastAsia="zh-CN"/>
              </w:rPr>
            </w:pPr>
            <w:r>
              <w:rPr>
                <w:rFonts w:hint="eastAsia" w:ascii="宋体" w:hAnsi="宋体" w:eastAsia="宋体" w:cs="宋体"/>
                <w:b w:val="0"/>
                <w:bCs/>
                <w:color w:val="000000"/>
                <w:kern w:val="0"/>
                <w:sz w:val="15"/>
                <w:szCs w:val="15"/>
                <w:highlight w:val="none"/>
                <w:lang w:val="en-US" w:eastAsia="zh-CN"/>
              </w:rPr>
              <w:t>2010850</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val="0"/>
                <w:bCs/>
                <w:color w:val="000000"/>
                <w:kern w:val="0"/>
                <w:sz w:val="15"/>
                <w:szCs w:val="15"/>
                <w:highlight w:val="none"/>
                <w:lang w:val="en-US" w:eastAsia="zh-CN"/>
              </w:rPr>
            </w:pPr>
            <w:r>
              <w:rPr>
                <w:rFonts w:hint="eastAsia" w:ascii="宋体" w:hAnsi="宋体" w:eastAsia="宋体" w:cs="宋体"/>
                <w:b w:val="0"/>
                <w:bCs/>
                <w:color w:val="000000"/>
                <w:kern w:val="0"/>
                <w:sz w:val="15"/>
                <w:szCs w:val="15"/>
                <w:highlight w:val="none"/>
                <w:lang w:val="en-US" w:eastAsia="zh-CN"/>
              </w:rPr>
              <w:t>事业运行</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b w:val="0"/>
                <w:bCs/>
                <w:color w:val="000000"/>
                <w:kern w:val="0"/>
                <w:sz w:val="15"/>
                <w:szCs w:val="15"/>
                <w:highlight w:val="none"/>
                <w:lang w:val="en-US" w:eastAsia="zh-CN"/>
              </w:rPr>
            </w:pPr>
            <w:r>
              <w:rPr>
                <w:rFonts w:hint="eastAsia" w:ascii="宋体" w:hAnsi="宋体" w:eastAsia="宋体" w:cs="宋体"/>
                <w:i w:val="0"/>
                <w:color w:val="000000"/>
                <w:kern w:val="0"/>
                <w:sz w:val="15"/>
                <w:szCs w:val="15"/>
                <w:u w:val="none"/>
                <w:lang w:val="en-US" w:eastAsia="zh-CN" w:bidi="ar-SA"/>
              </w:rPr>
              <w:t>50501</w:t>
            </w:r>
          </w:p>
        </w:tc>
        <w:tc>
          <w:tcPr>
            <w:tcW w:w="1215"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b w:val="0"/>
                <w:bCs/>
                <w:color w:val="000000"/>
                <w:kern w:val="0"/>
                <w:sz w:val="15"/>
                <w:szCs w:val="15"/>
                <w:highlight w:val="none"/>
                <w:lang w:val="en-US" w:eastAsia="zh-CN"/>
              </w:rPr>
            </w:pPr>
            <w:r>
              <w:rPr>
                <w:rFonts w:hint="eastAsia" w:ascii="宋体" w:hAnsi="宋体" w:eastAsia="宋体" w:cs="宋体"/>
                <w:i w:val="0"/>
                <w:color w:val="000000"/>
                <w:kern w:val="0"/>
                <w:sz w:val="15"/>
                <w:szCs w:val="15"/>
                <w:u w:val="none"/>
                <w:lang w:val="en-US" w:eastAsia="zh-CN" w:bidi="ar-SA"/>
              </w:rPr>
              <w:t>工资福利支出</w:t>
            </w:r>
          </w:p>
        </w:tc>
        <w:tc>
          <w:tcPr>
            <w:tcW w:w="615"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b w:val="0"/>
                <w:bCs/>
                <w:color w:val="000000"/>
                <w:kern w:val="0"/>
                <w:sz w:val="15"/>
                <w:szCs w:val="15"/>
                <w:highlight w:val="none"/>
                <w:lang w:val="en-US" w:eastAsia="zh-CN"/>
              </w:rPr>
            </w:pPr>
            <w:r>
              <w:rPr>
                <w:rFonts w:hint="eastAsia" w:ascii="宋体" w:hAnsi="宋体" w:eastAsia="宋体" w:cs="宋体"/>
                <w:i w:val="0"/>
                <w:color w:val="000000"/>
                <w:kern w:val="0"/>
                <w:sz w:val="15"/>
                <w:szCs w:val="15"/>
                <w:u w:val="none"/>
                <w:lang w:val="en-US" w:eastAsia="zh-CN" w:bidi="ar-SA"/>
              </w:rPr>
              <w:t>301</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b w:val="0"/>
                <w:bCs/>
                <w:color w:val="000000"/>
                <w:kern w:val="0"/>
                <w:sz w:val="15"/>
                <w:szCs w:val="15"/>
                <w:highlight w:val="none"/>
                <w:lang w:val="en-US" w:eastAsia="zh-CN"/>
              </w:rPr>
            </w:pPr>
            <w:r>
              <w:rPr>
                <w:rFonts w:hint="eastAsia" w:ascii="宋体" w:hAnsi="宋体" w:eastAsia="宋体" w:cs="宋体"/>
                <w:i w:val="0"/>
                <w:color w:val="000000"/>
                <w:kern w:val="0"/>
                <w:sz w:val="15"/>
                <w:szCs w:val="15"/>
                <w:u w:val="none"/>
                <w:lang w:val="en-US" w:eastAsia="zh-CN" w:bidi="ar-SA"/>
              </w:rPr>
              <w:t>工资福利支出</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rPr>
            </w:pPr>
            <w:r>
              <w:rPr>
                <w:rFonts w:hint="eastAsia" w:ascii="宋体" w:hAnsi="宋体" w:cs="宋体"/>
                <w:b w:val="0"/>
                <w:bCs/>
                <w:color w:val="000000"/>
                <w:kern w:val="0"/>
                <w:sz w:val="15"/>
                <w:szCs w:val="15"/>
                <w:highlight w:val="none"/>
                <w:lang w:val="en-US" w:eastAsia="zh-CN"/>
              </w:rPr>
              <w:t>623.37</w:t>
            </w:r>
          </w:p>
        </w:tc>
        <w:tc>
          <w:tcPr>
            <w:tcW w:w="8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lang w:val="en-US" w:eastAsia="zh-CN"/>
              </w:rPr>
            </w:pPr>
            <w:r>
              <w:rPr>
                <w:rFonts w:hint="eastAsia" w:ascii="宋体" w:hAnsi="宋体" w:cs="宋体"/>
                <w:b w:val="0"/>
                <w:bCs/>
                <w:color w:val="000000"/>
                <w:kern w:val="0"/>
                <w:sz w:val="15"/>
                <w:szCs w:val="15"/>
                <w:highlight w:val="none"/>
                <w:lang w:val="en-US" w:eastAsia="zh-CN"/>
              </w:rPr>
              <w:t>623.36</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rPr>
            </w:pPr>
          </w:p>
        </w:tc>
        <w:tc>
          <w:tcPr>
            <w:tcW w:w="586"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eastAsia="宋体" w:cs="宋体"/>
                <w:b w:val="0"/>
                <w:bCs/>
                <w:color w:val="000000"/>
                <w:kern w:val="0"/>
                <w:sz w:val="15"/>
                <w:szCs w:val="15"/>
                <w:highlight w:val="none"/>
              </w:rPr>
            </w:pPr>
          </w:p>
        </w:tc>
        <w:tc>
          <w:tcPr>
            <w:tcW w:w="569"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eastAsia="宋体" w:cs="宋体"/>
                <w:b/>
                <w:color w:val="000000"/>
                <w:kern w:val="0"/>
                <w:sz w:val="15"/>
                <w:szCs w:val="15"/>
                <w:highlight w:val="none"/>
              </w:rPr>
            </w:pPr>
          </w:p>
        </w:tc>
        <w:tc>
          <w:tcPr>
            <w:tcW w:w="675"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eastAsia="宋体" w:cs="宋体"/>
                <w:b/>
                <w:color w:val="000000"/>
                <w:kern w:val="0"/>
                <w:sz w:val="15"/>
                <w:szCs w:val="15"/>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6" w:type="dxa"/>
          <w:trHeight w:val="315" w:hRule="atLeast"/>
        </w:trPr>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color w:val="000000"/>
                <w:kern w:val="0"/>
                <w:sz w:val="15"/>
                <w:szCs w:val="15"/>
                <w:highlight w:val="none"/>
              </w:rPr>
            </w:pPr>
            <w:r>
              <w:rPr>
                <w:rFonts w:hint="eastAsia" w:ascii="宋体" w:hAnsi="宋体" w:eastAsia="宋体" w:cs="宋体"/>
                <w:b w:val="0"/>
                <w:bCs/>
                <w:color w:val="000000"/>
                <w:kern w:val="0"/>
                <w:sz w:val="15"/>
                <w:szCs w:val="15"/>
                <w:highlight w:val="none"/>
                <w:lang w:val="en-US" w:eastAsia="zh-CN"/>
              </w:rPr>
              <w:t>2010850</w:t>
            </w: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color w:val="000000"/>
                <w:kern w:val="0"/>
                <w:sz w:val="15"/>
                <w:szCs w:val="15"/>
                <w:highlight w:val="none"/>
              </w:rPr>
            </w:pPr>
            <w:r>
              <w:rPr>
                <w:rFonts w:hint="eastAsia" w:ascii="宋体" w:hAnsi="宋体" w:eastAsia="宋体" w:cs="宋体"/>
                <w:b w:val="0"/>
                <w:bCs/>
                <w:color w:val="000000"/>
                <w:kern w:val="0"/>
                <w:sz w:val="15"/>
                <w:szCs w:val="15"/>
                <w:highlight w:val="none"/>
                <w:lang w:val="en-US" w:eastAsia="zh-CN"/>
              </w:rPr>
              <w:t>事业运行</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b w:val="0"/>
                <w:bCs/>
                <w:color w:val="000000"/>
                <w:kern w:val="0"/>
                <w:sz w:val="15"/>
                <w:szCs w:val="15"/>
                <w:highlight w:val="none"/>
                <w:lang w:val="en-US" w:eastAsia="zh-CN"/>
              </w:rPr>
            </w:pPr>
            <w:r>
              <w:rPr>
                <w:rFonts w:hint="eastAsia" w:ascii="宋体" w:hAnsi="宋体" w:eastAsia="宋体" w:cs="宋体"/>
                <w:i w:val="0"/>
                <w:color w:val="000000"/>
                <w:kern w:val="0"/>
                <w:sz w:val="15"/>
                <w:szCs w:val="15"/>
                <w:u w:val="none"/>
                <w:lang w:val="en-US" w:eastAsia="zh-CN" w:bidi="ar-SA"/>
              </w:rPr>
              <w:t>509</w:t>
            </w:r>
          </w:p>
        </w:tc>
        <w:tc>
          <w:tcPr>
            <w:tcW w:w="12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b w:val="0"/>
                <w:bCs/>
                <w:color w:val="000000"/>
                <w:kern w:val="0"/>
                <w:sz w:val="15"/>
                <w:szCs w:val="15"/>
                <w:highlight w:val="none"/>
                <w:lang w:val="en-US" w:eastAsia="zh-CN"/>
              </w:rPr>
            </w:pPr>
            <w:r>
              <w:rPr>
                <w:rFonts w:hint="eastAsia" w:ascii="宋体" w:hAnsi="宋体" w:eastAsia="宋体" w:cs="宋体"/>
                <w:i w:val="0"/>
                <w:color w:val="000000"/>
                <w:kern w:val="0"/>
                <w:sz w:val="15"/>
                <w:szCs w:val="15"/>
                <w:u w:val="none"/>
                <w:lang w:val="en-US" w:eastAsia="zh-CN" w:bidi="ar-SA"/>
              </w:rPr>
              <w:t>对个人和家庭的补助</w:t>
            </w:r>
          </w:p>
        </w:tc>
        <w:tc>
          <w:tcPr>
            <w:tcW w:w="61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color w:val="000000"/>
                <w:kern w:val="0"/>
                <w:sz w:val="15"/>
                <w:szCs w:val="15"/>
                <w:highlight w:val="none"/>
                <w:lang w:val="en-US" w:eastAsia="zh-CN"/>
              </w:rPr>
            </w:pPr>
            <w:r>
              <w:rPr>
                <w:rFonts w:hint="eastAsia" w:ascii="宋体" w:hAnsi="宋体" w:eastAsia="宋体" w:cs="宋体"/>
                <w:i w:val="0"/>
                <w:color w:val="000000"/>
                <w:kern w:val="0"/>
                <w:sz w:val="15"/>
                <w:szCs w:val="15"/>
                <w:u w:val="none"/>
                <w:lang w:val="en-US" w:eastAsia="zh-CN" w:bidi="ar-SA"/>
              </w:rPr>
              <w:t>303</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color w:val="000000"/>
                <w:kern w:val="0"/>
                <w:sz w:val="15"/>
                <w:szCs w:val="15"/>
                <w:highlight w:val="none"/>
                <w:lang w:val="en-US" w:eastAsia="zh-CN"/>
              </w:rPr>
            </w:pPr>
            <w:r>
              <w:rPr>
                <w:rFonts w:hint="eastAsia" w:ascii="宋体" w:hAnsi="宋体" w:eastAsia="宋体" w:cs="宋体"/>
                <w:i w:val="0"/>
                <w:color w:val="000000"/>
                <w:kern w:val="0"/>
                <w:sz w:val="15"/>
                <w:szCs w:val="15"/>
                <w:u w:val="none"/>
                <w:lang w:val="en-US" w:eastAsia="zh-CN" w:bidi="ar-SA"/>
              </w:rPr>
              <w:t>对个人和家庭的补助</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rPr>
            </w:pPr>
            <w:r>
              <w:rPr>
                <w:rFonts w:hint="eastAsia" w:ascii="宋体" w:hAnsi="宋体" w:cs="宋体"/>
                <w:b w:val="0"/>
                <w:bCs/>
                <w:color w:val="000000"/>
                <w:kern w:val="0"/>
                <w:sz w:val="15"/>
                <w:szCs w:val="15"/>
                <w:highlight w:val="none"/>
                <w:lang w:val="en-US" w:eastAsia="zh-CN"/>
              </w:rPr>
              <w:t>0.05</w:t>
            </w:r>
          </w:p>
        </w:tc>
        <w:tc>
          <w:tcPr>
            <w:tcW w:w="8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lang w:val="en-US" w:eastAsia="zh-CN"/>
              </w:rPr>
            </w:pPr>
            <w:r>
              <w:rPr>
                <w:rFonts w:hint="eastAsia" w:ascii="宋体" w:hAnsi="宋体" w:cs="宋体"/>
                <w:b w:val="0"/>
                <w:bCs/>
                <w:color w:val="000000"/>
                <w:kern w:val="0"/>
                <w:sz w:val="15"/>
                <w:szCs w:val="15"/>
                <w:highlight w:val="none"/>
                <w:lang w:val="en-US" w:eastAsia="zh-CN"/>
              </w:rPr>
              <w:t>0.05</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rPr>
            </w:pPr>
          </w:p>
        </w:tc>
        <w:tc>
          <w:tcPr>
            <w:tcW w:w="586"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eastAsia="宋体" w:cs="宋体"/>
                <w:b w:val="0"/>
                <w:bCs/>
                <w:color w:val="000000"/>
                <w:kern w:val="0"/>
                <w:sz w:val="15"/>
                <w:szCs w:val="15"/>
                <w:highlight w:val="none"/>
              </w:rPr>
            </w:pPr>
          </w:p>
        </w:tc>
        <w:tc>
          <w:tcPr>
            <w:tcW w:w="569"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eastAsia="宋体" w:cs="宋体"/>
                <w:b/>
                <w:color w:val="000000"/>
                <w:kern w:val="0"/>
                <w:sz w:val="15"/>
                <w:szCs w:val="15"/>
                <w:highlight w:val="none"/>
              </w:rPr>
            </w:pPr>
          </w:p>
        </w:tc>
        <w:tc>
          <w:tcPr>
            <w:tcW w:w="675"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eastAsia="宋体" w:cs="宋体"/>
                <w:b/>
                <w:color w:val="000000"/>
                <w:kern w:val="0"/>
                <w:sz w:val="15"/>
                <w:szCs w:val="15"/>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6" w:type="dxa"/>
          <w:trHeight w:val="315" w:hRule="atLeast"/>
        </w:trPr>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color w:val="000000"/>
                <w:kern w:val="0"/>
                <w:sz w:val="15"/>
                <w:szCs w:val="15"/>
                <w:highlight w:val="none"/>
              </w:rPr>
            </w:pPr>
            <w:r>
              <w:rPr>
                <w:rFonts w:hint="eastAsia" w:ascii="宋体" w:hAnsi="宋体" w:eastAsia="宋体" w:cs="宋体"/>
                <w:b w:val="0"/>
                <w:bCs/>
                <w:color w:val="000000"/>
                <w:kern w:val="0"/>
                <w:sz w:val="15"/>
                <w:szCs w:val="15"/>
                <w:highlight w:val="none"/>
                <w:lang w:val="en-US" w:eastAsia="zh-CN"/>
              </w:rPr>
              <w:t>2010899</w:t>
            </w: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color w:val="000000"/>
                <w:kern w:val="0"/>
                <w:sz w:val="15"/>
                <w:szCs w:val="15"/>
                <w:highlight w:val="none"/>
              </w:rPr>
            </w:pPr>
            <w:r>
              <w:rPr>
                <w:rFonts w:hint="eastAsia" w:ascii="宋体" w:hAnsi="宋体" w:eastAsia="宋体" w:cs="宋体"/>
                <w:b w:val="0"/>
                <w:bCs/>
                <w:color w:val="000000"/>
                <w:kern w:val="0"/>
                <w:sz w:val="15"/>
                <w:szCs w:val="15"/>
                <w:highlight w:val="none"/>
                <w:lang w:val="en-US" w:eastAsia="zh-CN"/>
              </w:rPr>
              <w:t>其他审计事务支出</w:t>
            </w:r>
          </w:p>
        </w:tc>
        <w:tc>
          <w:tcPr>
            <w:tcW w:w="6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color w:val="000000"/>
                <w:kern w:val="0"/>
                <w:sz w:val="15"/>
                <w:szCs w:val="15"/>
                <w:highlight w:val="none"/>
                <w:lang w:val="en-US" w:eastAsia="zh-CN"/>
              </w:rPr>
            </w:pPr>
            <w:r>
              <w:rPr>
                <w:rFonts w:hint="eastAsia" w:ascii="宋体" w:hAnsi="宋体" w:eastAsia="宋体" w:cs="宋体"/>
                <w:i w:val="0"/>
                <w:color w:val="000000"/>
                <w:kern w:val="0"/>
                <w:sz w:val="15"/>
                <w:szCs w:val="15"/>
                <w:u w:val="none"/>
                <w:lang w:val="en-US" w:eastAsia="zh-CN" w:bidi="ar-SA"/>
              </w:rPr>
              <w:t>502</w:t>
            </w:r>
          </w:p>
        </w:tc>
        <w:tc>
          <w:tcPr>
            <w:tcW w:w="121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color w:val="000000"/>
                <w:kern w:val="0"/>
                <w:sz w:val="15"/>
                <w:szCs w:val="15"/>
                <w:highlight w:val="none"/>
                <w:lang w:val="en-US" w:eastAsia="zh-CN"/>
              </w:rPr>
            </w:pPr>
            <w:r>
              <w:rPr>
                <w:rFonts w:hint="eastAsia" w:ascii="宋体" w:hAnsi="宋体" w:eastAsia="宋体" w:cs="宋体"/>
                <w:i w:val="0"/>
                <w:color w:val="000000"/>
                <w:kern w:val="0"/>
                <w:sz w:val="15"/>
                <w:szCs w:val="15"/>
                <w:u w:val="none"/>
                <w:lang w:val="en-US" w:eastAsia="zh-CN" w:bidi="ar-SA"/>
              </w:rPr>
              <w:t>机关商品和服务支出</w:t>
            </w:r>
          </w:p>
        </w:tc>
        <w:tc>
          <w:tcPr>
            <w:tcW w:w="61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color w:val="000000"/>
                <w:kern w:val="0"/>
                <w:sz w:val="15"/>
                <w:szCs w:val="15"/>
                <w:highlight w:val="none"/>
                <w:lang w:val="en-US" w:eastAsia="zh-CN"/>
              </w:rPr>
            </w:pPr>
            <w:r>
              <w:rPr>
                <w:rFonts w:hint="eastAsia" w:ascii="宋体" w:hAnsi="宋体" w:eastAsia="宋体" w:cs="宋体"/>
                <w:i w:val="0"/>
                <w:color w:val="000000"/>
                <w:kern w:val="0"/>
                <w:sz w:val="15"/>
                <w:szCs w:val="15"/>
                <w:u w:val="none"/>
                <w:lang w:val="en-US" w:eastAsia="zh-CN" w:bidi="ar-SA"/>
              </w:rPr>
              <w:t>302</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color w:val="000000"/>
                <w:kern w:val="0"/>
                <w:sz w:val="15"/>
                <w:szCs w:val="15"/>
                <w:highlight w:val="none"/>
                <w:lang w:val="en-US" w:eastAsia="zh-CN"/>
              </w:rPr>
            </w:pPr>
            <w:r>
              <w:rPr>
                <w:rFonts w:hint="eastAsia" w:ascii="宋体" w:hAnsi="宋体" w:eastAsia="宋体" w:cs="宋体"/>
                <w:i w:val="0"/>
                <w:color w:val="000000"/>
                <w:kern w:val="0"/>
                <w:sz w:val="15"/>
                <w:szCs w:val="15"/>
                <w:u w:val="none"/>
                <w:lang w:val="en-US" w:eastAsia="zh-CN" w:bidi="ar-SA"/>
              </w:rPr>
              <w:t>商品和服务支出</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rPr>
            </w:pPr>
            <w:r>
              <w:rPr>
                <w:rFonts w:hint="eastAsia" w:ascii="宋体" w:hAnsi="宋体" w:cs="宋体"/>
                <w:b w:val="0"/>
                <w:bCs/>
                <w:color w:val="000000"/>
                <w:kern w:val="0"/>
                <w:sz w:val="15"/>
                <w:szCs w:val="15"/>
                <w:highlight w:val="none"/>
                <w:lang w:val="en-US" w:eastAsia="zh-CN"/>
              </w:rPr>
              <w:t>43.36</w:t>
            </w:r>
          </w:p>
        </w:tc>
        <w:tc>
          <w:tcPr>
            <w:tcW w:w="8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lang w:val="en-US" w:eastAsia="zh-CN"/>
              </w:rPr>
            </w:pPr>
            <w:r>
              <w:rPr>
                <w:rFonts w:hint="eastAsia" w:ascii="宋体" w:hAnsi="宋体" w:cs="宋体"/>
                <w:b w:val="0"/>
                <w:bCs/>
                <w:color w:val="000000"/>
                <w:kern w:val="0"/>
                <w:sz w:val="15"/>
                <w:szCs w:val="15"/>
                <w:highlight w:val="none"/>
                <w:lang w:val="en-US" w:eastAsia="zh-CN"/>
              </w:rPr>
              <w:t>43.36</w:t>
            </w:r>
          </w:p>
        </w:tc>
        <w:tc>
          <w:tcPr>
            <w:tcW w:w="586"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eastAsia="宋体" w:cs="宋体"/>
                <w:b w:val="0"/>
                <w:bCs/>
                <w:color w:val="000000"/>
                <w:kern w:val="0"/>
                <w:sz w:val="15"/>
                <w:szCs w:val="15"/>
                <w:highlight w:val="none"/>
              </w:rPr>
            </w:pPr>
          </w:p>
        </w:tc>
        <w:tc>
          <w:tcPr>
            <w:tcW w:w="569"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eastAsia="宋体" w:cs="宋体"/>
                <w:b/>
                <w:color w:val="000000"/>
                <w:kern w:val="0"/>
                <w:sz w:val="15"/>
                <w:szCs w:val="15"/>
                <w:highlight w:val="none"/>
              </w:rPr>
            </w:pPr>
          </w:p>
        </w:tc>
        <w:tc>
          <w:tcPr>
            <w:tcW w:w="675"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eastAsia="宋体" w:cs="宋体"/>
                <w:b/>
                <w:color w:val="000000"/>
                <w:kern w:val="0"/>
                <w:sz w:val="15"/>
                <w:szCs w:val="15"/>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6" w:type="dxa"/>
          <w:trHeight w:val="315" w:hRule="atLeast"/>
        </w:trPr>
        <w:tc>
          <w:tcPr>
            <w:tcW w:w="84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bCs w:val="0"/>
                <w:color w:val="000000"/>
                <w:kern w:val="0"/>
                <w:sz w:val="15"/>
                <w:szCs w:val="15"/>
                <w:highlight w:val="none"/>
              </w:rPr>
            </w:pPr>
            <w:r>
              <w:rPr>
                <w:rFonts w:hint="eastAsia" w:ascii="宋体" w:hAnsi="宋体" w:eastAsia="宋体" w:cs="宋体"/>
                <w:b/>
                <w:bCs w:val="0"/>
                <w:color w:val="000000"/>
                <w:kern w:val="0"/>
                <w:sz w:val="15"/>
                <w:szCs w:val="15"/>
                <w:highlight w:val="none"/>
                <w:lang w:val="en-US" w:eastAsia="zh-CN"/>
              </w:rPr>
              <w:t>208</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bCs w:val="0"/>
                <w:color w:val="000000"/>
                <w:kern w:val="0"/>
                <w:sz w:val="15"/>
                <w:szCs w:val="15"/>
                <w:highlight w:val="none"/>
              </w:rPr>
            </w:pPr>
            <w:r>
              <w:rPr>
                <w:rFonts w:hint="eastAsia" w:ascii="宋体" w:hAnsi="宋体" w:eastAsia="宋体" w:cs="宋体"/>
                <w:b/>
                <w:bCs w:val="0"/>
                <w:color w:val="000000"/>
                <w:kern w:val="0"/>
                <w:sz w:val="15"/>
                <w:szCs w:val="15"/>
                <w:highlight w:val="none"/>
                <w:lang w:val="en-US" w:eastAsia="zh-CN"/>
              </w:rPr>
              <w:t>社会保障和就业支出</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val="0"/>
                <w:color w:val="000000"/>
                <w:kern w:val="0"/>
                <w:sz w:val="15"/>
                <w:szCs w:val="15"/>
                <w:highlight w:val="none"/>
                <w:lang w:val="en-US" w:eastAsia="zh-CN"/>
              </w:rPr>
            </w:pPr>
          </w:p>
        </w:tc>
        <w:tc>
          <w:tcPr>
            <w:tcW w:w="121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val="0"/>
                <w:color w:val="000000"/>
                <w:kern w:val="0"/>
                <w:sz w:val="15"/>
                <w:szCs w:val="15"/>
                <w:highlight w:val="none"/>
                <w:lang w:val="en-US" w:eastAsia="zh-CN"/>
              </w:rPr>
            </w:pPr>
          </w:p>
        </w:tc>
        <w:tc>
          <w:tcPr>
            <w:tcW w:w="61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val="0"/>
                <w:color w:val="000000"/>
                <w:kern w:val="0"/>
                <w:sz w:val="15"/>
                <w:szCs w:val="15"/>
                <w:highlight w:val="none"/>
                <w:lang w:val="en-US" w:eastAsia="zh-CN"/>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val="0"/>
                <w:color w:val="000000"/>
                <w:kern w:val="0"/>
                <w:sz w:val="15"/>
                <w:szCs w:val="15"/>
                <w:highlight w:val="none"/>
                <w:lang w:val="en-US" w:eastAsia="zh-CN"/>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val="0"/>
                <w:color w:val="000000"/>
                <w:kern w:val="0"/>
                <w:sz w:val="15"/>
                <w:szCs w:val="15"/>
                <w:highlight w:val="none"/>
              </w:rPr>
            </w:pPr>
            <w:r>
              <w:rPr>
                <w:rFonts w:hint="eastAsia" w:ascii="宋体" w:hAnsi="宋体" w:cs="宋体"/>
                <w:b/>
                <w:bCs w:val="0"/>
                <w:color w:val="000000"/>
                <w:kern w:val="0"/>
                <w:sz w:val="15"/>
                <w:szCs w:val="15"/>
                <w:highlight w:val="none"/>
                <w:lang w:val="en-US" w:eastAsia="zh-CN"/>
              </w:rPr>
              <w:t>153.28</w:t>
            </w:r>
          </w:p>
        </w:tc>
        <w:tc>
          <w:tcPr>
            <w:tcW w:w="8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val="0"/>
                <w:color w:val="000000"/>
                <w:kern w:val="0"/>
                <w:sz w:val="15"/>
                <w:szCs w:val="15"/>
                <w:highlight w:val="none"/>
              </w:rPr>
            </w:pPr>
            <w:r>
              <w:rPr>
                <w:rFonts w:hint="eastAsia" w:ascii="宋体" w:hAnsi="宋体" w:cs="宋体"/>
                <w:b/>
                <w:bCs w:val="0"/>
                <w:color w:val="000000"/>
                <w:kern w:val="0"/>
                <w:sz w:val="15"/>
                <w:szCs w:val="15"/>
                <w:highlight w:val="none"/>
                <w:lang w:val="en-US" w:eastAsia="zh-CN"/>
              </w:rPr>
              <w:t>153.28</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val="0"/>
                <w:color w:val="000000"/>
                <w:kern w:val="0"/>
                <w:sz w:val="15"/>
                <w:szCs w:val="15"/>
                <w:highlight w:val="none"/>
              </w:rPr>
            </w:pPr>
          </w:p>
        </w:tc>
        <w:tc>
          <w:tcPr>
            <w:tcW w:w="586"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eastAsia="宋体" w:cs="宋体"/>
                <w:b/>
                <w:bCs w:val="0"/>
                <w:color w:val="000000"/>
                <w:kern w:val="0"/>
                <w:sz w:val="15"/>
                <w:szCs w:val="15"/>
                <w:highlight w:val="none"/>
              </w:rPr>
            </w:pPr>
          </w:p>
        </w:tc>
        <w:tc>
          <w:tcPr>
            <w:tcW w:w="569"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eastAsia="宋体" w:cs="宋体"/>
                <w:b/>
                <w:bCs w:val="0"/>
                <w:color w:val="000000"/>
                <w:kern w:val="0"/>
                <w:sz w:val="15"/>
                <w:szCs w:val="15"/>
                <w:highlight w:val="none"/>
              </w:rPr>
            </w:pPr>
          </w:p>
        </w:tc>
        <w:tc>
          <w:tcPr>
            <w:tcW w:w="675"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eastAsia="宋体" w:cs="宋体"/>
                <w:b/>
                <w:bCs w:val="0"/>
                <w:color w:val="000000"/>
                <w:kern w:val="0"/>
                <w:sz w:val="15"/>
                <w:szCs w:val="15"/>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6" w:type="dxa"/>
          <w:trHeight w:val="315" w:hRule="atLeast"/>
        </w:trPr>
        <w:tc>
          <w:tcPr>
            <w:tcW w:w="84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val="0"/>
                <w:bCs/>
                <w:color w:val="000000"/>
                <w:kern w:val="0"/>
                <w:sz w:val="15"/>
                <w:szCs w:val="15"/>
                <w:highlight w:val="none"/>
              </w:rPr>
            </w:pPr>
            <w:r>
              <w:rPr>
                <w:rFonts w:hint="eastAsia" w:ascii="宋体" w:hAnsi="宋体" w:eastAsia="宋体" w:cs="宋体"/>
                <w:b w:val="0"/>
                <w:bCs/>
                <w:color w:val="000000"/>
                <w:kern w:val="0"/>
                <w:sz w:val="15"/>
                <w:szCs w:val="15"/>
                <w:highlight w:val="none"/>
                <w:lang w:val="en-US" w:eastAsia="zh-CN"/>
              </w:rPr>
              <w:t>20805</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val="0"/>
                <w:bCs/>
                <w:color w:val="000000"/>
                <w:kern w:val="0"/>
                <w:sz w:val="15"/>
                <w:szCs w:val="15"/>
                <w:highlight w:val="none"/>
              </w:rPr>
            </w:pPr>
            <w:r>
              <w:rPr>
                <w:rFonts w:hint="eastAsia" w:ascii="宋体" w:hAnsi="宋体" w:cs="宋体"/>
                <w:b w:val="0"/>
                <w:bCs/>
                <w:color w:val="000000"/>
                <w:kern w:val="0"/>
                <w:sz w:val="15"/>
                <w:szCs w:val="15"/>
                <w:highlight w:val="none"/>
                <w:lang w:val="en-US" w:eastAsia="zh-CN"/>
              </w:rPr>
              <w:t>行政事业单位养老支出</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lang w:val="en-US" w:eastAsia="zh-CN"/>
              </w:rPr>
            </w:pPr>
          </w:p>
        </w:tc>
        <w:tc>
          <w:tcPr>
            <w:tcW w:w="121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lang w:val="en-US" w:eastAsia="zh-CN"/>
              </w:rPr>
            </w:pPr>
          </w:p>
        </w:tc>
        <w:tc>
          <w:tcPr>
            <w:tcW w:w="61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lang w:val="en-US" w:eastAsia="zh-CN"/>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lang w:val="en-US" w:eastAsia="zh-CN"/>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rPr>
            </w:pPr>
            <w:r>
              <w:rPr>
                <w:rFonts w:hint="eastAsia" w:ascii="宋体" w:hAnsi="宋体" w:cs="宋体"/>
                <w:b w:val="0"/>
                <w:bCs/>
                <w:color w:val="000000"/>
                <w:kern w:val="0"/>
                <w:sz w:val="15"/>
                <w:szCs w:val="15"/>
                <w:highlight w:val="none"/>
                <w:lang w:val="en-US" w:eastAsia="zh-CN"/>
              </w:rPr>
              <w:t>153.28</w:t>
            </w:r>
          </w:p>
        </w:tc>
        <w:tc>
          <w:tcPr>
            <w:tcW w:w="8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lang w:val="en-US" w:eastAsia="zh-CN"/>
              </w:rPr>
            </w:pPr>
            <w:r>
              <w:rPr>
                <w:rFonts w:hint="eastAsia" w:ascii="宋体" w:hAnsi="宋体" w:cs="宋体"/>
                <w:b w:val="0"/>
                <w:bCs/>
                <w:color w:val="000000"/>
                <w:kern w:val="0"/>
                <w:sz w:val="15"/>
                <w:szCs w:val="15"/>
                <w:highlight w:val="none"/>
                <w:lang w:val="en-US" w:eastAsia="zh-CN"/>
              </w:rPr>
              <w:t>153.28</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rPr>
            </w:pPr>
          </w:p>
        </w:tc>
        <w:tc>
          <w:tcPr>
            <w:tcW w:w="586"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eastAsia="宋体" w:cs="宋体"/>
                <w:b w:val="0"/>
                <w:bCs/>
                <w:color w:val="000000"/>
                <w:kern w:val="0"/>
                <w:sz w:val="15"/>
                <w:szCs w:val="15"/>
                <w:highlight w:val="none"/>
              </w:rPr>
            </w:pPr>
          </w:p>
        </w:tc>
        <w:tc>
          <w:tcPr>
            <w:tcW w:w="569"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eastAsia="宋体" w:cs="宋体"/>
                <w:b/>
                <w:color w:val="000000"/>
                <w:kern w:val="0"/>
                <w:sz w:val="15"/>
                <w:szCs w:val="15"/>
                <w:highlight w:val="none"/>
              </w:rPr>
            </w:pPr>
          </w:p>
        </w:tc>
        <w:tc>
          <w:tcPr>
            <w:tcW w:w="675"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eastAsia="宋体" w:cs="宋体"/>
                <w:b/>
                <w:color w:val="000000"/>
                <w:kern w:val="0"/>
                <w:sz w:val="15"/>
                <w:szCs w:val="15"/>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6" w:type="dxa"/>
          <w:trHeight w:val="599" w:hRule="atLeast"/>
        </w:trPr>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color w:val="000000"/>
                <w:kern w:val="0"/>
                <w:sz w:val="15"/>
                <w:szCs w:val="15"/>
                <w:highlight w:val="none"/>
              </w:rPr>
            </w:pPr>
            <w:r>
              <w:rPr>
                <w:rFonts w:hint="eastAsia" w:ascii="宋体" w:hAnsi="宋体" w:eastAsia="宋体" w:cs="宋体"/>
                <w:b w:val="0"/>
                <w:bCs/>
                <w:color w:val="000000"/>
                <w:kern w:val="0"/>
                <w:sz w:val="15"/>
                <w:szCs w:val="15"/>
                <w:highlight w:val="none"/>
                <w:lang w:val="en-US" w:eastAsia="zh-CN"/>
              </w:rPr>
              <w:t>2080501</w:t>
            </w: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color w:val="000000"/>
                <w:kern w:val="0"/>
                <w:sz w:val="15"/>
                <w:szCs w:val="15"/>
                <w:highlight w:val="none"/>
              </w:rPr>
            </w:pPr>
            <w:r>
              <w:rPr>
                <w:rFonts w:hint="eastAsia" w:ascii="宋体" w:hAnsi="宋体" w:cs="宋体"/>
                <w:b w:val="0"/>
                <w:bCs/>
                <w:color w:val="000000"/>
                <w:kern w:val="0"/>
                <w:sz w:val="15"/>
                <w:szCs w:val="15"/>
                <w:highlight w:val="none"/>
                <w:lang w:val="en-US" w:eastAsia="zh-CN"/>
              </w:rPr>
              <w:t>行政单位离退休</w:t>
            </w:r>
          </w:p>
        </w:tc>
        <w:tc>
          <w:tcPr>
            <w:tcW w:w="6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color w:val="000000"/>
                <w:kern w:val="0"/>
                <w:sz w:val="15"/>
                <w:szCs w:val="15"/>
                <w:highlight w:val="none"/>
                <w:lang w:val="en-US" w:eastAsia="zh-CN"/>
              </w:rPr>
            </w:pPr>
            <w:r>
              <w:rPr>
                <w:rFonts w:hint="eastAsia" w:ascii="宋体" w:hAnsi="宋体" w:eastAsia="宋体" w:cs="宋体"/>
                <w:i w:val="0"/>
                <w:color w:val="000000"/>
                <w:kern w:val="0"/>
                <w:sz w:val="15"/>
                <w:szCs w:val="15"/>
                <w:u w:val="none"/>
                <w:lang w:val="en-US" w:eastAsia="zh-CN" w:bidi="ar-SA"/>
              </w:rPr>
              <w:t>502</w:t>
            </w:r>
          </w:p>
        </w:tc>
        <w:tc>
          <w:tcPr>
            <w:tcW w:w="121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color w:val="000000"/>
                <w:kern w:val="0"/>
                <w:sz w:val="15"/>
                <w:szCs w:val="15"/>
                <w:highlight w:val="none"/>
                <w:lang w:val="en-US" w:eastAsia="zh-CN"/>
              </w:rPr>
            </w:pPr>
            <w:r>
              <w:rPr>
                <w:rFonts w:hint="eastAsia" w:ascii="宋体" w:hAnsi="宋体" w:eastAsia="宋体" w:cs="宋体"/>
                <w:i w:val="0"/>
                <w:color w:val="000000"/>
                <w:kern w:val="0"/>
                <w:sz w:val="15"/>
                <w:szCs w:val="15"/>
                <w:u w:val="none"/>
                <w:lang w:val="en-US" w:eastAsia="zh-CN" w:bidi="ar-SA"/>
              </w:rPr>
              <w:t>机关商品和服务支出</w:t>
            </w:r>
          </w:p>
        </w:tc>
        <w:tc>
          <w:tcPr>
            <w:tcW w:w="61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color w:val="000000"/>
                <w:kern w:val="0"/>
                <w:sz w:val="15"/>
                <w:szCs w:val="15"/>
                <w:highlight w:val="none"/>
                <w:lang w:val="en-US" w:eastAsia="zh-CN"/>
              </w:rPr>
            </w:pPr>
            <w:r>
              <w:rPr>
                <w:rFonts w:hint="eastAsia" w:ascii="宋体" w:hAnsi="宋体" w:eastAsia="宋体" w:cs="宋体"/>
                <w:i w:val="0"/>
                <w:color w:val="000000"/>
                <w:kern w:val="0"/>
                <w:sz w:val="15"/>
                <w:szCs w:val="15"/>
                <w:u w:val="none"/>
                <w:lang w:val="en-US" w:eastAsia="zh-CN" w:bidi="ar-SA"/>
              </w:rPr>
              <w:t>302</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color w:val="000000"/>
                <w:kern w:val="0"/>
                <w:sz w:val="15"/>
                <w:szCs w:val="15"/>
                <w:highlight w:val="none"/>
                <w:lang w:val="en-US" w:eastAsia="zh-CN"/>
              </w:rPr>
            </w:pPr>
            <w:r>
              <w:rPr>
                <w:rFonts w:hint="eastAsia" w:ascii="宋体" w:hAnsi="宋体" w:eastAsia="宋体" w:cs="宋体"/>
                <w:i w:val="0"/>
                <w:color w:val="000000"/>
                <w:kern w:val="0"/>
                <w:sz w:val="15"/>
                <w:szCs w:val="15"/>
                <w:u w:val="none"/>
                <w:lang w:val="en-US" w:eastAsia="zh-CN" w:bidi="ar-SA"/>
              </w:rPr>
              <w:t>商品和服务支出</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rPr>
            </w:pPr>
            <w:r>
              <w:rPr>
                <w:rFonts w:hint="eastAsia" w:ascii="宋体" w:hAnsi="宋体" w:cs="宋体"/>
                <w:b w:val="0"/>
                <w:bCs/>
                <w:color w:val="000000"/>
                <w:kern w:val="0"/>
                <w:sz w:val="15"/>
                <w:szCs w:val="15"/>
                <w:highlight w:val="none"/>
                <w:lang w:val="en-US" w:eastAsia="zh-CN"/>
              </w:rPr>
              <w:t>2.38</w:t>
            </w:r>
          </w:p>
        </w:tc>
        <w:tc>
          <w:tcPr>
            <w:tcW w:w="8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lang w:val="en-US" w:eastAsia="zh-CN"/>
              </w:rPr>
            </w:pPr>
            <w:r>
              <w:rPr>
                <w:rFonts w:hint="eastAsia" w:ascii="宋体" w:hAnsi="宋体" w:cs="宋体"/>
                <w:b w:val="0"/>
                <w:bCs/>
                <w:color w:val="000000"/>
                <w:kern w:val="0"/>
                <w:sz w:val="15"/>
                <w:szCs w:val="15"/>
                <w:highlight w:val="none"/>
                <w:lang w:val="en-US" w:eastAsia="zh-CN"/>
              </w:rPr>
              <w:t>2.38</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rPr>
            </w:pPr>
          </w:p>
        </w:tc>
        <w:tc>
          <w:tcPr>
            <w:tcW w:w="586"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eastAsia="宋体" w:cs="宋体"/>
                <w:b w:val="0"/>
                <w:bCs/>
                <w:color w:val="000000"/>
                <w:kern w:val="0"/>
                <w:sz w:val="15"/>
                <w:szCs w:val="15"/>
                <w:highlight w:val="none"/>
              </w:rPr>
            </w:pPr>
          </w:p>
        </w:tc>
        <w:tc>
          <w:tcPr>
            <w:tcW w:w="569"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eastAsia="宋体" w:cs="宋体"/>
                <w:b/>
                <w:color w:val="000000"/>
                <w:kern w:val="0"/>
                <w:sz w:val="15"/>
                <w:szCs w:val="15"/>
                <w:highlight w:val="none"/>
              </w:rPr>
            </w:pPr>
          </w:p>
        </w:tc>
        <w:tc>
          <w:tcPr>
            <w:tcW w:w="675"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eastAsia="宋体" w:cs="宋体"/>
                <w:b/>
                <w:color w:val="000000"/>
                <w:kern w:val="0"/>
                <w:sz w:val="15"/>
                <w:szCs w:val="15"/>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6" w:type="dxa"/>
          <w:trHeight w:val="315" w:hRule="atLeast"/>
        </w:trPr>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color w:val="000000"/>
                <w:kern w:val="0"/>
                <w:sz w:val="15"/>
                <w:szCs w:val="15"/>
                <w:highlight w:val="none"/>
                <w:lang w:val="en-US" w:eastAsia="zh-CN"/>
              </w:rPr>
            </w:pPr>
            <w:r>
              <w:rPr>
                <w:rFonts w:hint="eastAsia" w:ascii="宋体" w:hAnsi="宋体" w:eastAsia="宋体" w:cs="宋体"/>
                <w:b w:val="0"/>
                <w:bCs/>
                <w:color w:val="000000"/>
                <w:kern w:val="0"/>
                <w:sz w:val="15"/>
                <w:szCs w:val="15"/>
                <w:highlight w:val="none"/>
                <w:lang w:val="en-US" w:eastAsia="zh-CN"/>
              </w:rPr>
              <w:t>2080501</w:t>
            </w: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color w:val="000000"/>
                <w:kern w:val="0"/>
                <w:sz w:val="11"/>
                <w:szCs w:val="11"/>
                <w:highlight w:val="none"/>
                <w:lang w:val="en-US" w:eastAsia="zh-CN"/>
              </w:rPr>
            </w:pPr>
            <w:r>
              <w:rPr>
                <w:rFonts w:hint="eastAsia" w:ascii="宋体" w:hAnsi="宋体" w:cs="宋体"/>
                <w:b w:val="0"/>
                <w:bCs/>
                <w:color w:val="000000"/>
                <w:kern w:val="0"/>
                <w:sz w:val="15"/>
                <w:szCs w:val="15"/>
                <w:highlight w:val="none"/>
                <w:lang w:val="en-US" w:eastAsia="zh-CN"/>
              </w:rPr>
              <w:t>行政单位离退休</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b w:val="0"/>
                <w:bCs/>
                <w:color w:val="000000"/>
                <w:kern w:val="0"/>
                <w:sz w:val="15"/>
                <w:szCs w:val="15"/>
                <w:highlight w:val="none"/>
                <w:lang w:val="en-US" w:eastAsia="zh-CN"/>
              </w:rPr>
            </w:pPr>
            <w:r>
              <w:rPr>
                <w:rFonts w:hint="eastAsia" w:ascii="宋体" w:hAnsi="宋体" w:eastAsia="宋体" w:cs="宋体"/>
                <w:i w:val="0"/>
                <w:color w:val="000000"/>
                <w:kern w:val="0"/>
                <w:sz w:val="15"/>
                <w:szCs w:val="15"/>
                <w:u w:val="none"/>
                <w:lang w:val="en-US" w:eastAsia="zh-CN" w:bidi="ar-SA"/>
              </w:rPr>
              <w:t>509</w:t>
            </w:r>
          </w:p>
        </w:tc>
        <w:tc>
          <w:tcPr>
            <w:tcW w:w="12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b w:val="0"/>
                <w:bCs/>
                <w:color w:val="000000"/>
                <w:kern w:val="0"/>
                <w:sz w:val="15"/>
                <w:szCs w:val="15"/>
                <w:highlight w:val="none"/>
                <w:lang w:val="en-US" w:eastAsia="zh-CN"/>
              </w:rPr>
            </w:pPr>
            <w:r>
              <w:rPr>
                <w:rFonts w:hint="eastAsia" w:ascii="宋体" w:hAnsi="宋体" w:eastAsia="宋体" w:cs="宋体"/>
                <w:i w:val="0"/>
                <w:color w:val="000000"/>
                <w:kern w:val="0"/>
                <w:sz w:val="15"/>
                <w:szCs w:val="15"/>
                <w:u w:val="none"/>
                <w:lang w:val="en-US" w:eastAsia="zh-CN" w:bidi="ar-SA"/>
              </w:rPr>
              <w:t>对个人和家庭的补助</w:t>
            </w:r>
          </w:p>
        </w:tc>
        <w:tc>
          <w:tcPr>
            <w:tcW w:w="61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color w:val="000000"/>
                <w:kern w:val="0"/>
                <w:sz w:val="15"/>
                <w:szCs w:val="15"/>
                <w:highlight w:val="none"/>
                <w:lang w:val="en-US" w:eastAsia="zh-CN"/>
              </w:rPr>
            </w:pPr>
            <w:r>
              <w:rPr>
                <w:rFonts w:hint="eastAsia" w:ascii="宋体" w:hAnsi="宋体" w:eastAsia="宋体" w:cs="宋体"/>
                <w:i w:val="0"/>
                <w:color w:val="000000"/>
                <w:kern w:val="0"/>
                <w:sz w:val="15"/>
                <w:szCs w:val="15"/>
                <w:u w:val="none"/>
                <w:lang w:val="en-US" w:eastAsia="zh-CN" w:bidi="ar-SA"/>
              </w:rPr>
              <w:t>303</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color w:val="000000"/>
                <w:kern w:val="0"/>
                <w:sz w:val="15"/>
                <w:szCs w:val="15"/>
                <w:highlight w:val="none"/>
                <w:lang w:val="en-US" w:eastAsia="zh-CN"/>
              </w:rPr>
            </w:pPr>
            <w:r>
              <w:rPr>
                <w:rFonts w:hint="eastAsia" w:ascii="宋体" w:hAnsi="宋体" w:eastAsia="宋体" w:cs="宋体"/>
                <w:i w:val="0"/>
                <w:color w:val="000000"/>
                <w:kern w:val="0"/>
                <w:sz w:val="15"/>
                <w:szCs w:val="15"/>
                <w:u w:val="none"/>
                <w:lang w:val="en-US" w:eastAsia="zh-CN" w:bidi="ar-SA"/>
              </w:rPr>
              <w:t>对个人和家庭的补助</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rPr>
            </w:pPr>
            <w:r>
              <w:rPr>
                <w:rFonts w:hint="eastAsia" w:ascii="宋体" w:hAnsi="宋体" w:cs="宋体"/>
                <w:b w:val="0"/>
                <w:bCs/>
                <w:color w:val="000000"/>
                <w:kern w:val="0"/>
                <w:sz w:val="15"/>
                <w:szCs w:val="15"/>
                <w:highlight w:val="none"/>
                <w:lang w:val="en-US" w:eastAsia="zh-CN"/>
              </w:rPr>
              <w:t>12.90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lang w:val="en-US" w:eastAsia="zh-CN"/>
              </w:rPr>
            </w:pPr>
            <w:r>
              <w:rPr>
                <w:rFonts w:hint="eastAsia" w:ascii="宋体" w:hAnsi="宋体" w:cs="宋体"/>
                <w:b w:val="0"/>
                <w:bCs/>
                <w:color w:val="000000"/>
                <w:kern w:val="0"/>
                <w:sz w:val="15"/>
                <w:szCs w:val="15"/>
                <w:highlight w:val="none"/>
                <w:lang w:val="en-US" w:eastAsia="zh-CN"/>
              </w:rPr>
              <w:t>12.90</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rPr>
            </w:pPr>
          </w:p>
        </w:tc>
        <w:tc>
          <w:tcPr>
            <w:tcW w:w="586"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eastAsia="宋体" w:cs="宋体"/>
                <w:b w:val="0"/>
                <w:bCs/>
                <w:color w:val="000000"/>
                <w:kern w:val="0"/>
                <w:sz w:val="15"/>
                <w:szCs w:val="15"/>
                <w:highlight w:val="none"/>
              </w:rPr>
            </w:pPr>
          </w:p>
        </w:tc>
        <w:tc>
          <w:tcPr>
            <w:tcW w:w="569"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eastAsia="宋体" w:cs="宋体"/>
                <w:b/>
                <w:color w:val="000000"/>
                <w:kern w:val="0"/>
                <w:sz w:val="15"/>
                <w:szCs w:val="15"/>
                <w:highlight w:val="none"/>
              </w:rPr>
            </w:pPr>
          </w:p>
        </w:tc>
        <w:tc>
          <w:tcPr>
            <w:tcW w:w="675"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eastAsia="宋体" w:cs="宋体"/>
                <w:b/>
                <w:color w:val="000000"/>
                <w:kern w:val="0"/>
                <w:sz w:val="15"/>
                <w:szCs w:val="15"/>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6" w:type="dxa"/>
          <w:trHeight w:val="315" w:hRule="atLeast"/>
        </w:trPr>
        <w:tc>
          <w:tcPr>
            <w:tcW w:w="84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val="0"/>
                <w:bCs/>
                <w:color w:val="000000"/>
                <w:kern w:val="0"/>
                <w:sz w:val="15"/>
                <w:szCs w:val="15"/>
                <w:highlight w:val="none"/>
              </w:rPr>
            </w:pPr>
            <w:r>
              <w:rPr>
                <w:rFonts w:hint="eastAsia" w:ascii="宋体" w:hAnsi="宋体" w:eastAsia="宋体" w:cs="宋体"/>
                <w:b w:val="0"/>
                <w:bCs/>
                <w:color w:val="000000"/>
                <w:kern w:val="0"/>
                <w:sz w:val="15"/>
                <w:szCs w:val="15"/>
                <w:highlight w:val="none"/>
                <w:lang w:val="en-US" w:eastAsia="zh-CN"/>
              </w:rPr>
              <w:t>2080505</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val="0"/>
                <w:bCs/>
                <w:color w:val="000000"/>
                <w:kern w:val="0"/>
                <w:sz w:val="15"/>
                <w:szCs w:val="15"/>
                <w:highlight w:val="none"/>
              </w:rPr>
            </w:pPr>
            <w:r>
              <w:rPr>
                <w:rFonts w:hint="eastAsia" w:ascii="宋体" w:hAnsi="宋体" w:eastAsia="宋体" w:cs="宋体"/>
                <w:b w:val="0"/>
                <w:bCs/>
                <w:color w:val="000000"/>
                <w:kern w:val="0"/>
                <w:sz w:val="13"/>
                <w:szCs w:val="13"/>
                <w:highlight w:val="none"/>
                <w:lang w:val="en-US" w:eastAsia="zh-CN"/>
              </w:rPr>
              <w:t>机关事业单位基本养老保险缴费支出</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b w:val="0"/>
                <w:bCs/>
                <w:color w:val="000000"/>
                <w:kern w:val="0"/>
                <w:sz w:val="15"/>
                <w:szCs w:val="15"/>
                <w:highlight w:val="none"/>
                <w:lang w:val="en-US" w:eastAsia="zh-CN"/>
              </w:rPr>
            </w:pPr>
            <w:r>
              <w:rPr>
                <w:rFonts w:hint="eastAsia" w:ascii="宋体" w:hAnsi="宋体" w:eastAsia="宋体" w:cs="宋体"/>
                <w:i w:val="0"/>
                <w:color w:val="000000"/>
                <w:kern w:val="0"/>
                <w:sz w:val="15"/>
                <w:szCs w:val="15"/>
                <w:u w:val="none"/>
                <w:lang w:val="en-US" w:eastAsia="zh-CN" w:bidi="ar-SA"/>
              </w:rPr>
              <w:t>501</w:t>
            </w:r>
          </w:p>
        </w:tc>
        <w:tc>
          <w:tcPr>
            <w:tcW w:w="1215"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b w:val="0"/>
                <w:bCs/>
                <w:color w:val="000000"/>
                <w:kern w:val="0"/>
                <w:sz w:val="15"/>
                <w:szCs w:val="15"/>
                <w:highlight w:val="none"/>
                <w:lang w:val="en-US" w:eastAsia="zh-CN"/>
              </w:rPr>
            </w:pPr>
            <w:r>
              <w:rPr>
                <w:rFonts w:hint="eastAsia" w:ascii="宋体" w:hAnsi="宋体" w:eastAsia="宋体" w:cs="宋体"/>
                <w:i w:val="0"/>
                <w:color w:val="000000"/>
                <w:kern w:val="0"/>
                <w:sz w:val="15"/>
                <w:szCs w:val="15"/>
                <w:u w:val="none"/>
                <w:lang w:val="en-US" w:eastAsia="zh-CN" w:bidi="ar-SA"/>
              </w:rPr>
              <w:t>机关工资福利支出</w:t>
            </w:r>
          </w:p>
        </w:tc>
        <w:tc>
          <w:tcPr>
            <w:tcW w:w="615"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b w:val="0"/>
                <w:bCs/>
                <w:color w:val="000000"/>
                <w:kern w:val="0"/>
                <w:sz w:val="15"/>
                <w:szCs w:val="15"/>
                <w:highlight w:val="none"/>
                <w:lang w:val="en-US" w:eastAsia="zh-CN"/>
              </w:rPr>
            </w:pPr>
            <w:r>
              <w:rPr>
                <w:rFonts w:hint="eastAsia" w:ascii="宋体" w:hAnsi="宋体" w:eastAsia="宋体" w:cs="宋体"/>
                <w:i w:val="0"/>
                <w:color w:val="000000"/>
                <w:kern w:val="0"/>
                <w:sz w:val="15"/>
                <w:szCs w:val="15"/>
                <w:u w:val="none"/>
                <w:lang w:val="en-US" w:eastAsia="zh-CN" w:bidi="ar-SA"/>
              </w:rPr>
              <w:t>301</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b w:val="0"/>
                <w:bCs/>
                <w:color w:val="000000"/>
                <w:kern w:val="0"/>
                <w:sz w:val="15"/>
                <w:szCs w:val="15"/>
                <w:highlight w:val="none"/>
                <w:lang w:val="en-US" w:eastAsia="zh-CN"/>
              </w:rPr>
            </w:pPr>
            <w:r>
              <w:rPr>
                <w:rFonts w:hint="eastAsia" w:ascii="宋体" w:hAnsi="宋体" w:eastAsia="宋体" w:cs="宋体"/>
                <w:i w:val="0"/>
                <w:color w:val="000000"/>
                <w:kern w:val="0"/>
                <w:sz w:val="15"/>
                <w:szCs w:val="15"/>
                <w:u w:val="none"/>
                <w:lang w:val="en-US" w:eastAsia="zh-CN" w:bidi="ar-SA"/>
              </w:rPr>
              <w:t>工资福利支出</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rPr>
            </w:pPr>
            <w:r>
              <w:rPr>
                <w:rFonts w:hint="eastAsia" w:ascii="宋体" w:hAnsi="宋体" w:cs="宋体"/>
                <w:b w:val="0"/>
                <w:bCs/>
                <w:color w:val="000000"/>
                <w:kern w:val="0"/>
                <w:sz w:val="15"/>
                <w:szCs w:val="15"/>
                <w:highlight w:val="none"/>
                <w:lang w:val="en-US" w:eastAsia="zh-CN"/>
              </w:rPr>
              <w:t>43.42</w:t>
            </w:r>
          </w:p>
        </w:tc>
        <w:tc>
          <w:tcPr>
            <w:tcW w:w="8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lang w:val="en-US" w:eastAsia="zh-CN"/>
              </w:rPr>
            </w:pPr>
            <w:r>
              <w:rPr>
                <w:rFonts w:hint="eastAsia" w:ascii="宋体" w:hAnsi="宋体" w:cs="宋体"/>
                <w:b w:val="0"/>
                <w:bCs/>
                <w:color w:val="000000"/>
                <w:kern w:val="0"/>
                <w:sz w:val="15"/>
                <w:szCs w:val="15"/>
                <w:highlight w:val="none"/>
                <w:lang w:val="en-US" w:eastAsia="zh-CN"/>
              </w:rPr>
              <w:t>43.42</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rPr>
            </w:pPr>
          </w:p>
        </w:tc>
        <w:tc>
          <w:tcPr>
            <w:tcW w:w="586"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eastAsia="宋体" w:cs="宋体"/>
                <w:b w:val="0"/>
                <w:bCs/>
                <w:color w:val="000000"/>
                <w:kern w:val="0"/>
                <w:sz w:val="15"/>
                <w:szCs w:val="15"/>
                <w:highlight w:val="none"/>
              </w:rPr>
            </w:pPr>
          </w:p>
        </w:tc>
        <w:tc>
          <w:tcPr>
            <w:tcW w:w="569"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eastAsia="宋体" w:cs="宋体"/>
                <w:b/>
                <w:color w:val="000000"/>
                <w:kern w:val="0"/>
                <w:sz w:val="15"/>
                <w:szCs w:val="15"/>
                <w:highlight w:val="none"/>
              </w:rPr>
            </w:pPr>
          </w:p>
        </w:tc>
        <w:tc>
          <w:tcPr>
            <w:tcW w:w="675"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eastAsia="宋体" w:cs="宋体"/>
                <w:b/>
                <w:color w:val="000000"/>
                <w:kern w:val="0"/>
                <w:sz w:val="15"/>
                <w:szCs w:val="15"/>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6" w:type="dxa"/>
          <w:trHeight w:val="315" w:hRule="atLeast"/>
        </w:trPr>
        <w:tc>
          <w:tcPr>
            <w:tcW w:w="84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val="0"/>
                <w:bCs/>
                <w:color w:val="000000"/>
                <w:kern w:val="0"/>
                <w:sz w:val="15"/>
                <w:szCs w:val="15"/>
                <w:highlight w:val="none"/>
                <w:lang w:val="en-US" w:eastAsia="zh-CN"/>
              </w:rPr>
            </w:pPr>
            <w:r>
              <w:rPr>
                <w:rFonts w:hint="eastAsia" w:ascii="宋体" w:hAnsi="宋体" w:eastAsia="宋体" w:cs="宋体"/>
                <w:b w:val="0"/>
                <w:bCs/>
                <w:color w:val="000000"/>
                <w:kern w:val="0"/>
                <w:sz w:val="15"/>
                <w:szCs w:val="15"/>
                <w:highlight w:val="none"/>
                <w:lang w:val="en-US" w:eastAsia="zh-CN"/>
              </w:rPr>
              <w:t>2080505</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val="0"/>
                <w:bCs/>
                <w:color w:val="000000"/>
                <w:kern w:val="0"/>
                <w:sz w:val="15"/>
                <w:szCs w:val="15"/>
                <w:highlight w:val="none"/>
                <w:lang w:val="en-US" w:eastAsia="zh-CN"/>
              </w:rPr>
            </w:pPr>
            <w:r>
              <w:rPr>
                <w:rFonts w:hint="eastAsia" w:ascii="宋体" w:hAnsi="宋体" w:eastAsia="宋体" w:cs="宋体"/>
                <w:b w:val="0"/>
                <w:bCs/>
                <w:color w:val="000000"/>
                <w:kern w:val="0"/>
                <w:sz w:val="13"/>
                <w:szCs w:val="13"/>
                <w:highlight w:val="none"/>
                <w:lang w:val="en-US" w:eastAsia="zh-CN"/>
              </w:rPr>
              <w:t>机关事业单位基本养老保险缴费支出</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b w:val="0"/>
                <w:bCs/>
                <w:color w:val="000000"/>
                <w:kern w:val="0"/>
                <w:sz w:val="15"/>
                <w:szCs w:val="15"/>
                <w:highlight w:val="none"/>
                <w:lang w:val="en-US" w:eastAsia="zh-CN"/>
              </w:rPr>
            </w:pPr>
            <w:r>
              <w:rPr>
                <w:rFonts w:hint="eastAsia" w:ascii="宋体" w:hAnsi="宋体" w:eastAsia="宋体" w:cs="宋体"/>
                <w:i w:val="0"/>
                <w:color w:val="000000"/>
                <w:kern w:val="0"/>
                <w:sz w:val="15"/>
                <w:szCs w:val="15"/>
                <w:u w:val="none"/>
                <w:lang w:val="en-US" w:eastAsia="zh-CN" w:bidi="ar-SA"/>
              </w:rPr>
              <w:t>50501</w:t>
            </w:r>
          </w:p>
        </w:tc>
        <w:tc>
          <w:tcPr>
            <w:tcW w:w="1215"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b w:val="0"/>
                <w:bCs/>
                <w:color w:val="000000"/>
                <w:kern w:val="0"/>
                <w:sz w:val="15"/>
                <w:szCs w:val="15"/>
                <w:highlight w:val="none"/>
                <w:lang w:val="en-US" w:eastAsia="zh-CN"/>
              </w:rPr>
            </w:pPr>
            <w:r>
              <w:rPr>
                <w:rFonts w:hint="eastAsia" w:ascii="宋体" w:hAnsi="宋体" w:eastAsia="宋体" w:cs="宋体"/>
                <w:i w:val="0"/>
                <w:color w:val="000000"/>
                <w:kern w:val="0"/>
                <w:sz w:val="15"/>
                <w:szCs w:val="15"/>
                <w:u w:val="none"/>
                <w:lang w:val="en-US" w:eastAsia="zh-CN" w:bidi="ar-SA"/>
              </w:rPr>
              <w:t>工资福利支出</w:t>
            </w:r>
          </w:p>
        </w:tc>
        <w:tc>
          <w:tcPr>
            <w:tcW w:w="615"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b w:val="0"/>
                <w:bCs/>
                <w:color w:val="000000"/>
                <w:kern w:val="0"/>
                <w:sz w:val="15"/>
                <w:szCs w:val="15"/>
                <w:highlight w:val="none"/>
                <w:lang w:val="en-US" w:eastAsia="zh-CN"/>
              </w:rPr>
            </w:pPr>
            <w:r>
              <w:rPr>
                <w:rFonts w:hint="eastAsia" w:ascii="宋体" w:hAnsi="宋体" w:eastAsia="宋体" w:cs="宋体"/>
                <w:i w:val="0"/>
                <w:color w:val="000000"/>
                <w:kern w:val="0"/>
                <w:sz w:val="15"/>
                <w:szCs w:val="15"/>
                <w:u w:val="none"/>
                <w:lang w:val="en-US" w:eastAsia="zh-CN" w:bidi="ar-SA"/>
              </w:rPr>
              <w:t>301</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b w:val="0"/>
                <w:bCs/>
                <w:color w:val="000000"/>
                <w:kern w:val="0"/>
                <w:sz w:val="15"/>
                <w:szCs w:val="15"/>
                <w:highlight w:val="none"/>
                <w:lang w:val="en-US" w:eastAsia="zh-CN"/>
              </w:rPr>
            </w:pPr>
            <w:r>
              <w:rPr>
                <w:rFonts w:hint="eastAsia" w:ascii="宋体" w:hAnsi="宋体" w:eastAsia="宋体" w:cs="宋体"/>
                <w:i w:val="0"/>
                <w:color w:val="000000"/>
                <w:kern w:val="0"/>
                <w:sz w:val="15"/>
                <w:szCs w:val="15"/>
                <w:u w:val="none"/>
                <w:lang w:val="en-US" w:eastAsia="zh-CN" w:bidi="ar-SA"/>
              </w:rPr>
              <w:t>工资福利支出</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rPr>
            </w:pPr>
            <w:r>
              <w:rPr>
                <w:rFonts w:hint="eastAsia" w:ascii="宋体" w:hAnsi="宋体" w:cs="宋体"/>
                <w:b w:val="0"/>
                <w:bCs/>
                <w:color w:val="000000"/>
                <w:kern w:val="0"/>
                <w:sz w:val="15"/>
                <w:szCs w:val="15"/>
                <w:highlight w:val="none"/>
                <w:lang w:val="en-US" w:eastAsia="zh-CN"/>
              </w:rPr>
              <w:t>48.58</w:t>
            </w:r>
          </w:p>
        </w:tc>
        <w:tc>
          <w:tcPr>
            <w:tcW w:w="8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lang w:val="en-US" w:eastAsia="zh-CN"/>
              </w:rPr>
            </w:pPr>
            <w:r>
              <w:rPr>
                <w:rFonts w:hint="eastAsia" w:ascii="宋体" w:hAnsi="宋体" w:cs="宋体"/>
                <w:b w:val="0"/>
                <w:bCs/>
                <w:color w:val="000000"/>
                <w:kern w:val="0"/>
                <w:sz w:val="15"/>
                <w:szCs w:val="15"/>
                <w:highlight w:val="none"/>
                <w:lang w:val="en-US" w:eastAsia="zh-CN"/>
              </w:rPr>
              <w:t>48.58</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rPr>
            </w:pPr>
          </w:p>
        </w:tc>
        <w:tc>
          <w:tcPr>
            <w:tcW w:w="586"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eastAsia="宋体" w:cs="宋体"/>
                <w:b w:val="0"/>
                <w:bCs/>
                <w:color w:val="000000"/>
                <w:kern w:val="0"/>
                <w:sz w:val="15"/>
                <w:szCs w:val="15"/>
                <w:highlight w:val="none"/>
              </w:rPr>
            </w:pPr>
          </w:p>
        </w:tc>
        <w:tc>
          <w:tcPr>
            <w:tcW w:w="569"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eastAsia="宋体" w:cs="宋体"/>
                <w:b/>
                <w:color w:val="000000"/>
                <w:kern w:val="0"/>
                <w:sz w:val="15"/>
                <w:szCs w:val="15"/>
                <w:highlight w:val="none"/>
              </w:rPr>
            </w:pPr>
          </w:p>
        </w:tc>
        <w:tc>
          <w:tcPr>
            <w:tcW w:w="675"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eastAsia="宋体" w:cs="宋体"/>
                <w:b/>
                <w:color w:val="000000"/>
                <w:kern w:val="0"/>
                <w:sz w:val="15"/>
                <w:szCs w:val="15"/>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6" w:type="dxa"/>
          <w:trHeight w:val="315" w:hRule="atLeast"/>
        </w:trPr>
        <w:tc>
          <w:tcPr>
            <w:tcW w:w="84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val="0"/>
                <w:bCs/>
                <w:color w:val="000000"/>
                <w:kern w:val="0"/>
                <w:sz w:val="15"/>
                <w:szCs w:val="15"/>
                <w:highlight w:val="none"/>
              </w:rPr>
            </w:pPr>
            <w:r>
              <w:rPr>
                <w:rFonts w:hint="eastAsia" w:ascii="宋体" w:hAnsi="宋体" w:eastAsia="宋体" w:cs="宋体"/>
                <w:b w:val="0"/>
                <w:bCs/>
                <w:color w:val="000000"/>
                <w:kern w:val="0"/>
                <w:sz w:val="15"/>
                <w:szCs w:val="15"/>
                <w:highlight w:val="none"/>
                <w:lang w:val="en-US" w:eastAsia="zh-CN"/>
              </w:rPr>
              <w:t>2080506</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val="0"/>
                <w:bCs/>
                <w:color w:val="000000"/>
                <w:kern w:val="0"/>
                <w:sz w:val="15"/>
                <w:szCs w:val="15"/>
                <w:highlight w:val="none"/>
              </w:rPr>
            </w:pPr>
            <w:r>
              <w:rPr>
                <w:rFonts w:hint="eastAsia" w:ascii="宋体" w:hAnsi="宋体" w:eastAsia="宋体" w:cs="宋体"/>
                <w:b w:val="0"/>
                <w:bCs/>
                <w:color w:val="000000"/>
                <w:kern w:val="0"/>
                <w:sz w:val="15"/>
                <w:szCs w:val="15"/>
                <w:highlight w:val="none"/>
                <w:lang w:val="en-US" w:eastAsia="zh-CN"/>
              </w:rPr>
              <w:t>机关事业单位职业年金缴费支出</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b w:val="0"/>
                <w:bCs/>
                <w:color w:val="000000"/>
                <w:kern w:val="0"/>
                <w:sz w:val="15"/>
                <w:szCs w:val="15"/>
                <w:highlight w:val="none"/>
                <w:lang w:val="en-US" w:eastAsia="zh-CN"/>
              </w:rPr>
            </w:pPr>
            <w:r>
              <w:rPr>
                <w:rFonts w:hint="eastAsia" w:ascii="宋体" w:hAnsi="宋体" w:eastAsia="宋体" w:cs="宋体"/>
                <w:i w:val="0"/>
                <w:color w:val="000000"/>
                <w:kern w:val="0"/>
                <w:sz w:val="15"/>
                <w:szCs w:val="15"/>
                <w:u w:val="none"/>
                <w:lang w:val="en-US" w:eastAsia="zh-CN" w:bidi="ar-SA"/>
              </w:rPr>
              <w:t>501</w:t>
            </w:r>
          </w:p>
        </w:tc>
        <w:tc>
          <w:tcPr>
            <w:tcW w:w="1215"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b w:val="0"/>
                <w:bCs/>
                <w:color w:val="000000"/>
                <w:kern w:val="0"/>
                <w:sz w:val="15"/>
                <w:szCs w:val="15"/>
                <w:highlight w:val="none"/>
                <w:lang w:val="en-US" w:eastAsia="zh-CN"/>
              </w:rPr>
            </w:pPr>
            <w:r>
              <w:rPr>
                <w:rFonts w:hint="eastAsia" w:ascii="宋体" w:hAnsi="宋体" w:eastAsia="宋体" w:cs="宋体"/>
                <w:i w:val="0"/>
                <w:color w:val="000000"/>
                <w:kern w:val="0"/>
                <w:sz w:val="15"/>
                <w:szCs w:val="15"/>
                <w:u w:val="none"/>
                <w:lang w:val="en-US" w:eastAsia="zh-CN" w:bidi="ar-SA"/>
              </w:rPr>
              <w:t>机关工资福利支出</w:t>
            </w:r>
          </w:p>
        </w:tc>
        <w:tc>
          <w:tcPr>
            <w:tcW w:w="615"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b w:val="0"/>
                <w:bCs/>
                <w:color w:val="000000"/>
                <w:kern w:val="0"/>
                <w:sz w:val="15"/>
                <w:szCs w:val="15"/>
                <w:highlight w:val="none"/>
                <w:lang w:val="en-US" w:eastAsia="zh-CN"/>
              </w:rPr>
            </w:pPr>
            <w:r>
              <w:rPr>
                <w:rFonts w:hint="eastAsia" w:ascii="宋体" w:hAnsi="宋体" w:eastAsia="宋体" w:cs="宋体"/>
                <w:i w:val="0"/>
                <w:color w:val="000000"/>
                <w:kern w:val="0"/>
                <w:sz w:val="15"/>
                <w:szCs w:val="15"/>
                <w:u w:val="none"/>
                <w:lang w:val="en-US" w:eastAsia="zh-CN" w:bidi="ar-SA"/>
              </w:rPr>
              <w:t>301</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b w:val="0"/>
                <w:bCs/>
                <w:color w:val="000000"/>
                <w:kern w:val="0"/>
                <w:sz w:val="15"/>
                <w:szCs w:val="15"/>
                <w:highlight w:val="none"/>
                <w:lang w:val="en-US" w:eastAsia="zh-CN"/>
              </w:rPr>
            </w:pPr>
            <w:r>
              <w:rPr>
                <w:rFonts w:hint="eastAsia" w:ascii="宋体" w:hAnsi="宋体" w:eastAsia="宋体" w:cs="宋体"/>
                <w:i w:val="0"/>
                <w:color w:val="000000"/>
                <w:kern w:val="0"/>
                <w:sz w:val="15"/>
                <w:szCs w:val="15"/>
                <w:u w:val="none"/>
                <w:lang w:val="en-US" w:eastAsia="zh-CN" w:bidi="ar-SA"/>
              </w:rPr>
              <w:t>工资福利支出</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lang w:val="en-US" w:eastAsia="zh-CN"/>
              </w:rPr>
            </w:pPr>
            <w:r>
              <w:rPr>
                <w:rFonts w:hint="eastAsia" w:ascii="宋体" w:hAnsi="宋体" w:cs="宋体"/>
                <w:b w:val="0"/>
                <w:bCs/>
                <w:color w:val="000000"/>
                <w:kern w:val="0"/>
                <w:sz w:val="15"/>
                <w:szCs w:val="15"/>
                <w:highlight w:val="none"/>
                <w:lang w:val="en-US" w:eastAsia="zh-CN"/>
              </w:rPr>
              <w:t>21.71</w:t>
            </w:r>
          </w:p>
        </w:tc>
        <w:tc>
          <w:tcPr>
            <w:tcW w:w="8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lang w:val="en-US" w:eastAsia="zh-CN"/>
              </w:rPr>
            </w:pPr>
            <w:r>
              <w:rPr>
                <w:rFonts w:hint="eastAsia" w:ascii="宋体" w:hAnsi="宋体" w:cs="宋体"/>
                <w:b w:val="0"/>
                <w:bCs/>
                <w:color w:val="000000"/>
                <w:kern w:val="0"/>
                <w:sz w:val="15"/>
                <w:szCs w:val="15"/>
                <w:highlight w:val="none"/>
                <w:lang w:val="en-US" w:eastAsia="zh-CN"/>
              </w:rPr>
              <w:t>21.71</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rPr>
            </w:pPr>
          </w:p>
        </w:tc>
        <w:tc>
          <w:tcPr>
            <w:tcW w:w="586"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eastAsia="宋体" w:cs="宋体"/>
                <w:b w:val="0"/>
                <w:bCs/>
                <w:color w:val="000000"/>
                <w:kern w:val="0"/>
                <w:sz w:val="15"/>
                <w:szCs w:val="15"/>
                <w:highlight w:val="none"/>
              </w:rPr>
            </w:pPr>
          </w:p>
        </w:tc>
        <w:tc>
          <w:tcPr>
            <w:tcW w:w="569"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eastAsia="宋体" w:cs="宋体"/>
                <w:b/>
                <w:color w:val="000000"/>
                <w:kern w:val="0"/>
                <w:sz w:val="15"/>
                <w:szCs w:val="15"/>
                <w:highlight w:val="none"/>
              </w:rPr>
            </w:pPr>
          </w:p>
        </w:tc>
        <w:tc>
          <w:tcPr>
            <w:tcW w:w="675"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eastAsia="宋体" w:cs="宋体"/>
                <w:b/>
                <w:color w:val="000000"/>
                <w:kern w:val="0"/>
                <w:sz w:val="15"/>
                <w:szCs w:val="15"/>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6" w:type="dxa"/>
          <w:trHeight w:val="315" w:hRule="atLeast"/>
        </w:trPr>
        <w:tc>
          <w:tcPr>
            <w:tcW w:w="84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bCs w:val="0"/>
                <w:color w:val="000000"/>
                <w:kern w:val="0"/>
                <w:sz w:val="15"/>
                <w:szCs w:val="15"/>
                <w:highlight w:val="none"/>
                <w:lang w:val="en-US" w:eastAsia="zh-CN"/>
              </w:rPr>
            </w:pPr>
            <w:r>
              <w:rPr>
                <w:rFonts w:hint="eastAsia" w:ascii="宋体" w:hAnsi="宋体" w:eastAsia="宋体" w:cs="宋体"/>
                <w:b w:val="0"/>
                <w:bCs/>
                <w:color w:val="000000"/>
                <w:kern w:val="0"/>
                <w:sz w:val="15"/>
                <w:szCs w:val="15"/>
                <w:highlight w:val="none"/>
                <w:lang w:val="en-US" w:eastAsia="zh-CN"/>
              </w:rPr>
              <w:t>2080506</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bCs w:val="0"/>
                <w:color w:val="000000"/>
                <w:kern w:val="0"/>
                <w:sz w:val="15"/>
                <w:szCs w:val="15"/>
                <w:highlight w:val="none"/>
                <w:lang w:val="en-US" w:eastAsia="zh-CN"/>
              </w:rPr>
            </w:pPr>
            <w:r>
              <w:rPr>
                <w:rFonts w:hint="eastAsia" w:ascii="宋体" w:hAnsi="宋体" w:eastAsia="宋体" w:cs="宋体"/>
                <w:b w:val="0"/>
                <w:bCs/>
                <w:color w:val="000000"/>
                <w:kern w:val="0"/>
                <w:sz w:val="15"/>
                <w:szCs w:val="15"/>
                <w:highlight w:val="none"/>
                <w:lang w:val="en-US" w:eastAsia="zh-CN"/>
              </w:rPr>
              <w:t>机关事业单位职业年金缴费支出</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b/>
                <w:bCs w:val="0"/>
                <w:color w:val="000000"/>
                <w:kern w:val="0"/>
                <w:sz w:val="15"/>
                <w:szCs w:val="15"/>
                <w:highlight w:val="none"/>
                <w:lang w:val="en-US" w:eastAsia="zh-CN"/>
              </w:rPr>
            </w:pPr>
            <w:r>
              <w:rPr>
                <w:rFonts w:hint="eastAsia" w:ascii="宋体" w:hAnsi="宋体" w:eastAsia="宋体" w:cs="宋体"/>
                <w:i w:val="0"/>
                <w:color w:val="000000"/>
                <w:kern w:val="0"/>
                <w:sz w:val="15"/>
                <w:szCs w:val="15"/>
                <w:u w:val="none"/>
                <w:lang w:val="en-US" w:eastAsia="zh-CN" w:bidi="ar-SA"/>
              </w:rPr>
              <w:t>50501</w:t>
            </w:r>
          </w:p>
        </w:tc>
        <w:tc>
          <w:tcPr>
            <w:tcW w:w="1215"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b/>
                <w:bCs w:val="0"/>
                <w:color w:val="000000"/>
                <w:kern w:val="0"/>
                <w:sz w:val="15"/>
                <w:szCs w:val="15"/>
                <w:highlight w:val="none"/>
                <w:lang w:val="en-US" w:eastAsia="zh-CN"/>
              </w:rPr>
            </w:pPr>
            <w:r>
              <w:rPr>
                <w:rFonts w:hint="eastAsia" w:ascii="宋体" w:hAnsi="宋体" w:eastAsia="宋体" w:cs="宋体"/>
                <w:i w:val="0"/>
                <w:color w:val="000000"/>
                <w:kern w:val="0"/>
                <w:sz w:val="15"/>
                <w:szCs w:val="15"/>
                <w:u w:val="none"/>
                <w:lang w:val="en-US" w:eastAsia="zh-CN" w:bidi="ar-SA"/>
              </w:rPr>
              <w:t>工资福利支出</w:t>
            </w:r>
          </w:p>
        </w:tc>
        <w:tc>
          <w:tcPr>
            <w:tcW w:w="615"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b/>
                <w:bCs w:val="0"/>
                <w:color w:val="000000"/>
                <w:kern w:val="0"/>
                <w:sz w:val="15"/>
                <w:szCs w:val="15"/>
                <w:highlight w:val="none"/>
                <w:lang w:val="en-US" w:eastAsia="zh-CN"/>
              </w:rPr>
            </w:pPr>
            <w:r>
              <w:rPr>
                <w:rFonts w:hint="eastAsia" w:ascii="宋体" w:hAnsi="宋体" w:eastAsia="宋体" w:cs="宋体"/>
                <w:i w:val="0"/>
                <w:color w:val="000000"/>
                <w:kern w:val="0"/>
                <w:sz w:val="15"/>
                <w:szCs w:val="15"/>
                <w:u w:val="none"/>
                <w:lang w:val="en-US" w:eastAsia="zh-CN" w:bidi="ar-SA"/>
              </w:rPr>
              <w:t>301</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b/>
                <w:bCs w:val="0"/>
                <w:color w:val="000000"/>
                <w:kern w:val="0"/>
                <w:sz w:val="15"/>
                <w:szCs w:val="15"/>
                <w:highlight w:val="none"/>
                <w:lang w:val="en-US" w:eastAsia="zh-CN"/>
              </w:rPr>
            </w:pPr>
            <w:r>
              <w:rPr>
                <w:rFonts w:hint="eastAsia" w:ascii="宋体" w:hAnsi="宋体" w:eastAsia="宋体" w:cs="宋体"/>
                <w:i w:val="0"/>
                <w:color w:val="000000"/>
                <w:kern w:val="0"/>
                <w:sz w:val="15"/>
                <w:szCs w:val="15"/>
                <w:u w:val="none"/>
                <w:lang w:val="en-US" w:eastAsia="zh-CN" w:bidi="ar-SA"/>
              </w:rPr>
              <w:t>工资福利支出</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val="0"/>
                <w:color w:val="000000"/>
                <w:kern w:val="0"/>
                <w:sz w:val="15"/>
                <w:szCs w:val="15"/>
                <w:highlight w:val="none"/>
              </w:rPr>
            </w:pPr>
            <w:r>
              <w:rPr>
                <w:rFonts w:hint="eastAsia" w:ascii="宋体" w:hAnsi="宋体" w:cs="宋体"/>
                <w:b w:val="0"/>
                <w:bCs/>
                <w:color w:val="000000"/>
                <w:kern w:val="0"/>
                <w:sz w:val="15"/>
                <w:szCs w:val="15"/>
                <w:highlight w:val="none"/>
                <w:lang w:val="en-US" w:eastAsia="zh-CN"/>
              </w:rPr>
              <w:t>24.29</w:t>
            </w:r>
          </w:p>
        </w:tc>
        <w:tc>
          <w:tcPr>
            <w:tcW w:w="8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val="0"/>
                <w:color w:val="000000"/>
                <w:kern w:val="0"/>
                <w:sz w:val="15"/>
                <w:szCs w:val="15"/>
                <w:highlight w:val="none"/>
                <w:lang w:val="en-US" w:eastAsia="zh-CN"/>
              </w:rPr>
            </w:pPr>
            <w:r>
              <w:rPr>
                <w:rFonts w:hint="eastAsia" w:ascii="宋体" w:hAnsi="宋体" w:cs="宋体"/>
                <w:b w:val="0"/>
                <w:bCs/>
                <w:color w:val="000000"/>
                <w:kern w:val="0"/>
                <w:sz w:val="15"/>
                <w:szCs w:val="15"/>
                <w:highlight w:val="none"/>
                <w:lang w:val="en-US" w:eastAsia="zh-CN"/>
              </w:rPr>
              <w:t>24.29</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rPr>
            </w:pPr>
          </w:p>
        </w:tc>
        <w:tc>
          <w:tcPr>
            <w:tcW w:w="586"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eastAsia="宋体" w:cs="宋体"/>
                <w:b w:val="0"/>
                <w:bCs/>
                <w:color w:val="000000"/>
                <w:kern w:val="0"/>
                <w:sz w:val="15"/>
                <w:szCs w:val="15"/>
                <w:highlight w:val="none"/>
              </w:rPr>
            </w:pPr>
          </w:p>
        </w:tc>
        <w:tc>
          <w:tcPr>
            <w:tcW w:w="569"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eastAsia="宋体" w:cs="宋体"/>
                <w:b/>
                <w:color w:val="000000"/>
                <w:kern w:val="0"/>
                <w:sz w:val="15"/>
                <w:szCs w:val="15"/>
                <w:highlight w:val="none"/>
              </w:rPr>
            </w:pPr>
          </w:p>
        </w:tc>
        <w:tc>
          <w:tcPr>
            <w:tcW w:w="675"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eastAsia="宋体" w:cs="宋体"/>
                <w:b/>
                <w:color w:val="000000"/>
                <w:kern w:val="0"/>
                <w:sz w:val="15"/>
                <w:szCs w:val="15"/>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6" w:type="dxa"/>
          <w:trHeight w:val="315" w:hRule="atLeast"/>
        </w:trPr>
        <w:tc>
          <w:tcPr>
            <w:tcW w:w="84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bCs w:val="0"/>
                <w:color w:val="000000"/>
                <w:kern w:val="0"/>
                <w:sz w:val="15"/>
                <w:szCs w:val="15"/>
                <w:highlight w:val="none"/>
              </w:rPr>
            </w:pPr>
            <w:r>
              <w:rPr>
                <w:rFonts w:hint="eastAsia" w:ascii="宋体" w:hAnsi="宋体" w:eastAsia="宋体" w:cs="宋体"/>
                <w:b/>
                <w:bCs w:val="0"/>
                <w:color w:val="000000"/>
                <w:kern w:val="0"/>
                <w:sz w:val="15"/>
                <w:szCs w:val="15"/>
                <w:highlight w:val="none"/>
                <w:lang w:val="en-US" w:eastAsia="zh-CN"/>
              </w:rPr>
              <w:t>210</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bCs w:val="0"/>
                <w:color w:val="000000"/>
                <w:kern w:val="0"/>
                <w:sz w:val="15"/>
                <w:szCs w:val="15"/>
                <w:highlight w:val="none"/>
              </w:rPr>
            </w:pPr>
            <w:r>
              <w:rPr>
                <w:rFonts w:hint="eastAsia" w:ascii="宋体" w:hAnsi="宋体" w:cs="宋体"/>
                <w:b/>
                <w:bCs w:val="0"/>
                <w:color w:val="000000"/>
                <w:kern w:val="0"/>
                <w:sz w:val="15"/>
                <w:szCs w:val="15"/>
                <w:highlight w:val="none"/>
                <w:lang w:val="en-US" w:eastAsia="zh-CN"/>
              </w:rPr>
              <w:t>卫生健康支出</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val="0"/>
                <w:color w:val="000000"/>
                <w:kern w:val="0"/>
                <w:sz w:val="15"/>
                <w:szCs w:val="15"/>
                <w:highlight w:val="none"/>
                <w:lang w:val="en-US" w:eastAsia="zh-CN"/>
              </w:rPr>
            </w:pPr>
          </w:p>
        </w:tc>
        <w:tc>
          <w:tcPr>
            <w:tcW w:w="121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val="0"/>
                <w:color w:val="000000"/>
                <w:kern w:val="0"/>
                <w:sz w:val="15"/>
                <w:szCs w:val="15"/>
                <w:highlight w:val="none"/>
                <w:lang w:val="en-US" w:eastAsia="zh-CN"/>
              </w:rPr>
            </w:pPr>
          </w:p>
        </w:tc>
        <w:tc>
          <w:tcPr>
            <w:tcW w:w="61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val="0"/>
                <w:color w:val="000000"/>
                <w:kern w:val="0"/>
                <w:sz w:val="15"/>
                <w:szCs w:val="15"/>
                <w:highlight w:val="none"/>
                <w:lang w:val="en-US" w:eastAsia="zh-CN"/>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val="0"/>
                <w:color w:val="000000"/>
                <w:kern w:val="0"/>
                <w:sz w:val="15"/>
                <w:szCs w:val="15"/>
                <w:highlight w:val="none"/>
                <w:lang w:val="en-US" w:eastAsia="zh-CN"/>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val="0"/>
                <w:color w:val="000000"/>
                <w:kern w:val="0"/>
                <w:sz w:val="15"/>
                <w:szCs w:val="15"/>
                <w:highlight w:val="none"/>
              </w:rPr>
            </w:pPr>
            <w:r>
              <w:rPr>
                <w:rFonts w:hint="eastAsia" w:ascii="宋体" w:hAnsi="宋体" w:cs="宋体"/>
                <w:b/>
                <w:bCs w:val="0"/>
                <w:color w:val="000000"/>
                <w:kern w:val="0"/>
                <w:sz w:val="15"/>
                <w:szCs w:val="15"/>
                <w:highlight w:val="none"/>
                <w:lang w:val="en-US" w:eastAsia="zh-CN"/>
              </w:rPr>
              <w:t>119.22</w:t>
            </w:r>
          </w:p>
        </w:tc>
        <w:tc>
          <w:tcPr>
            <w:tcW w:w="8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val="0"/>
                <w:color w:val="000000"/>
                <w:kern w:val="0"/>
                <w:sz w:val="15"/>
                <w:szCs w:val="15"/>
                <w:highlight w:val="none"/>
                <w:lang w:val="en-US" w:eastAsia="zh-CN"/>
              </w:rPr>
            </w:pPr>
            <w:r>
              <w:rPr>
                <w:rFonts w:hint="eastAsia" w:ascii="宋体" w:hAnsi="宋体" w:cs="宋体"/>
                <w:b/>
                <w:bCs w:val="0"/>
                <w:color w:val="000000"/>
                <w:kern w:val="0"/>
                <w:sz w:val="15"/>
                <w:szCs w:val="15"/>
                <w:highlight w:val="none"/>
                <w:lang w:val="en-US" w:eastAsia="zh-CN"/>
              </w:rPr>
              <w:t>119.22</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rPr>
            </w:pPr>
          </w:p>
        </w:tc>
        <w:tc>
          <w:tcPr>
            <w:tcW w:w="586"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eastAsia="宋体" w:cs="宋体"/>
                <w:b w:val="0"/>
                <w:bCs/>
                <w:color w:val="000000"/>
                <w:kern w:val="0"/>
                <w:sz w:val="15"/>
                <w:szCs w:val="15"/>
                <w:highlight w:val="none"/>
              </w:rPr>
            </w:pPr>
          </w:p>
        </w:tc>
        <w:tc>
          <w:tcPr>
            <w:tcW w:w="569"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eastAsia="宋体" w:cs="宋体"/>
                <w:b/>
                <w:color w:val="000000"/>
                <w:kern w:val="0"/>
                <w:sz w:val="15"/>
                <w:szCs w:val="15"/>
                <w:highlight w:val="none"/>
              </w:rPr>
            </w:pPr>
          </w:p>
        </w:tc>
        <w:tc>
          <w:tcPr>
            <w:tcW w:w="675"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eastAsia="宋体" w:cs="宋体"/>
                <w:b/>
                <w:color w:val="000000"/>
                <w:kern w:val="0"/>
                <w:sz w:val="15"/>
                <w:szCs w:val="15"/>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6" w:type="dxa"/>
          <w:trHeight w:val="315" w:hRule="atLeast"/>
        </w:trPr>
        <w:tc>
          <w:tcPr>
            <w:tcW w:w="84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val="0"/>
                <w:bCs/>
                <w:color w:val="000000"/>
                <w:kern w:val="0"/>
                <w:sz w:val="15"/>
                <w:szCs w:val="15"/>
                <w:highlight w:val="none"/>
              </w:rPr>
            </w:pPr>
            <w:r>
              <w:rPr>
                <w:rFonts w:hint="eastAsia" w:ascii="宋体" w:hAnsi="宋体" w:eastAsia="宋体" w:cs="宋体"/>
                <w:b w:val="0"/>
                <w:bCs/>
                <w:color w:val="000000"/>
                <w:kern w:val="0"/>
                <w:sz w:val="15"/>
                <w:szCs w:val="15"/>
                <w:highlight w:val="none"/>
                <w:lang w:val="en-US" w:eastAsia="zh-CN"/>
              </w:rPr>
              <w:t>21011</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val="0"/>
                <w:bCs/>
                <w:color w:val="000000"/>
                <w:kern w:val="0"/>
                <w:sz w:val="15"/>
                <w:szCs w:val="15"/>
                <w:highlight w:val="none"/>
              </w:rPr>
            </w:pPr>
            <w:r>
              <w:rPr>
                <w:rFonts w:hint="eastAsia" w:ascii="宋体" w:hAnsi="宋体" w:eastAsia="宋体" w:cs="宋体"/>
                <w:b w:val="0"/>
                <w:bCs/>
                <w:color w:val="000000"/>
                <w:kern w:val="0"/>
                <w:sz w:val="15"/>
                <w:szCs w:val="15"/>
                <w:highlight w:val="none"/>
                <w:lang w:val="en-US" w:eastAsia="zh-CN"/>
              </w:rPr>
              <w:t>行政事业单位医疗</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lang w:val="en-US" w:eastAsia="zh-CN"/>
              </w:rPr>
            </w:pPr>
          </w:p>
        </w:tc>
        <w:tc>
          <w:tcPr>
            <w:tcW w:w="121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lang w:val="en-US" w:eastAsia="zh-CN"/>
              </w:rPr>
            </w:pPr>
          </w:p>
        </w:tc>
        <w:tc>
          <w:tcPr>
            <w:tcW w:w="61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lang w:val="en-US" w:eastAsia="zh-CN"/>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lang w:val="en-US" w:eastAsia="zh-CN"/>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rPr>
            </w:pPr>
            <w:r>
              <w:rPr>
                <w:rFonts w:hint="eastAsia" w:ascii="宋体" w:hAnsi="宋体" w:cs="宋体"/>
                <w:b w:val="0"/>
                <w:bCs/>
                <w:color w:val="000000"/>
                <w:kern w:val="0"/>
                <w:sz w:val="15"/>
                <w:szCs w:val="15"/>
                <w:highlight w:val="none"/>
                <w:lang w:val="en-US" w:eastAsia="zh-CN"/>
              </w:rPr>
              <w:t>119.22</w:t>
            </w:r>
          </w:p>
        </w:tc>
        <w:tc>
          <w:tcPr>
            <w:tcW w:w="8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lang w:val="en-US" w:eastAsia="zh-CN"/>
              </w:rPr>
            </w:pPr>
            <w:r>
              <w:rPr>
                <w:rFonts w:hint="eastAsia" w:ascii="宋体" w:hAnsi="宋体" w:cs="宋体"/>
                <w:b w:val="0"/>
                <w:bCs/>
                <w:color w:val="000000"/>
                <w:kern w:val="0"/>
                <w:sz w:val="15"/>
                <w:szCs w:val="15"/>
                <w:highlight w:val="none"/>
                <w:lang w:val="en-US" w:eastAsia="zh-CN"/>
              </w:rPr>
              <w:t>119.22</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rPr>
            </w:pPr>
          </w:p>
        </w:tc>
        <w:tc>
          <w:tcPr>
            <w:tcW w:w="586"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eastAsia="宋体" w:cs="宋体"/>
                <w:b w:val="0"/>
                <w:bCs/>
                <w:color w:val="000000"/>
                <w:kern w:val="0"/>
                <w:sz w:val="15"/>
                <w:szCs w:val="15"/>
                <w:highlight w:val="none"/>
              </w:rPr>
            </w:pPr>
          </w:p>
        </w:tc>
        <w:tc>
          <w:tcPr>
            <w:tcW w:w="569"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eastAsia="宋体" w:cs="宋体"/>
                <w:b/>
                <w:color w:val="000000"/>
                <w:kern w:val="0"/>
                <w:sz w:val="15"/>
                <w:szCs w:val="15"/>
                <w:highlight w:val="none"/>
              </w:rPr>
            </w:pPr>
          </w:p>
        </w:tc>
        <w:tc>
          <w:tcPr>
            <w:tcW w:w="675"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eastAsia="宋体" w:cs="宋体"/>
                <w:b/>
                <w:color w:val="000000"/>
                <w:kern w:val="0"/>
                <w:sz w:val="15"/>
                <w:szCs w:val="15"/>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6" w:type="dxa"/>
          <w:trHeight w:val="315" w:hRule="atLeast"/>
        </w:trPr>
        <w:tc>
          <w:tcPr>
            <w:tcW w:w="84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val="0"/>
                <w:bCs/>
                <w:color w:val="000000"/>
                <w:kern w:val="0"/>
                <w:sz w:val="15"/>
                <w:szCs w:val="15"/>
                <w:highlight w:val="none"/>
              </w:rPr>
            </w:pPr>
            <w:r>
              <w:rPr>
                <w:rFonts w:hint="eastAsia" w:ascii="宋体" w:hAnsi="宋体" w:eastAsia="宋体" w:cs="宋体"/>
                <w:b w:val="0"/>
                <w:bCs/>
                <w:color w:val="000000"/>
                <w:kern w:val="0"/>
                <w:sz w:val="15"/>
                <w:szCs w:val="15"/>
                <w:highlight w:val="none"/>
                <w:lang w:val="en-US" w:eastAsia="zh-CN"/>
              </w:rPr>
              <w:t>2101101</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val="0"/>
                <w:bCs/>
                <w:color w:val="000000"/>
                <w:kern w:val="0"/>
                <w:sz w:val="15"/>
                <w:szCs w:val="15"/>
                <w:highlight w:val="none"/>
              </w:rPr>
            </w:pPr>
            <w:r>
              <w:rPr>
                <w:rFonts w:hint="eastAsia" w:ascii="宋体" w:hAnsi="宋体" w:eastAsia="宋体" w:cs="宋体"/>
                <w:b w:val="0"/>
                <w:bCs/>
                <w:color w:val="000000"/>
                <w:kern w:val="0"/>
                <w:sz w:val="15"/>
                <w:szCs w:val="15"/>
                <w:highlight w:val="none"/>
                <w:lang w:val="en-US" w:eastAsia="zh-CN"/>
              </w:rPr>
              <w:t>行政单位医疗</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b w:val="0"/>
                <w:bCs/>
                <w:color w:val="000000"/>
                <w:kern w:val="0"/>
                <w:sz w:val="13"/>
                <w:szCs w:val="13"/>
                <w:highlight w:val="none"/>
                <w:lang w:val="en-US" w:eastAsia="zh-CN"/>
              </w:rPr>
            </w:pPr>
            <w:r>
              <w:rPr>
                <w:rFonts w:hint="eastAsia" w:ascii="宋体" w:hAnsi="宋体" w:eastAsia="宋体" w:cs="宋体"/>
                <w:i w:val="0"/>
                <w:color w:val="000000"/>
                <w:kern w:val="0"/>
                <w:sz w:val="13"/>
                <w:szCs w:val="13"/>
                <w:u w:val="none"/>
                <w:lang w:val="en-US" w:eastAsia="zh-CN" w:bidi="ar-SA"/>
              </w:rPr>
              <w:t>501</w:t>
            </w:r>
          </w:p>
        </w:tc>
        <w:tc>
          <w:tcPr>
            <w:tcW w:w="121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b w:val="0"/>
                <w:bCs/>
                <w:color w:val="000000"/>
                <w:kern w:val="0"/>
                <w:sz w:val="13"/>
                <w:szCs w:val="13"/>
                <w:highlight w:val="none"/>
                <w:lang w:val="en-US" w:eastAsia="zh-CN"/>
              </w:rPr>
            </w:pPr>
            <w:r>
              <w:rPr>
                <w:rFonts w:hint="eastAsia" w:ascii="宋体" w:hAnsi="宋体" w:eastAsia="宋体" w:cs="宋体"/>
                <w:i w:val="0"/>
                <w:color w:val="000000"/>
                <w:kern w:val="0"/>
                <w:sz w:val="13"/>
                <w:szCs w:val="13"/>
                <w:u w:val="none"/>
                <w:lang w:val="en-US" w:eastAsia="zh-CN" w:bidi="ar-SA"/>
              </w:rPr>
              <w:t>机关工资福利支出</w:t>
            </w:r>
          </w:p>
        </w:tc>
        <w:tc>
          <w:tcPr>
            <w:tcW w:w="619" w:type="dxa"/>
            <w:gridSpan w:val="3"/>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b w:val="0"/>
                <w:bCs/>
                <w:color w:val="000000"/>
                <w:kern w:val="0"/>
                <w:sz w:val="13"/>
                <w:szCs w:val="13"/>
                <w:highlight w:val="none"/>
                <w:lang w:val="en-US" w:eastAsia="zh-CN"/>
              </w:rPr>
            </w:pPr>
            <w:r>
              <w:rPr>
                <w:rFonts w:hint="eastAsia" w:ascii="宋体" w:hAnsi="宋体" w:eastAsia="宋体" w:cs="宋体"/>
                <w:i w:val="0"/>
                <w:color w:val="000000"/>
                <w:kern w:val="0"/>
                <w:sz w:val="13"/>
                <w:szCs w:val="13"/>
                <w:u w:val="none"/>
                <w:lang w:val="en-US" w:eastAsia="zh-CN" w:bidi="ar-SA"/>
              </w:rPr>
              <w:t>301</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b w:val="0"/>
                <w:bCs/>
                <w:color w:val="000000"/>
                <w:kern w:val="0"/>
                <w:sz w:val="13"/>
                <w:szCs w:val="13"/>
                <w:highlight w:val="none"/>
                <w:lang w:val="en-US" w:eastAsia="zh-CN"/>
              </w:rPr>
            </w:pPr>
            <w:r>
              <w:rPr>
                <w:rFonts w:hint="eastAsia" w:ascii="宋体" w:hAnsi="宋体" w:eastAsia="宋体" w:cs="宋体"/>
                <w:i w:val="0"/>
                <w:color w:val="000000"/>
                <w:kern w:val="0"/>
                <w:sz w:val="13"/>
                <w:szCs w:val="13"/>
                <w:u w:val="none"/>
                <w:lang w:val="en-US" w:eastAsia="zh-CN" w:bidi="ar-SA"/>
              </w:rPr>
              <w:t>工资福利支出</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rPr>
            </w:pPr>
            <w:r>
              <w:rPr>
                <w:rFonts w:hint="eastAsia" w:ascii="宋体" w:hAnsi="宋体" w:cs="宋体"/>
                <w:b w:val="0"/>
                <w:bCs/>
                <w:color w:val="000000"/>
                <w:kern w:val="0"/>
                <w:sz w:val="15"/>
                <w:szCs w:val="15"/>
                <w:highlight w:val="none"/>
                <w:lang w:val="en-US" w:eastAsia="zh-CN"/>
              </w:rPr>
              <w:t>41.10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lang w:val="en-US" w:eastAsia="zh-CN"/>
              </w:rPr>
            </w:pPr>
            <w:r>
              <w:rPr>
                <w:rFonts w:hint="eastAsia" w:ascii="宋体" w:hAnsi="宋体" w:cs="宋体"/>
                <w:b w:val="0"/>
                <w:bCs/>
                <w:color w:val="000000"/>
                <w:kern w:val="0"/>
                <w:sz w:val="15"/>
                <w:szCs w:val="15"/>
                <w:highlight w:val="none"/>
                <w:lang w:val="en-US" w:eastAsia="zh-CN"/>
              </w:rPr>
              <w:t>41.10</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rPr>
            </w:pPr>
          </w:p>
        </w:tc>
        <w:tc>
          <w:tcPr>
            <w:tcW w:w="586"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eastAsia="宋体" w:cs="宋体"/>
                <w:b w:val="0"/>
                <w:bCs/>
                <w:color w:val="000000"/>
                <w:kern w:val="0"/>
                <w:sz w:val="15"/>
                <w:szCs w:val="15"/>
                <w:highlight w:val="none"/>
              </w:rPr>
            </w:pPr>
          </w:p>
        </w:tc>
        <w:tc>
          <w:tcPr>
            <w:tcW w:w="569"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eastAsia="宋体" w:cs="宋体"/>
                <w:b/>
                <w:color w:val="000000"/>
                <w:kern w:val="0"/>
                <w:sz w:val="15"/>
                <w:szCs w:val="15"/>
                <w:highlight w:val="none"/>
              </w:rPr>
            </w:pPr>
          </w:p>
        </w:tc>
        <w:tc>
          <w:tcPr>
            <w:tcW w:w="675"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eastAsia="宋体" w:cs="宋体"/>
                <w:b/>
                <w:color w:val="000000"/>
                <w:kern w:val="0"/>
                <w:sz w:val="15"/>
                <w:szCs w:val="15"/>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6" w:type="dxa"/>
          <w:trHeight w:val="315" w:hRule="atLeast"/>
        </w:trPr>
        <w:tc>
          <w:tcPr>
            <w:tcW w:w="84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val="0"/>
                <w:bCs/>
                <w:color w:val="000000"/>
                <w:kern w:val="0"/>
                <w:sz w:val="15"/>
                <w:szCs w:val="15"/>
                <w:highlight w:val="none"/>
              </w:rPr>
            </w:pPr>
            <w:r>
              <w:rPr>
                <w:rFonts w:hint="eastAsia" w:ascii="宋体" w:hAnsi="宋体" w:eastAsia="宋体" w:cs="宋体"/>
                <w:b w:val="0"/>
                <w:bCs/>
                <w:color w:val="000000"/>
                <w:kern w:val="0"/>
                <w:sz w:val="15"/>
                <w:szCs w:val="15"/>
                <w:highlight w:val="none"/>
                <w:lang w:val="en-US" w:eastAsia="zh-CN"/>
              </w:rPr>
              <w:t>2101102</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val="0"/>
                <w:bCs/>
                <w:color w:val="000000"/>
                <w:kern w:val="0"/>
                <w:sz w:val="15"/>
                <w:szCs w:val="15"/>
                <w:highlight w:val="none"/>
              </w:rPr>
            </w:pPr>
            <w:r>
              <w:rPr>
                <w:rFonts w:hint="eastAsia" w:ascii="宋体" w:hAnsi="宋体" w:eastAsia="宋体" w:cs="宋体"/>
                <w:b w:val="0"/>
                <w:bCs/>
                <w:color w:val="000000"/>
                <w:kern w:val="0"/>
                <w:sz w:val="15"/>
                <w:szCs w:val="15"/>
                <w:highlight w:val="none"/>
                <w:lang w:val="en-US" w:eastAsia="zh-CN"/>
              </w:rPr>
              <w:t>事业单位医疗</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b w:val="0"/>
                <w:bCs/>
                <w:color w:val="000000"/>
                <w:kern w:val="0"/>
                <w:sz w:val="13"/>
                <w:szCs w:val="13"/>
                <w:highlight w:val="none"/>
                <w:lang w:val="en-US" w:eastAsia="zh-CN"/>
              </w:rPr>
            </w:pPr>
            <w:r>
              <w:rPr>
                <w:rFonts w:hint="eastAsia" w:ascii="宋体" w:hAnsi="宋体" w:eastAsia="宋体" w:cs="宋体"/>
                <w:i w:val="0"/>
                <w:color w:val="000000"/>
                <w:kern w:val="0"/>
                <w:sz w:val="13"/>
                <w:szCs w:val="13"/>
                <w:u w:val="none"/>
                <w:lang w:val="en-US" w:eastAsia="zh-CN" w:bidi="ar-SA"/>
              </w:rPr>
              <w:t>50501</w:t>
            </w:r>
          </w:p>
        </w:tc>
        <w:tc>
          <w:tcPr>
            <w:tcW w:w="121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b w:val="0"/>
                <w:bCs/>
                <w:color w:val="000000"/>
                <w:kern w:val="0"/>
                <w:sz w:val="13"/>
                <w:szCs w:val="13"/>
                <w:highlight w:val="none"/>
                <w:lang w:val="en-US" w:eastAsia="zh-CN"/>
              </w:rPr>
            </w:pPr>
            <w:r>
              <w:rPr>
                <w:rFonts w:hint="eastAsia" w:ascii="宋体" w:hAnsi="宋体" w:eastAsia="宋体" w:cs="宋体"/>
                <w:i w:val="0"/>
                <w:color w:val="000000"/>
                <w:kern w:val="0"/>
                <w:sz w:val="13"/>
                <w:szCs w:val="13"/>
                <w:u w:val="none"/>
                <w:lang w:val="en-US" w:eastAsia="zh-CN" w:bidi="ar-SA"/>
              </w:rPr>
              <w:t>工资福利支出</w:t>
            </w:r>
          </w:p>
        </w:tc>
        <w:tc>
          <w:tcPr>
            <w:tcW w:w="619" w:type="dxa"/>
            <w:gridSpan w:val="3"/>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b w:val="0"/>
                <w:bCs/>
                <w:color w:val="000000"/>
                <w:kern w:val="0"/>
                <w:sz w:val="13"/>
                <w:szCs w:val="13"/>
                <w:highlight w:val="none"/>
                <w:lang w:val="en-US" w:eastAsia="zh-CN"/>
              </w:rPr>
            </w:pPr>
            <w:r>
              <w:rPr>
                <w:rFonts w:hint="eastAsia" w:ascii="宋体" w:hAnsi="宋体" w:eastAsia="宋体" w:cs="宋体"/>
                <w:i w:val="0"/>
                <w:color w:val="000000"/>
                <w:kern w:val="0"/>
                <w:sz w:val="13"/>
                <w:szCs w:val="13"/>
                <w:u w:val="none"/>
                <w:lang w:val="en-US" w:eastAsia="zh-CN" w:bidi="ar-SA"/>
              </w:rPr>
              <w:t>301</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b w:val="0"/>
                <w:bCs/>
                <w:color w:val="000000"/>
                <w:kern w:val="0"/>
                <w:sz w:val="13"/>
                <w:szCs w:val="13"/>
                <w:highlight w:val="none"/>
                <w:lang w:val="en-US" w:eastAsia="zh-CN"/>
              </w:rPr>
            </w:pPr>
            <w:r>
              <w:rPr>
                <w:rFonts w:hint="eastAsia" w:ascii="宋体" w:hAnsi="宋体" w:eastAsia="宋体" w:cs="宋体"/>
                <w:i w:val="0"/>
                <w:color w:val="000000"/>
                <w:kern w:val="0"/>
                <w:sz w:val="13"/>
                <w:szCs w:val="13"/>
                <w:u w:val="none"/>
                <w:lang w:val="en-US" w:eastAsia="zh-CN" w:bidi="ar-SA"/>
              </w:rPr>
              <w:t>工资福利支出</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rPr>
            </w:pPr>
            <w:r>
              <w:rPr>
                <w:rFonts w:hint="eastAsia" w:ascii="宋体" w:hAnsi="宋体" w:cs="宋体"/>
                <w:b w:val="0"/>
                <w:bCs/>
                <w:color w:val="000000"/>
                <w:kern w:val="0"/>
                <w:sz w:val="15"/>
                <w:szCs w:val="15"/>
                <w:highlight w:val="none"/>
                <w:lang w:val="en-US" w:eastAsia="zh-CN"/>
              </w:rPr>
              <w:t>50.61</w:t>
            </w:r>
          </w:p>
        </w:tc>
        <w:tc>
          <w:tcPr>
            <w:tcW w:w="8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lang w:val="en-US" w:eastAsia="zh-CN"/>
              </w:rPr>
            </w:pPr>
            <w:r>
              <w:rPr>
                <w:rFonts w:hint="eastAsia" w:ascii="宋体" w:hAnsi="宋体" w:cs="宋体"/>
                <w:b w:val="0"/>
                <w:bCs/>
                <w:color w:val="000000"/>
                <w:kern w:val="0"/>
                <w:sz w:val="15"/>
                <w:szCs w:val="15"/>
                <w:highlight w:val="none"/>
                <w:lang w:val="en-US" w:eastAsia="zh-CN"/>
              </w:rPr>
              <w:t>50.61</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rPr>
            </w:pPr>
          </w:p>
        </w:tc>
        <w:tc>
          <w:tcPr>
            <w:tcW w:w="586"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eastAsia="宋体" w:cs="宋体"/>
                <w:b w:val="0"/>
                <w:bCs/>
                <w:color w:val="000000"/>
                <w:kern w:val="0"/>
                <w:sz w:val="15"/>
                <w:szCs w:val="15"/>
                <w:highlight w:val="none"/>
              </w:rPr>
            </w:pPr>
          </w:p>
        </w:tc>
        <w:tc>
          <w:tcPr>
            <w:tcW w:w="569"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eastAsia="宋体" w:cs="宋体"/>
                <w:b/>
                <w:color w:val="000000"/>
                <w:kern w:val="0"/>
                <w:sz w:val="15"/>
                <w:szCs w:val="15"/>
                <w:highlight w:val="none"/>
              </w:rPr>
            </w:pPr>
          </w:p>
        </w:tc>
        <w:tc>
          <w:tcPr>
            <w:tcW w:w="675"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eastAsia="宋体" w:cs="宋体"/>
                <w:b/>
                <w:color w:val="000000"/>
                <w:kern w:val="0"/>
                <w:sz w:val="15"/>
                <w:szCs w:val="15"/>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6" w:type="dxa"/>
          <w:trHeight w:val="315" w:hRule="atLeast"/>
        </w:trPr>
        <w:tc>
          <w:tcPr>
            <w:tcW w:w="84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val="0"/>
                <w:bCs/>
                <w:color w:val="000000"/>
                <w:kern w:val="0"/>
                <w:sz w:val="15"/>
                <w:szCs w:val="15"/>
                <w:highlight w:val="none"/>
                <w:lang w:val="en-US" w:eastAsia="zh-CN"/>
              </w:rPr>
            </w:pPr>
            <w:r>
              <w:rPr>
                <w:rFonts w:hint="eastAsia" w:ascii="宋体" w:hAnsi="宋体" w:eastAsia="宋体" w:cs="宋体"/>
                <w:b w:val="0"/>
                <w:bCs/>
                <w:color w:val="000000"/>
                <w:kern w:val="0"/>
                <w:sz w:val="15"/>
                <w:szCs w:val="15"/>
                <w:highlight w:val="none"/>
                <w:lang w:val="en-US" w:eastAsia="zh-CN"/>
              </w:rPr>
              <w:t>2101103</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val="0"/>
                <w:bCs/>
                <w:color w:val="000000"/>
                <w:kern w:val="0"/>
                <w:sz w:val="15"/>
                <w:szCs w:val="15"/>
                <w:highlight w:val="none"/>
                <w:lang w:val="en-US" w:eastAsia="zh-CN"/>
              </w:rPr>
            </w:pPr>
            <w:r>
              <w:rPr>
                <w:rFonts w:hint="eastAsia" w:ascii="宋体" w:hAnsi="宋体" w:eastAsia="宋体" w:cs="宋体"/>
                <w:b w:val="0"/>
                <w:bCs/>
                <w:color w:val="000000"/>
                <w:kern w:val="0"/>
                <w:sz w:val="15"/>
                <w:szCs w:val="15"/>
                <w:highlight w:val="none"/>
                <w:lang w:val="en-US" w:eastAsia="zh-CN"/>
              </w:rPr>
              <w:t>公务员医疗补助</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b w:val="0"/>
                <w:bCs/>
                <w:color w:val="000000"/>
                <w:kern w:val="0"/>
                <w:sz w:val="13"/>
                <w:szCs w:val="13"/>
                <w:highlight w:val="none"/>
                <w:lang w:val="en-US" w:eastAsia="zh-CN"/>
              </w:rPr>
            </w:pPr>
            <w:r>
              <w:rPr>
                <w:rFonts w:hint="eastAsia" w:ascii="宋体" w:hAnsi="宋体" w:eastAsia="宋体" w:cs="宋体"/>
                <w:i w:val="0"/>
                <w:color w:val="000000"/>
                <w:kern w:val="0"/>
                <w:sz w:val="13"/>
                <w:szCs w:val="13"/>
                <w:u w:val="none"/>
                <w:lang w:val="en-US" w:eastAsia="zh-CN" w:bidi="ar-SA"/>
              </w:rPr>
              <w:t>501</w:t>
            </w:r>
          </w:p>
        </w:tc>
        <w:tc>
          <w:tcPr>
            <w:tcW w:w="121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b w:val="0"/>
                <w:bCs/>
                <w:color w:val="000000"/>
                <w:kern w:val="0"/>
                <w:sz w:val="13"/>
                <w:szCs w:val="13"/>
                <w:highlight w:val="none"/>
                <w:lang w:val="en-US" w:eastAsia="zh-CN"/>
              </w:rPr>
            </w:pPr>
            <w:r>
              <w:rPr>
                <w:rFonts w:hint="eastAsia" w:ascii="宋体" w:hAnsi="宋体" w:eastAsia="宋体" w:cs="宋体"/>
                <w:i w:val="0"/>
                <w:color w:val="000000"/>
                <w:kern w:val="0"/>
                <w:sz w:val="13"/>
                <w:szCs w:val="13"/>
                <w:u w:val="none"/>
                <w:lang w:val="en-US" w:eastAsia="zh-CN" w:bidi="ar-SA"/>
              </w:rPr>
              <w:t>机关工资福利支出</w:t>
            </w:r>
          </w:p>
        </w:tc>
        <w:tc>
          <w:tcPr>
            <w:tcW w:w="619" w:type="dxa"/>
            <w:gridSpan w:val="3"/>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b w:val="0"/>
                <w:bCs/>
                <w:color w:val="000000"/>
                <w:kern w:val="0"/>
                <w:sz w:val="13"/>
                <w:szCs w:val="13"/>
                <w:highlight w:val="none"/>
                <w:lang w:val="en-US" w:eastAsia="zh-CN"/>
              </w:rPr>
            </w:pPr>
            <w:r>
              <w:rPr>
                <w:rFonts w:hint="eastAsia" w:ascii="宋体" w:hAnsi="宋体" w:eastAsia="宋体" w:cs="宋体"/>
                <w:i w:val="0"/>
                <w:color w:val="000000"/>
                <w:kern w:val="0"/>
                <w:sz w:val="13"/>
                <w:szCs w:val="13"/>
                <w:u w:val="none"/>
                <w:lang w:val="en-US" w:eastAsia="zh-CN" w:bidi="ar-SA"/>
              </w:rPr>
              <w:t>301</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b w:val="0"/>
                <w:bCs/>
                <w:color w:val="000000"/>
                <w:kern w:val="0"/>
                <w:sz w:val="13"/>
                <w:szCs w:val="13"/>
                <w:highlight w:val="none"/>
                <w:lang w:val="en-US" w:eastAsia="zh-CN"/>
              </w:rPr>
            </w:pPr>
            <w:r>
              <w:rPr>
                <w:rFonts w:hint="eastAsia" w:ascii="宋体" w:hAnsi="宋体" w:eastAsia="宋体" w:cs="宋体"/>
                <w:i w:val="0"/>
                <w:color w:val="000000"/>
                <w:kern w:val="0"/>
                <w:sz w:val="13"/>
                <w:szCs w:val="13"/>
                <w:u w:val="none"/>
                <w:lang w:val="en-US" w:eastAsia="zh-CN" w:bidi="ar-SA"/>
              </w:rPr>
              <w:t>工资福利支出</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lang w:val="en-US" w:eastAsia="zh-CN"/>
              </w:rPr>
            </w:pPr>
            <w:r>
              <w:rPr>
                <w:rFonts w:hint="eastAsia" w:ascii="宋体" w:hAnsi="宋体" w:cs="宋体"/>
                <w:b w:val="0"/>
                <w:bCs/>
                <w:color w:val="000000"/>
                <w:kern w:val="0"/>
                <w:sz w:val="15"/>
                <w:szCs w:val="15"/>
                <w:highlight w:val="none"/>
                <w:lang w:val="en-US" w:eastAsia="zh-CN"/>
              </w:rPr>
              <w:t>12.33</w:t>
            </w:r>
          </w:p>
        </w:tc>
        <w:tc>
          <w:tcPr>
            <w:tcW w:w="8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lang w:val="en-US" w:eastAsia="zh-CN"/>
              </w:rPr>
            </w:pPr>
            <w:r>
              <w:rPr>
                <w:rFonts w:hint="eastAsia" w:ascii="宋体" w:hAnsi="宋体" w:cs="宋体"/>
                <w:b w:val="0"/>
                <w:bCs/>
                <w:color w:val="000000"/>
                <w:kern w:val="0"/>
                <w:sz w:val="15"/>
                <w:szCs w:val="15"/>
                <w:highlight w:val="none"/>
                <w:lang w:val="en-US" w:eastAsia="zh-CN"/>
              </w:rPr>
              <w:t>12.33</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rPr>
            </w:pPr>
          </w:p>
        </w:tc>
        <w:tc>
          <w:tcPr>
            <w:tcW w:w="586"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eastAsia="宋体" w:cs="宋体"/>
                <w:b w:val="0"/>
                <w:bCs/>
                <w:color w:val="000000"/>
                <w:kern w:val="0"/>
                <w:sz w:val="15"/>
                <w:szCs w:val="15"/>
                <w:highlight w:val="none"/>
              </w:rPr>
            </w:pPr>
          </w:p>
        </w:tc>
        <w:tc>
          <w:tcPr>
            <w:tcW w:w="569"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eastAsia="宋体" w:cs="宋体"/>
                <w:b/>
                <w:color w:val="000000"/>
                <w:kern w:val="0"/>
                <w:sz w:val="15"/>
                <w:szCs w:val="15"/>
                <w:highlight w:val="none"/>
              </w:rPr>
            </w:pPr>
          </w:p>
        </w:tc>
        <w:tc>
          <w:tcPr>
            <w:tcW w:w="675"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eastAsia="宋体" w:cs="宋体"/>
                <w:b/>
                <w:color w:val="000000"/>
                <w:kern w:val="0"/>
                <w:sz w:val="15"/>
                <w:szCs w:val="15"/>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6" w:type="dxa"/>
          <w:trHeight w:val="350" w:hRule="atLeast"/>
        </w:trPr>
        <w:tc>
          <w:tcPr>
            <w:tcW w:w="84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val="0"/>
                <w:bCs/>
                <w:color w:val="000000"/>
                <w:kern w:val="0"/>
                <w:sz w:val="15"/>
                <w:szCs w:val="15"/>
                <w:highlight w:val="none"/>
              </w:rPr>
            </w:pPr>
            <w:r>
              <w:rPr>
                <w:rFonts w:hint="eastAsia" w:ascii="宋体" w:hAnsi="宋体" w:eastAsia="宋体" w:cs="宋体"/>
                <w:b w:val="0"/>
                <w:bCs/>
                <w:color w:val="000000"/>
                <w:kern w:val="0"/>
                <w:sz w:val="15"/>
                <w:szCs w:val="15"/>
                <w:highlight w:val="none"/>
                <w:lang w:val="en-US" w:eastAsia="zh-CN"/>
              </w:rPr>
              <w:t>2101103</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val="0"/>
                <w:bCs/>
                <w:color w:val="000000"/>
                <w:kern w:val="0"/>
                <w:sz w:val="15"/>
                <w:szCs w:val="15"/>
                <w:highlight w:val="none"/>
              </w:rPr>
            </w:pPr>
            <w:r>
              <w:rPr>
                <w:rFonts w:hint="eastAsia" w:ascii="宋体" w:hAnsi="宋体" w:eastAsia="宋体" w:cs="宋体"/>
                <w:b w:val="0"/>
                <w:bCs/>
                <w:color w:val="000000"/>
                <w:kern w:val="0"/>
                <w:sz w:val="15"/>
                <w:szCs w:val="15"/>
                <w:highlight w:val="none"/>
                <w:lang w:val="en-US" w:eastAsia="zh-CN"/>
              </w:rPr>
              <w:t>公务员医疗补助</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b w:val="0"/>
                <w:bCs/>
                <w:color w:val="000000"/>
                <w:kern w:val="0"/>
                <w:sz w:val="13"/>
                <w:szCs w:val="13"/>
                <w:highlight w:val="none"/>
                <w:lang w:val="en-US" w:eastAsia="zh-CN"/>
              </w:rPr>
            </w:pPr>
            <w:r>
              <w:rPr>
                <w:rFonts w:hint="eastAsia" w:ascii="宋体" w:hAnsi="宋体" w:eastAsia="宋体" w:cs="宋体"/>
                <w:i w:val="0"/>
                <w:color w:val="000000"/>
                <w:kern w:val="0"/>
                <w:sz w:val="13"/>
                <w:szCs w:val="13"/>
                <w:u w:val="none"/>
                <w:lang w:val="en-US" w:eastAsia="zh-CN" w:bidi="ar-SA"/>
              </w:rPr>
              <w:t>50501</w:t>
            </w:r>
          </w:p>
        </w:tc>
        <w:tc>
          <w:tcPr>
            <w:tcW w:w="121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b w:val="0"/>
                <w:bCs/>
                <w:color w:val="000000"/>
                <w:kern w:val="0"/>
                <w:sz w:val="13"/>
                <w:szCs w:val="13"/>
                <w:highlight w:val="none"/>
                <w:lang w:val="en-US" w:eastAsia="zh-CN"/>
              </w:rPr>
            </w:pPr>
            <w:r>
              <w:rPr>
                <w:rFonts w:hint="eastAsia" w:ascii="宋体" w:hAnsi="宋体" w:eastAsia="宋体" w:cs="宋体"/>
                <w:i w:val="0"/>
                <w:color w:val="000000"/>
                <w:kern w:val="0"/>
                <w:sz w:val="13"/>
                <w:szCs w:val="13"/>
                <w:u w:val="none"/>
                <w:lang w:val="en-US" w:eastAsia="zh-CN" w:bidi="ar-SA"/>
              </w:rPr>
              <w:t>工资福利支出</w:t>
            </w:r>
          </w:p>
        </w:tc>
        <w:tc>
          <w:tcPr>
            <w:tcW w:w="619" w:type="dxa"/>
            <w:gridSpan w:val="3"/>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b w:val="0"/>
                <w:bCs/>
                <w:color w:val="000000"/>
                <w:kern w:val="0"/>
                <w:sz w:val="13"/>
                <w:szCs w:val="13"/>
                <w:highlight w:val="none"/>
                <w:lang w:val="en-US" w:eastAsia="zh-CN"/>
              </w:rPr>
            </w:pPr>
            <w:r>
              <w:rPr>
                <w:rFonts w:hint="eastAsia" w:ascii="宋体" w:hAnsi="宋体" w:eastAsia="宋体" w:cs="宋体"/>
                <w:i w:val="0"/>
                <w:color w:val="000000"/>
                <w:kern w:val="0"/>
                <w:sz w:val="13"/>
                <w:szCs w:val="13"/>
                <w:u w:val="none"/>
                <w:lang w:val="en-US" w:eastAsia="zh-CN" w:bidi="ar-SA"/>
              </w:rPr>
              <w:t>301</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b w:val="0"/>
                <w:bCs/>
                <w:color w:val="000000"/>
                <w:kern w:val="0"/>
                <w:sz w:val="13"/>
                <w:szCs w:val="13"/>
                <w:highlight w:val="none"/>
                <w:lang w:val="en-US" w:eastAsia="zh-CN"/>
              </w:rPr>
            </w:pPr>
            <w:r>
              <w:rPr>
                <w:rFonts w:hint="eastAsia" w:ascii="宋体" w:hAnsi="宋体" w:eastAsia="宋体" w:cs="宋体"/>
                <w:i w:val="0"/>
                <w:color w:val="000000"/>
                <w:kern w:val="0"/>
                <w:sz w:val="13"/>
                <w:szCs w:val="13"/>
                <w:u w:val="none"/>
                <w:lang w:val="en-US" w:eastAsia="zh-CN" w:bidi="ar-SA"/>
              </w:rPr>
              <w:t>工资福利支出</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rPr>
            </w:pPr>
            <w:r>
              <w:rPr>
                <w:rFonts w:hint="eastAsia" w:ascii="宋体" w:hAnsi="宋体" w:cs="宋体"/>
                <w:b w:val="0"/>
                <w:bCs/>
                <w:color w:val="000000"/>
                <w:kern w:val="0"/>
                <w:sz w:val="15"/>
                <w:szCs w:val="15"/>
                <w:highlight w:val="none"/>
                <w:lang w:val="en-US" w:eastAsia="zh-CN"/>
              </w:rPr>
              <w:t>15.18</w:t>
            </w:r>
          </w:p>
        </w:tc>
        <w:tc>
          <w:tcPr>
            <w:tcW w:w="8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lang w:val="en-US" w:eastAsia="zh-CN"/>
              </w:rPr>
            </w:pPr>
            <w:r>
              <w:rPr>
                <w:rFonts w:hint="eastAsia" w:ascii="宋体" w:hAnsi="宋体" w:cs="宋体"/>
                <w:b w:val="0"/>
                <w:bCs/>
                <w:color w:val="000000"/>
                <w:kern w:val="0"/>
                <w:sz w:val="15"/>
                <w:szCs w:val="15"/>
                <w:highlight w:val="none"/>
                <w:lang w:val="en-US" w:eastAsia="zh-CN"/>
              </w:rPr>
              <w:t>15.18</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rPr>
            </w:pPr>
          </w:p>
        </w:tc>
        <w:tc>
          <w:tcPr>
            <w:tcW w:w="586"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eastAsia="宋体" w:cs="宋体"/>
                <w:b w:val="0"/>
                <w:bCs/>
                <w:color w:val="000000"/>
                <w:kern w:val="0"/>
                <w:sz w:val="15"/>
                <w:szCs w:val="15"/>
                <w:highlight w:val="none"/>
              </w:rPr>
            </w:pPr>
          </w:p>
        </w:tc>
        <w:tc>
          <w:tcPr>
            <w:tcW w:w="569"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eastAsia="宋体" w:cs="宋体"/>
                <w:b/>
                <w:color w:val="000000"/>
                <w:kern w:val="0"/>
                <w:sz w:val="15"/>
                <w:szCs w:val="15"/>
                <w:highlight w:val="none"/>
              </w:rPr>
            </w:pPr>
          </w:p>
        </w:tc>
        <w:tc>
          <w:tcPr>
            <w:tcW w:w="675"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eastAsia="宋体" w:cs="宋体"/>
                <w:b/>
                <w:color w:val="000000"/>
                <w:kern w:val="0"/>
                <w:sz w:val="15"/>
                <w:szCs w:val="15"/>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6" w:type="dxa"/>
          <w:trHeight w:val="315" w:hRule="atLeast"/>
        </w:trPr>
        <w:tc>
          <w:tcPr>
            <w:tcW w:w="84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bCs w:val="0"/>
                <w:color w:val="000000"/>
                <w:kern w:val="0"/>
                <w:sz w:val="15"/>
                <w:szCs w:val="15"/>
                <w:highlight w:val="none"/>
              </w:rPr>
            </w:pPr>
            <w:r>
              <w:rPr>
                <w:rFonts w:hint="eastAsia" w:ascii="宋体" w:hAnsi="宋体" w:eastAsia="宋体" w:cs="宋体"/>
                <w:b/>
                <w:bCs w:val="0"/>
                <w:color w:val="000000"/>
                <w:kern w:val="0"/>
                <w:sz w:val="15"/>
                <w:szCs w:val="15"/>
                <w:highlight w:val="none"/>
                <w:lang w:val="en-US" w:eastAsia="zh-CN"/>
              </w:rPr>
              <w:t>212</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bCs w:val="0"/>
                <w:color w:val="000000"/>
                <w:kern w:val="0"/>
                <w:sz w:val="15"/>
                <w:szCs w:val="15"/>
                <w:highlight w:val="none"/>
              </w:rPr>
            </w:pPr>
            <w:r>
              <w:rPr>
                <w:rFonts w:hint="eastAsia" w:ascii="宋体" w:hAnsi="宋体" w:eastAsia="宋体" w:cs="宋体"/>
                <w:b/>
                <w:bCs w:val="0"/>
                <w:color w:val="000000"/>
                <w:kern w:val="0"/>
                <w:sz w:val="15"/>
                <w:szCs w:val="15"/>
                <w:highlight w:val="none"/>
                <w:lang w:val="en-US" w:eastAsia="zh-CN"/>
              </w:rPr>
              <w:t>城乡社区支出</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val="0"/>
                <w:color w:val="000000"/>
                <w:kern w:val="0"/>
                <w:sz w:val="15"/>
                <w:szCs w:val="15"/>
                <w:highlight w:val="none"/>
                <w:lang w:val="en-US" w:eastAsia="zh-CN"/>
              </w:rPr>
            </w:pPr>
          </w:p>
        </w:tc>
        <w:tc>
          <w:tcPr>
            <w:tcW w:w="121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val="0"/>
                <w:color w:val="000000"/>
                <w:kern w:val="0"/>
                <w:sz w:val="15"/>
                <w:szCs w:val="15"/>
                <w:highlight w:val="none"/>
                <w:lang w:val="en-US" w:eastAsia="zh-CN"/>
              </w:rPr>
            </w:pPr>
          </w:p>
        </w:tc>
        <w:tc>
          <w:tcPr>
            <w:tcW w:w="61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val="0"/>
                <w:color w:val="000000"/>
                <w:kern w:val="0"/>
                <w:sz w:val="15"/>
                <w:szCs w:val="15"/>
                <w:highlight w:val="none"/>
                <w:lang w:val="en-US" w:eastAsia="zh-CN"/>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val="0"/>
                <w:color w:val="000000"/>
                <w:kern w:val="0"/>
                <w:sz w:val="15"/>
                <w:szCs w:val="15"/>
                <w:highlight w:val="none"/>
                <w:lang w:val="en-US" w:eastAsia="zh-CN"/>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val="0"/>
                <w:color w:val="000000"/>
                <w:kern w:val="0"/>
                <w:sz w:val="15"/>
                <w:szCs w:val="15"/>
                <w:highlight w:val="none"/>
              </w:rPr>
            </w:pPr>
            <w:r>
              <w:rPr>
                <w:rFonts w:hint="eastAsia" w:ascii="宋体" w:hAnsi="宋体" w:cs="宋体"/>
                <w:b/>
                <w:bCs w:val="0"/>
                <w:color w:val="000000"/>
                <w:kern w:val="0"/>
                <w:sz w:val="15"/>
                <w:szCs w:val="15"/>
                <w:highlight w:val="none"/>
                <w:lang w:val="en-US" w:eastAsia="zh-CN"/>
              </w:rPr>
              <w:t>2560.89</w:t>
            </w:r>
          </w:p>
        </w:tc>
        <w:tc>
          <w:tcPr>
            <w:tcW w:w="8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val="0"/>
                <w:color w:val="000000"/>
                <w:kern w:val="0"/>
                <w:sz w:val="15"/>
                <w:szCs w:val="15"/>
                <w:highlight w:val="none"/>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val="0"/>
                <w:color w:val="000000"/>
                <w:kern w:val="0"/>
                <w:sz w:val="15"/>
                <w:szCs w:val="15"/>
                <w:highlight w:val="none"/>
              </w:rPr>
            </w:pPr>
            <w:r>
              <w:rPr>
                <w:rFonts w:hint="eastAsia" w:ascii="宋体" w:hAnsi="宋体" w:cs="宋体"/>
                <w:b/>
                <w:bCs w:val="0"/>
                <w:color w:val="000000"/>
                <w:kern w:val="0"/>
                <w:sz w:val="15"/>
                <w:szCs w:val="15"/>
                <w:highlight w:val="none"/>
                <w:lang w:val="en-US" w:eastAsia="zh-CN"/>
              </w:rPr>
              <w:t>2560.89</w:t>
            </w:r>
          </w:p>
        </w:tc>
        <w:tc>
          <w:tcPr>
            <w:tcW w:w="586"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eastAsia="宋体" w:cs="宋体"/>
                <w:b w:val="0"/>
                <w:bCs/>
                <w:color w:val="000000"/>
                <w:kern w:val="0"/>
                <w:sz w:val="15"/>
                <w:szCs w:val="15"/>
                <w:highlight w:val="none"/>
              </w:rPr>
            </w:pPr>
          </w:p>
        </w:tc>
        <w:tc>
          <w:tcPr>
            <w:tcW w:w="569"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eastAsia="宋体" w:cs="宋体"/>
                <w:b/>
                <w:color w:val="000000"/>
                <w:kern w:val="0"/>
                <w:sz w:val="15"/>
                <w:szCs w:val="15"/>
                <w:highlight w:val="none"/>
              </w:rPr>
            </w:pPr>
          </w:p>
        </w:tc>
        <w:tc>
          <w:tcPr>
            <w:tcW w:w="675"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eastAsia="宋体" w:cs="宋体"/>
                <w:b/>
                <w:color w:val="000000"/>
                <w:kern w:val="0"/>
                <w:sz w:val="15"/>
                <w:szCs w:val="15"/>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6" w:type="dxa"/>
          <w:trHeight w:val="315" w:hRule="atLeast"/>
        </w:trPr>
        <w:tc>
          <w:tcPr>
            <w:tcW w:w="84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val="0"/>
                <w:bCs/>
                <w:color w:val="000000"/>
                <w:kern w:val="0"/>
                <w:sz w:val="15"/>
                <w:szCs w:val="15"/>
                <w:highlight w:val="none"/>
              </w:rPr>
            </w:pPr>
            <w:r>
              <w:rPr>
                <w:rFonts w:hint="eastAsia" w:ascii="宋体" w:hAnsi="宋体" w:eastAsia="宋体" w:cs="宋体"/>
                <w:b w:val="0"/>
                <w:bCs/>
                <w:color w:val="000000"/>
                <w:kern w:val="0"/>
                <w:sz w:val="15"/>
                <w:szCs w:val="15"/>
                <w:highlight w:val="none"/>
                <w:lang w:val="en-US" w:eastAsia="zh-CN"/>
              </w:rPr>
              <w:t>21208</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val="0"/>
                <w:bCs/>
                <w:color w:val="000000"/>
                <w:kern w:val="0"/>
                <w:sz w:val="15"/>
                <w:szCs w:val="15"/>
                <w:highlight w:val="none"/>
              </w:rPr>
            </w:pPr>
            <w:r>
              <w:rPr>
                <w:rFonts w:hint="eastAsia" w:ascii="宋体" w:hAnsi="宋体" w:eastAsia="宋体" w:cs="宋体"/>
                <w:b w:val="0"/>
                <w:bCs/>
                <w:color w:val="000000"/>
                <w:kern w:val="0"/>
                <w:sz w:val="15"/>
                <w:szCs w:val="15"/>
                <w:highlight w:val="none"/>
                <w:lang w:val="en-US" w:eastAsia="zh-CN"/>
              </w:rPr>
              <w:t>国有土地使用权出让收入及对应专项债务收入安排的支出</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lang w:val="en-US" w:eastAsia="zh-CN"/>
              </w:rPr>
            </w:pPr>
          </w:p>
        </w:tc>
        <w:tc>
          <w:tcPr>
            <w:tcW w:w="121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lang w:val="en-US" w:eastAsia="zh-CN"/>
              </w:rPr>
            </w:pPr>
          </w:p>
        </w:tc>
        <w:tc>
          <w:tcPr>
            <w:tcW w:w="61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lang w:val="en-US" w:eastAsia="zh-CN"/>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lang w:val="en-US" w:eastAsia="zh-CN"/>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rPr>
            </w:pPr>
            <w:r>
              <w:rPr>
                <w:rFonts w:hint="eastAsia" w:ascii="宋体" w:hAnsi="宋体" w:cs="宋体"/>
                <w:b w:val="0"/>
                <w:bCs/>
                <w:color w:val="000000"/>
                <w:kern w:val="0"/>
                <w:sz w:val="15"/>
                <w:szCs w:val="15"/>
                <w:highlight w:val="none"/>
                <w:lang w:val="en-US" w:eastAsia="zh-CN"/>
              </w:rPr>
              <w:t>2560.89</w:t>
            </w:r>
          </w:p>
        </w:tc>
        <w:tc>
          <w:tcPr>
            <w:tcW w:w="8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lang w:val="en-US" w:eastAsia="zh-CN"/>
              </w:rPr>
            </w:pPr>
            <w:r>
              <w:rPr>
                <w:rFonts w:hint="eastAsia" w:ascii="宋体" w:hAnsi="宋体" w:cs="宋体"/>
                <w:b w:val="0"/>
                <w:bCs/>
                <w:color w:val="000000"/>
                <w:kern w:val="0"/>
                <w:sz w:val="15"/>
                <w:szCs w:val="15"/>
                <w:highlight w:val="none"/>
                <w:lang w:val="en-US" w:eastAsia="zh-CN"/>
              </w:rPr>
              <w:t>2560.89</w:t>
            </w:r>
          </w:p>
        </w:tc>
        <w:tc>
          <w:tcPr>
            <w:tcW w:w="586"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eastAsia="宋体" w:cs="宋体"/>
                <w:b w:val="0"/>
                <w:bCs/>
                <w:color w:val="000000"/>
                <w:kern w:val="0"/>
                <w:sz w:val="15"/>
                <w:szCs w:val="15"/>
                <w:highlight w:val="none"/>
              </w:rPr>
            </w:pPr>
          </w:p>
        </w:tc>
        <w:tc>
          <w:tcPr>
            <w:tcW w:w="569"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eastAsia="宋体" w:cs="宋体"/>
                <w:b/>
                <w:color w:val="000000"/>
                <w:kern w:val="0"/>
                <w:sz w:val="15"/>
                <w:szCs w:val="15"/>
                <w:highlight w:val="none"/>
              </w:rPr>
            </w:pPr>
          </w:p>
        </w:tc>
        <w:tc>
          <w:tcPr>
            <w:tcW w:w="675"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eastAsia="宋体" w:cs="宋体"/>
                <w:b/>
                <w:color w:val="000000"/>
                <w:kern w:val="0"/>
                <w:sz w:val="15"/>
                <w:szCs w:val="15"/>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6" w:type="dxa"/>
          <w:trHeight w:val="315" w:hRule="atLeast"/>
        </w:trPr>
        <w:tc>
          <w:tcPr>
            <w:tcW w:w="84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val="0"/>
                <w:bCs/>
                <w:color w:val="000000"/>
                <w:kern w:val="0"/>
                <w:sz w:val="15"/>
                <w:szCs w:val="15"/>
                <w:highlight w:val="none"/>
              </w:rPr>
            </w:pPr>
            <w:r>
              <w:rPr>
                <w:rFonts w:hint="eastAsia" w:ascii="宋体" w:hAnsi="宋体" w:eastAsia="宋体" w:cs="宋体"/>
                <w:b w:val="0"/>
                <w:bCs/>
                <w:color w:val="000000"/>
                <w:kern w:val="0"/>
                <w:sz w:val="15"/>
                <w:szCs w:val="15"/>
                <w:highlight w:val="none"/>
                <w:lang w:val="en-US" w:eastAsia="zh-CN"/>
              </w:rPr>
              <w:t>2120803</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val="0"/>
                <w:bCs/>
                <w:color w:val="000000"/>
                <w:kern w:val="0"/>
                <w:sz w:val="15"/>
                <w:szCs w:val="15"/>
                <w:highlight w:val="none"/>
              </w:rPr>
            </w:pPr>
            <w:r>
              <w:rPr>
                <w:rFonts w:hint="eastAsia" w:ascii="宋体" w:hAnsi="宋体" w:eastAsia="宋体" w:cs="宋体"/>
                <w:b w:val="0"/>
                <w:bCs/>
                <w:color w:val="000000"/>
                <w:kern w:val="0"/>
                <w:sz w:val="15"/>
                <w:szCs w:val="15"/>
                <w:highlight w:val="none"/>
                <w:lang w:val="en-US" w:eastAsia="zh-CN"/>
              </w:rPr>
              <w:t>城市建设支出</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lang w:val="en-US" w:eastAsia="zh-CN"/>
              </w:rPr>
            </w:pPr>
            <w:r>
              <w:rPr>
                <w:rFonts w:hint="eastAsia" w:ascii="宋体" w:hAnsi="宋体" w:cs="宋体"/>
                <w:b w:val="0"/>
                <w:bCs/>
                <w:color w:val="000000"/>
                <w:kern w:val="0"/>
                <w:sz w:val="15"/>
                <w:szCs w:val="15"/>
                <w:highlight w:val="none"/>
                <w:lang w:val="en-US" w:eastAsia="zh-CN"/>
              </w:rPr>
              <w:t>50399</w:t>
            </w:r>
          </w:p>
        </w:tc>
        <w:tc>
          <w:tcPr>
            <w:tcW w:w="121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lang w:val="en-US" w:eastAsia="zh-CN"/>
              </w:rPr>
            </w:pPr>
            <w:r>
              <w:rPr>
                <w:rFonts w:hint="eastAsia" w:ascii="宋体" w:hAnsi="宋体" w:cs="宋体"/>
                <w:b w:val="0"/>
                <w:bCs/>
                <w:color w:val="000000"/>
                <w:kern w:val="0"/>
                <w:sz w:val="15"/>
                <w:szCs w:val="15"/>
                <w:highlight w:val="none"/>
                <w:lang w:val="en-US" w:eastAsia="zh-CN"/>
              </w:rPr>
              <w:t>其他资本性支出</w:t>
            </w:r>
          </w:p>
        </w:tc>
        <w:tc>
          <w:tcPr>
            <w:tcW w:w="61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lang w:val="en-US" w:eastAsia="zh-CN"/>
              </w:rPr>
            </w:pPr>
            <w:r>
              <w:rPr>
                <w:rFonts w:hint="eastAsia" w:ascii="宋体" w:hAnsi="宋体" w:cs="宋体"/>
                <w:b w:val="0"/>
                <w:bCs/>
                <w:color w:val="000000"/>
                <w:kern w:val="0"/>
                <w:sz w:val="15"/>
                <w:szCs w:val="15"/>
                <w:highlight w:val="none"/>
                <w:lang w:val="en-US" w:eastAsia="zh-CN"/>
              </w:rPr>
              <w:t>31099</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lang w:val="en-US" w:eastAsia="zh-CN"/>
              </w:rPr>
            </w:pPr>
            <w:r>
              <w:rPr>
                <w:rFonts w:hint="eastAsia" w:ascii="宋体" w:hAnsi="宋体" w:cs="宋体"/>
                <w:b w:val="0"/>
                <w:bCs/>
                <w:color w:val="000000"/>
                <w:kern w:val="0"/>
                <w:sz w:val="15"/>
                <w:szCs w:val="15"/>
                <w:highlight w:val="none"/>
                <w:lang w:val="en-US" w:eastAsia="zh-CN"/>
              </w:rPr>
              <w:t>其他资本性支出</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rPr>
            </w:pPr>
            <w:r>
              <w:rPr>
                <w:rFonts w:hint="eastAsia" w:ascii="宋体" w:hAnsi="宋体" w:cs="宋体"/>
                <w:b w:val="0"/>
                <w:bCs/>
                <w:color w:val="000000"/>
                <w:kern w:val="0"/>
                <w:sz w:val="15"/>
                <w:szCs w:val="15"/>
                <w:highlight w:val="none"/>
                <w:lang w:val="en-US" w:eastAsia="zh-CN"/>
              </w:rPr>
              <w:t>2560.89</w:t>
            </w:r>
          </w:p>
        </w:tc>
        <w:tc>
          <w:tcPr>
            <w:tcW w:w="8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15"/>
                <w:szCs w:val="15"/>
                <w:highlight w:val="none"/>
                <w:lang w:val="en-US" w:eastAsia="zh-CN"/>
              </w:rPr>
            </w:pPr>
            <w:r>
              <w:rPr>
                <w:rFonts w:hint="eastAsia" w:ascii="宋体" w:hAnsi="宋体" w:cs="宋体"/>
                <w:b w:val="0"/>
                <w:bCs/>
                <w:color w:val="000000"/>
                <w:kern w:val="0"/>
                <w:sz w:val="15"/>
                <w:szCs w:val="15"/>
                <w:highlight w:val="none"/>
                <w:lang w:val="en-US" w:eastAsia="zh-CN"/>
              </w:rPr>
              <w:t>2560.89</w:t>
            </w:r>
          </w:p>
        </w:tc>
        <w:tc>
          <w:tcPr>
            <w:tcW w:w="586"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eastAsia="宋体" w:cs="宋体"/>
                <w:b w:val="0"/>
                <w:bCs/>
                <w:color w:val="000000"/>
                <w:kern w:val="0"/>
                <w:sz w:val="15"/>
                <w:szCs w:val="15"/>
                <w:highlight w:val="none"/>
              </w:rPr>
            </w:pPr>
          </w:p>
        </w:tc>
        <w:tc>
          <w:tcPr>
            <w:tcW w:w="569"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eastAsia="宋体" w:cs="宋体"/>
                <w:b/>
                <w:color w:val="000000"/>
                <w:kern w:val="0"/>
                <w:sz w:val="15"/>
                <w:szCs w:val="15"/>
                <w:highlight w:val="none"/>
              </w:rPr>
            </w:pPr>
          </w:p>
        </w:tc>
        <w:tc>
          <w:tcPr>
            <w:tcW w:w="675"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eastAsia="宋体" w:cs="宋体"/>
                <w:b/>
                <w:color w:val="000000"/>
                <w:kern w:val="0"/>
                <w:sz w:val="15"/>
                <w:szCs w:val="15"/>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213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val="0"/>
                <w:color w:val="000000"/>
                <w:kern w:val="0"/>
                <w:sz w:val="15"/>
                <w:szCs w:val="15"/>
                <w:highlight w:val="none"/>
              </w:rPr>
            </w:pPr>
            <w:r>
              <w:rPr>
                <w:rFonts w:hint="eastAsia" w:ascii="宋体" w:hAnsi="宋体" w:eastAsia="宋体" w:cs="宋体"/>
                <w:b/>
                <w:bCs w:val="0"/>
                <w:color w:val="000000"/>
                <w:kern w:val="0"/>
                <w:sz w:val="15"/>
                <w:szCs w:val="15"/>
                <w:highlight w:val="none"/>
                <w:lang w:val="en-US" w:eastAsia="zh-CN"/>
              </w:rPr>
              <w:t>合  计</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val="0"/>
                <w:color w:val="000000"/>
                <w:kern w:val="0"/>
                <w:sz w:val="15"/>
                <w:szCs w:val="15"/>
                <w:highlight w:val="none"/>
                <w:lang w:val="en-US" w:eastAsia="zh-CN"/>
              </w:rPr>
            </w:pPr>
          </w:p>
        </w:tc>
        <w:tc>
          <w:tcPr>
            <w:tcW w:w="121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val="0"/>
                <w:color w:val="000000"/>
                <w:kern w:val="0"/>
                <w:sz w:val="15"/>
                <w:szCs w:val="15"/>
                <w:highlight w:val="none"/>
                <w:lang w:val="en-US" w:eastAsia="zh-CN"/>
              </w:rPr>
            </w:pPr>
          </w:p>
        </w:tc>
        <w:tc>
          <w:tcPr>
            <w:tcW w:w="61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val="0"/>
                <w:color w:val="000000"/>
                <w:kern w:val="0"/>
                <w:sz w:val="15"/>
                <w:szCs w:val="15"/>
                <w:highlight w:val="none"/>
                <w:lang w:val="en-US" w:eastAsia="zh-CN"/>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val="0"/>
                <w:color w:val="000000"/>
                <w:kern w:val="0"/>
                <w:sz w:val="15"/>
                <w:szCs w:val="15"/>
                <w:highlight w:val="none"/>
                <w:lang w:val="en-US" w:eastAsia="zh-CN"/>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val="0"/>
                <w:color w:val="000000"/>
                <w:kern w:val="0"/>
                <w:sz w:val="15"/>
                <w:szCs w:val="15"/>
                <w:highlight w:val="none"/>
                <w:lang w:val="en-US" w:eastAsia="zh-CN"/>
              </w:rPr>
            </w:pPr>
            <w:r>
              <w:rPr>
                <w:rFonts w:hint="eastAsia" w:ascii="宋体" w:hAnsi="宋体" w:cs="宋体"/>
                <w:b/>
                <w:bCs w:val="0"/>
                <w:color w:val="000000"/>
                <w:kern w:val="0"/>
                <w:sz w:val="15"/>
                <w:szCs w:val="15"/>
                <w:highlight w:val="none"/>
                <w:lang w:val="en-US" w:eastAsia="zh-CN"/>
              </w:rPr>
              <w:t>4729.09</w:t>
            </w:r>
          </w:p>
        </w:tc>
        <w:tc>
          <w:tcPr>
            <w:tcW w:w="8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val="0"/>
                <w:color w:val="000000"/>
                <w:kern w:val="0"/>
                <w:sz w:val="15"/>
                <w:szCs w:val="15"/>
                <w:highlight w:val="none"/>
                <w:lang w:val="en-US" w:eastAsia="zh-CN"/>
              </w:rPr>
            </w:pPr>
            <w:r>
              <w:rPr>
                <w:rFonts w:hint="eastAsia" w:ascii="宋体" w:hAnsi="宋体" w:cs="宋体"/>
                <w:b/>
                <w:bCs w:val="0"/>
                <w:color w:val="000000"/>
                <w:kern w:val="0"/>
                <w:sz w:val="15"/>
                <w:szCs w:val="15"/>
                <w:highlight w:val="none"/>
                <w:lang w:val="en-US" w:eastAsia="zh-CN"/>
              </w:rPr>
              <w:t>1572.44</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val="0"/>
                <w:color w:val="000000"/>
                <w:kern w:val="0"/>
                <w:sz w:val="15"/>
                <w:szCs w:val="15"/>
                <w:highlight w:val="none"/>
                <w:lang w:val="en-US" w:eastAsia="zh-CN"/>
              </w:rPr>
            </w:pPr>
            <w:r>
              <w:rPr>
                <w:rFonts w:hint="eastAsia" w:ascii="宋体" w:hAnsi="宋体" w:cs="宋体"/>
                <w:b/>
                <w:bCs w:val="0"/>
                <w:color w:val="000000"/>
                <w:kern w:val="0"/>
                <w:sz w:val="15"/>
                <w:szCs w:val="15"/>
                <w:highlight w:val="none"/>
                <w:lang w:val="en-US" w:eastAsia="zh-CN"/>
              </w:rPr>
              <w:t>3156.65</w:t>
            </w:r>
          </w:p>
        </w:tc>
        <w:tc>
          <w:tcPr>
            <w:tcW w:w="586"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eastAsia="宋体" w:cs="宋体"/>
                <w:b w:val="0"/>
                <w:bCs/>
                <w:color w:val="000000"/>
                <w:kern w:val="0"/>
                <w:sz w:val="15"/>
                <w:szCs w:val="15"/>
                <w:highlight w:val="none"/>
              </w:rPr>
            </w:pPr>
          </w:p>
        </w:tc>
        <w:tc>
          <w:tcPr>
            <w:tcW w:w="569" w:type="dxa"/>
            <w:tcBorders>
              <w:top w:val="single" w:color="auto" w:sz="4" w:space="0"/>
              <w:left w:val="single" w:color="auto" w:sz="4" w:space="0"/>
              <w:bottom w:val="single" w:color="auto" w:sz="4" w:space="0"/>
              <w:right w:val="single" w:color="auto" w:sz="4" w:space="0"/>
            </w:tcBorders>
            <w:vAlign w:val="bottom"/>
          </w:tcPr>
          <w:p>
            <w:pPr>
              <w:widowControl/>
              <w:jc w:val="center"/>
              <w:rPr>
                <w:rFonts w:hint="eastAsia" w:ascii="宋体" w:hAnsi="宋体" w:eastAsia="宋体" w:cs="宋体"/>
                <w:b/>
                <w:color w:val="000000"/>
                <w:kern w:val="0"/>
                <w:sz w:val="15"/>
                <w:szCs w:val="15"/>
                <w:highlight w:val="none"/>
              </w:rPr>
            </w:pPr>
          </w:p>
        </w:tc>
        <w:tc>
          <w:tcPr>
            <w:tcW w:w="675"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eastAsia="宋体" w:cs="宋体"/>
                <w:b/>
                <w:color w:val="000000"/>
                <w:kern w:val="0"/>
                <w:sz w:val="15"/>
                <w:szCs w:val="15"/>
                <w:highlight w:val="none"/>
              </w:rPr>
            </w:pPr>
          </w:p>
        </w:tc>
        <w:tc>
          <w:tcPr>
            <w:tcW w:w="236" w:type="dxa"/>
            <w:vAlign w:val="top"/>
          </w:tcPr>
          <w:p>
            <w:pPr>
              <w:widowControl/>
              <w:jc w:val="right"/>
              <w:rPr>
                <w:rFonts w:ascii="宋体" w:hAnsi="宋体" w:cs="宋体"/>
                <w:b/>
                <w:color w:val="000000"/>
                <w:kern w:val="0"/>
                <w:sz w:val="15"/>
                <w:szCs w:val="15"/>
                <w:highlight w:val="none"/>
              </w:rPr>
            </w:pPr>
          </w:p>
        </w:tc>
      </w:tr>
    </w:tbl>
    <w:p>
      <w:pPr>
        <w:spacing w:line="620" w:lineRule="exact"/>
        <w:jc w:val="both"/>
        <w:rPr>
          <w:rFonts w:hint="eastAsia" w:ascii="黑体" w:hAnsi="宋体" w:eastAsia="黑体" w:cs="宋体"/>
          <w:b/>
          <w:bCs/>
          <w:color w:val="000000"/>
          <w:kern w:val="0"/>
          <w:sz w:val="32"/>
          <w:szCs w:val="32"/>
          <w:highlight w:val="none"/>
        </w:rPr>
      </w:pPr>
    </w:p>
    <w:tbl>
      <w:tblPr>
        <w:tblStyle w:val="8"/>
        <w:tblpPr w:leftFromText="180" w:rightFromText="180" w:vertAnchor="text" w:horzAnchor="page" w:tblpX="1593" w:tblpY="1018"/>
        <w:tblOverlap w:val="never"/>
        <w:tblW w:w="91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41"/>
        <w:gridCol w:w="1080"/>
        <w:gridCol w:w="2160"/>
        <w:gridCol w:w="1153"/>
        <w:gridCol w:w="1247"/>
        <w:gridCol w:w="12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2241" w:type="dxa"/>
            <w:tcBorders>
              <w:top w:val="nil"/>
              <w:left w:val="nil"/>
              <w:bottom w:val="single" w:color="auto" w:sz="4" w:space="0"/>
              <w:right w:val="nil"/>
            </w:tcBorders>
            <w:vAlign w:val="bottom"/>
          </w:tcPr>
          <w:p>
            <w:pPr>
              <w:widowControl/>
              <w:jc w:val="left"/>
              <w:rPr>
                <w:rFonts w:ascii="宋体" w:hAnsi="宋体" w:cs="宋体"/>
                <w:kern w:val="0"/>
                <w:highlight w:val="none"/>
              </w:rPr>
            </w:pPr>
          </w:p>
        </w:tc>
        <w:tc>
          <w:tcPr>
            <w:tcW w:w="1080" w:type="dxa"/>
            <w:tcBorders>
              <w:top w:val="nil"/>
              <w:left w:val="nil"/>
              <w:bottom w:val="single" w:color="auto" w:sz="4" w:space="0"/>
              <w:right w:val="nil"/>
            </w:tcBorders>
            <w:vAlign w:val="bottom"/>
          </w:tcPr>
          <w:p>
            <w:pPr>
              <w:widowControl/>
              <w:jc w:val="left"/>
              <w:rPr>
                <w:rFonts w:ascii="宋体" w:hAnsi="宋体" w:cs="宋体"/>
                <w:kern w:val="0"/>
                <w:highlight w:val="none"/>
              </w:rPr>
            </w:pPr>
          </w:p>
        </w:tc>
        <w:tc>
          <w:tcPr>
            <w:tcW w:w="2160" w:type="dxa"/>
            <w:tcBorders>
              <w:top w:val="nil"/>
              <w:left w:val="nil"/>
              <w:bottom w:val="single" w:color="auto" w:sz="4" w:space="0"/>
              <w:right w:val="nil"/>
            </w:tcBorders>
            <w:vAlign w:val="bottom"/>
          </w:tcPr>
          <w:p>
            <w:pPr>
              <w:widowControl/>
              <w:jc w:val="left"/>
              <w:rPr>
                <w:rFonts w:ascii="宋体" w:hAnsi="宋体" w:cs="宋体"/>
                <w:kern w:val="0"/>
                <w:highlight w:val="none"/>
              </w:rPr>
            </w:pPr>
          </w:p>
        </w:tc>
        <w:tc>
          <w:tcPr>
            <w:tcW w:w="3639" w:type="dxa"/>
            <w:gridSpan w:val="3"/>
            <w:tcBorders>
              <w:top w:val="nil"/>
              <w:left w:val="nil"/>
              <w:bottom w:val="single" w:color="auto" w:sz="4" w:space="0"/>
              <w:right w:val="nil"/>
            </w:tcBorders>
            <w:vAlign w:val="bottom"/>
          </w:tcPr>
          <w:p>
            <w:pPr>
              <w:widowControl/>
              <w:jc w:val="right"/>
              <w:rPr>
                <w:rFonts w:ascii="宋体" w:hAnsi="宋体" w:cs="宋体"/>
                <w:kern w:val="0"/>
                <w:sz w:val="18"/>
                <w:szCs w:val="18"/>
                <w:highlight w:val="none"/>
              </w:rPr>
            </w:pPr>
            <w:r>
              <w:rPr>
                <w:rFonts w:hint="eastAsia" w:ascii="宋体" w:hAnsi="宋体" w:cs="宋体"/>
                <w:kern w:val="0"/>
                <w:sz w:val="18"/>
                <w:szCs w:val="18"/>
                <w:highlight w:val="none"/>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3321"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pPr>
              <w:widowControl/>
              <w:jc w:val="center"/>
              <w:rPr>
                <w:rFonts w:ascii="宋体" w:hAnsi="宋体" w:cs="宋体"/>
                <w:b/>
                <w:bCs/>
                <w:color w:val="000000"/>
                <w:kern w:val="0"/>
                <w:sz w:val="18"/>
                <w:szCs w:val="18"/>
                <w:highlight w:val="none"/>
              </w:rPr>
            </w:pPr>
            <w:r>
              <w:rPr>
                <w:rFonts w:hint="eastAsia" w:ascii="宋体" w:hAnsi="宋体" w:cs="宋体"/>
                <w:b/>
                <w:bCs/>
                <w:color w:val="000000"/>
                <w:kern w:val="0"/>
                <w:sz w:val="18"/>
                <w:szCs w:val="18"/>
                <w:highlight w:val="none"/>
              </w:rPr>
              <w:t>收    入</w:t>
            </w:r>
          </w:p>
        </w:tc>
        <w:tc>
          <w:tcPr>
            <w:tcW w:w="5799" w:type="dxa"/>
            <w:gridSpan w:val="4"/>
            <w:tcBorders>
              <w:top w:val="single" w:color="auto" w:sz="4" w:space="0"/>
              <w:left w:val="nil"/>
              <w:bottom w:val="single" w:color="auto" w:sz="4" w:space="0"/>
              <w:right w:val="single" w:color="auto" w:sz="4" w:space="0"/>
            </w:tcBorders>
            <w:shd w:val="clear" w:color="auto" w:fill="C0C0C0"/>
            <w:vAlign w:val="center"/>
          </w:tcPr>
          <w:p>
            <w:pPr>
              <w:widowControl/>
              <w:jc w:val="center"/>
              <w:rPr>
                <w:rFonts w:ascii="宋体" w:hAnsi="宋体" w:cs="宋体"/>
                <w:b/>
                <w:bCs/>
                <w:color w:val="000000"/>
                <w:kern w:val="0"/>
                <w:sz w:val="18"/>
                <w:szCs w:val="18"/>
                <w:highlight w:val="none"/>
              </w:rPr>
            </w:pPr>
            <w:r>
              <w:rPr>
                <w:rFonts w:hint="eastAsia" w:ascii="宋体" w:hAnsi="宋体" w:cs="宋体"/>
                <w:b/>
                <w:bCs/>
                <w:color w:val="000000"/>
                <w:kern w:val="0"/>
                <w:sz w:val="18"/>
                <w:szCs w:val="18"/>
                <w:highlight w:val="none"/>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2241" w:type="dxa"/>
            <w:tcBorders>
              <w:top w:val="nil"/>
              <w:left w:val="single" w:color="auto" w:sz="4" w:space="0"/>
              <w:bottom w:val="single" w:color="auto" w:sz="4" w:space="0"/>
              <w:right w:val="single" w:color="auto" w:sz="4" w:space="0"/>
            </w:tcBorders>
            <w:shd w:val="clear" w:color="auto" w:fill="C0C0C0"/>
            <w:vAlign w:val="center"/>
          </w:tcPr>
          <w:p>
            <w:pPr>
              <w:widowControl/>
              <w:ind w:left="-21" w:leftChars="-10"/>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项  目</w:t>
            </w:r>
          </w:p>
        </w:tc>
        <w:tc>
          <w:tcPr>
            <w:tcW w:w="1080" w:type="dxa"/>
            <w:tcBorders>
              <w:top w:val="nil"/>
              <w:left w:val="nil"/>
              <w:bottom w:val="single" w:color="auto" w:sz="4" w:space="0"/>
              <w:right w:val="single" w:color="auto" w:sz="4" w:space="0"/>
            </w:tcBorders>
            <w:shd w:val="clear" w:color="auto" w:fill="C0C0C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lang w:eastAsia="zh-CN"/>
              </w:rPr>
              <w:t>预算</w:t>
            </w:r>
            <w:r>
              <w:rPr>
                <w:rFonts w:hint="eastAsia" w:ascii="宋体" w:hAnsi="宋体" w:cs="宋体"/>
                <w:color w:val="000000"/>
                <w:kern w:val="0"/>
                <w:sz w:val="18"/>
                <w:szCs w:val="18"/>
                <w:highlight w:val="none"/>
              </w:rPr>
              <w:t>数</w:t>
            </w:r>
          </w:p>
        </w:tc>
        <w:tc>
          <w:tcPr>
            <w:tcW w:w="2160" w:type="dxa"/>
            <w:tcBorders>
              <w:top w:val="single" w:color="auto" w:sz="4" w:space="0"/>
              <w:left w:val="nil"/>
              <w:bottom w:val="single" w:color="auto" w:sz="4" w:space="0"/>
              <w:right w:val="single" w:color="auto" w:sz="4" w:space="0"/>
            </w:tcBorders>
            <w:shd w:val="clear" w:color="auto" w:fill="C0C0C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项   目</w:t>
            </w:r>
          </w:p>
        </w:tc>
        <w:tc>
          <w:tcPr>
            <w:tcW w:w="1153" w:type="dxa"/>
            <w:tcBorders>
              <w:top w:val="single" w:color="auto" w:sz="4" w:space="0"/>
              <w:left w:val="nil"/>
              <w:bottom w:val="single" w:color="auto" w:sz="4" w:space="0"/>
              <w:right w:val="single" w:color="auto" w:sz="4" w:space="0"/>
            </w:tcBorders>
            <w:shd w:val="clear" w:color="auto" w:fill="C0C0C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合计</w:t>
            </w:r>
          </w:p>
        </w:tc>
        <w:tc>
          <w:tcPr>
            <w:tcW w:w="1247" w:type="dxa"/>
            <w:tcBorders>
              <w:top w:val="single" w:color="auto" w:sz="4" w:space="0"/>
              <w:left w:val="nil"/>
              <w:bottom w:val="single" w:color="auto" w:sz="4" w:space="0"/>
              <w:right w:val="single" w:color="auto" w:sz="4" w:space="0"/>
            </w:tcBorders>
            <w:shd w:val="clear" w:color="auto" w:fill="C0C0C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一般公共预算财政拨款</w:t>
            </w:r>
            <w:r>
              <w:rPr>
                <w:rFonts w:hint="eastAsia" w:ascii="宋体" w:hAnsi="宋体" w:cs="宋体"/>
                <w:color w:val="000000"/>
                <w:kern w:val="0"/>
                <w:sz w:val="18"/>
                <w:szCs w:val="18"/>
                <w:highlight w:val="none"/>
                <w:lang w:eastAsia="zh-CN"/>
              </w:rPr>
              <w:t>预算</w:t>
            </w:r>
            <w:r>
              <w:rPr>
                <w:rFonts w:hint="eastAsia" w:ascii="宋体" w:hAnsi="宋体" w:cs="宋体"/>
                <w:color w:val="000000"/>
                <w:kern w:val="0"/>
                <w:sz w:val="18"/>
                <w:szCs w:val="18"/>
                <w:highlight w:val="none"/>
              </w:rPr>
              <w:t>数</w:t>
            </w:r>
          </w:p>
        </w:tc>
        <w:tc>
          <w:tcPr>
            <w:tcW w:w="1239" w:type="dxa"/>
            <w:tcBorders>
              <w:top w:val="single" w:color="auto" w:sz="4" w:space="0"/>
              <w:left w:val="nil"/>
              <w:bottom w:val="single" w:color="auto" w:sz="4" w:space="0"/>
              <w:right w:val="single" w:color="auto" w:sz="4" w:space="0"/>
            </w:tcBorders>
            <w:shd w:val="clear" w:color="auto" w:fill="C0C0C0"/>
            <w:vAlign w:val="center"/>
          </w:tcPr>
          <w:p>
            <w:pPr>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政府性基金预算财政拨款</w:t>
            </w:r>
            <w:r>
              <w:rPr>
                <w:rFonts w:hint="eastAsia" w:ascii="宋体" w:hAnsi="宋体" w:cs="宋体"/>
                <w:color w:val="000000"/>
                <w:kern w:val="0"/>
                <w:sz w:val="18"/>
                <w:szCs w:val="18"/>
                <w:highlight w:val="none"/>
                <w:lang w:eastAsia="zh-CN"/>
              </w:rPr>
              <w:t>预算</w:t>
            </w:r>
            <w:r>
              <w:rPr>
                <w:rFonts w:hint="eastAsia" w:ascii="宋体" w:hAnsi="宋体" w:cs="宋体"/>
                <w:color w:val="000000"/>
                <w:kern w:val="0"/>
                <w:sz w:val="18"/>
                <w:szCs w:val="18"/>
                <w:highlight w:val="none"/>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224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一、本年收入</w:t>
            </w:r>
          </w:p>
        </w:tc>
        <w:tc>
          <w:tcPr>
            <w:tcW w:w="108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highlight w:val="none"/>
              </w:rPr>
            </w:pPr>
            <w:r>
              <w:rPr>
                <w:rFonts w:hint="eastAsia" w:ascii="宋体" w:hAnsi="宋体" w:cs="宋体"/>
                <w:i w:val="0"/>
                <w:color w:val="000000"/>
                <w:kern w:val="0"/>
                <w:sz w:val="18"/>
                <w:szCs w:val="18"/>
                <w:highlight w:val="none"/>
                <w:u w:val="none"/>
                <w:lang w:val="en-US" w:eastAsia="zh-CN" w:bidi="ar-SA"/>
              </w:rPr>
              <w:t>4729.09</w:t>
            </w:r>
            <w:r>
              <w:rPr>
                <w:rFonts w:hint="eastAsia" w:ascii="宋体" w:hAnsi="宋体" w:eastAsia="宋体" w:cs="宋体"/>
                <w:i w:val="0"/>
                <w:color w:val="000000"/>
                <w:kern w:val="0"/>
                <w:sz w:val="18"/>
                <w:szCs w:val="18"/>
                <w:highlight w:val="none"/>
                <w:u w:val="none"/>
                <w:lang w:val="en-US" w:eastAsia="zh-CN" w:bidi="ar-SA"/>
              </w:rPr>
              <w:t xml:space="preserve"> </w:t>
            </w:r>
          </w:p>
        </w:tc>
        <w:tc>
          <w:tcPr>
            <w:tcW w:w="216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一、本年支出</w:t>
            </w:r>
          </w:p>
        </w:tc>
        <w:tc>
          <w:tcPr>
            <w:tcW w:w="1153"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highlight w:val="none"/>
              </w:rPr>
            </w:pPr>
            <w:r>
              <w:rPr>
                <w:rFonts w:hint="eastAsia" w:ascii="宋体" w:hAnsi="宋体" w:cs="宋体"/>
                <w:i w:val="0"/>
                <w:color w:val="000000"/>
                <w:kern w:val="0"/>
                <w:sz w:val="18"/>
                <w:szCs w:val="18"/>
                <w:highlight w:val="none"/>
                <w:u w:val="none"/>
                <w:lang w:val="en-US" w:eastAsia="zh-CN" w:bidi="ar-SA"/>
              </w:rPr>
              <w:t>4729.09</w:t>
            </w:r>
            <w:r>
              <w:rPr>
                <w:rFonts w:hint="eastAsia" w:ascii="宋体" w:hAnsi="宋体" w:eastAsia="宋体" w:cs="宋体"/>
                <w:i w:val="0"/>
                <w:color w:val="000000"/>
                <w:kern w:val="0"/>
                <w:sz w:val="18"/>
                <w:szCs w:val="18"/>
                <w:highlight w:val="none"/>
                <w:u w:val="none"/>
                <w:lang w:val="en-US" w:eastAsia="zh-CN" w:bidi="ar-SA"/>
              </w:rPr>
              <w:t xml:space="preserve"> </w:t>
            </w:r>
          </w:p>
        </w:tc>
        <w:tc>
          <w:tcPr>
            <w:tcW w:w="1247"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highlight w:val="none"/>
                <w:lang w:val="en-US" w:eastAsia="zh-CN"/>
              </w:rPr>
            </w:pPr>
            <w:r>
              <w:rPr>
                <w:rFonts w:hint="eastAsia" w:ascii="宋体" w:hAnsi="宋体" w:cs="宋体"/>
                <w:color w:val="000000"/>
                <w:kern w:val="0"/>
                <w:sz w:val="18"/>
                <w:szCs w:val="18"/>
                <w:highlight w:val="none"/>
                <w:lang w:val="en-US" w:eastAsia="zh-CN"/>
              </w:rPr>
              <w:t>2168.20</w:t>
            </w:r>
          </w:p>
        </w:tc>
        <w:tc>
          <w:tcPr>
            <w:tcW w:w="12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highlight w:val="none"/>
              </w:rPr>
            </w:pPr>
            <w:r>
              <w:rPr>
                <w:rFonts w:hint="eastAsia" w:ascii="宋体" w:hAnsi="宋体" w:cs="宋体"/>
                <w:i w:val="0"/>
                <w:color w:val="000000"/>
                <w:kern w:val="0"/>
                <w:sz w:val="18"/>
                <w:szCs w:val="18"/>
                <w:highlight w:val="none"/>
                <w:u w:val="none"/>
                <w:lang w:val="en-US" w:eastAsia="zh-CN" w:bidi="ar-SA"/>
              </w:rPr>
              <w:t>2560.89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2241" w:type="dxa"/>
            <w:tcBorders>
              <w:top w:val="nil"/>
              <w:left w:val="single" w:color="auto" w:sz="4" w:space="0"/>
              <w:bottom w:val="single" w:color="auto" w:sz="4" w:space="0"/>
              <w:right w:val="single" w:color="auto" w:sz="4" w:space="0"/>
            </w:tcBorders>
            <w:vAlign w:val="center"/>
          </w:tcPr>
          <w:p>
            <w:pPr>
              <w:widowControl/>
              <w:ind w:firstLine="90" w:firstLineChars="50"/>
              <w:jc w:val="left"/>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（一）一般公共预算拨款</w:t>
            </w:r>
          </w:p>
        </w:tc>
        <w:tc>
          <w:tcPr>
            <w:tcW w:w="108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highlight w:val="none"/>
              </w:rPr>
            </w:pPr>
            <w:r>
              <w:rPr>
                <w:rFonts w:hint="eastAsia" w:ascii="宋体" w:hAnsi="宋体" w:cs="宋体"/>
                <w:i w:val="0"/>
                <w:color w:val="000000"/>
                <w:kern w:val="0"/>
                <w:sz w:val="18"/>
                <w:szCs w:val="18"/>
                <w:highlight w:val="none"/>
                <w:u w:val="none"/>
                <w:lang w:val="en-US" w:eastAsia="zh-CN" w:bidi="ar-SA"/>
              </w:rPr>
              <w:t>2168.20</w:t>
            </w:r>
          </w:p>
        </w:tc>
        <w:tc>
          <w:tcPr>
            <w:tcW w:w="216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（一）一般公共服务支出</w:t>
            </w:r>
          </w:p>
        </w:tc>
        <w:tc>
          <w:tcPr>
            <w:tcW w:w="1153"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highlight w:val="none"/>
              </w:rPr>
            </w:pPr>
            <w:r>
              <w:rPr>
                <w:rFonts w:hint="eastAsia" w:ascii="宋体" w:hAnsi="宋体" w:cs="宋体"/>
                <w:i w:val="0"/>
                <w:color w:val="000000"/>
                <w:kern w:val="0"/>
                <w:sz w:val="18"/>
                <w:szCs w:val="18"/>
                <w:highlight w:val="none"/>
                <w:u w:val="none"/>
                <w:lang w:val="en-US" w:eastAsia="zh-CN" w:bidi="ar-SA"/>
              </w:rPr>
              <w:t>1895.70</w:t>
            </w:r>
          </w:p>
        </w:tc>
        <w:tc>
          <w:tcPr>
            <w:tcW w:w="1247"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highlight w:val="none"/>
              </w:rPr>
            </w:pPr>
            <w:r>
              <w:rPr>
                <w:rFonts w:hint="eastAsia" w:ascii="宋体" w:hAnsi="宋体" w:cs="宋体"/>
                <w:i w:val="0"/>
                <w:color w:val="000000"/>
                <w:kern w:val="0"/>
                <w:sz w:val="18"/>
                <w:szCs w:val="18"/>
                <w:highlight w:val="none"/>
                <w:u w:val="none"/>
                <w:lang w:val="en-US" w:eastAsia="zh-CN" w:bidi="ar-SA"/>
              </w:rPr>
              <w:t>1895.70</w:t>
            </w:r>
          </w:p>
        </w:tc>
        <w:tc>
          <w:tcPr>
            <w:tcW w:w="1239"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18"/>
                <w:szCs w:val="18"/>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2241" w:type="dxa"/>
            <w:tcBorders>
              <w:top w:val="nil"/>
              <w:left w:val="single" w:color="auto" w:sz="4" w:space="0"/>
              <w:bottom w:val="single" w:color="auto" w:sz="4" w:space="0"/>
              <w:right w:val="single" w:color="auto" w:sz="4" w:space="0"/>
            </w:tcBorders>
            <w:vAlign w:val="center"/>
          </w:tcPr>
          <w:p>
            <w:pPr>
              <w:widowControl/>
              <w:ind w:firstLine="90" w:firstLineChars="50"/>
              <w:jc w:val="left"/>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（二）政府性基金预算拨款</w:t>
            </w:r>
          </w:p>
        </w:tc>
        <w:tc>
          <w:tcPr>
            <w:tcW w:w="108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highlight w:val="none"/>
              </w:rPr>
            </w:pPr>
            <w:r>
              <w:rPr>
                <w:rFonts w:hint="eastAsia" w:ascii="宋体" w:hAnsi="宋体" w:cs="宋体"/>
                <w:i w:val="0"/>
                <w:color w:val="000000"/>
                <w:kern w:val="0"/>
                <w:sz w:val="18"/>
                <w:szCs w:val="18"/>
                <w:highlight w:val="none"/>
                <w:u w:val="none"/>
                <w:lang w:val="en-US" w:eastAsia="zh-CN" w:bidi="ar-SA"/>
              </w:rPr>
              <w:t>2560.89</w:t>
            </w:r>
          </w:p>
        </w:tc>
        <w:tc>
          <w:tcPr>
            <w:tcW w:w="216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（二）社会保障和就业</w:t>
            </w:r>
            <w:r>
              <w:rPr>
                <w:rFonts w:hint="eastAsia" w:ascii="宋体" w:hAnsi="宋体" w:cs="宋体"/>
                <w:color w:val="000000"/>
                <w:kern w:val="0"/>
                <w:sz w:val="18"/>
                <w:szCs w:val="18"/>
                <w:highlight w:val="none"/>
                <w:lang w:eastAsia="zh-CN"/>
              </w:rPr>
              <w:t>支出</w:t>
            </w:r>
          </w:p>
        </w:tc>
        <w:tc>
          <w:tcPr>
            <w:tcW w:w="1153"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highlight w:val="none"/>
              </w:rPr>
            </w:pPr>
            <w:r>
              <w:rPr>
                <w:rFonts w:hint="eastAsia" w:ascii="宋体" w:hAnsi="宋体" w:cs="宋体"/>
                <w:i w:val="0"/>
                <w:color w:val="000000"/>
                <w:kern w:val="0"/>
                <w:sz w:val="18"/>
                <w:szCs w:val="18"/>
                <w:highlight w:val="none"/>
                <w:u w:val="none"/>
                <w:lang w:val="en-US" w:eastAsia="zh-CN" w:bidi="ar-SA"/>
              </w:rPr>
              <w:t>153.28</w:t>
            </w:r>
          </w:p>
        </w:tc>
        <w:tc>
          <w:tcPr>
            <w:tcW w:w="1247"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highlight w:val="none"/>
              </w:rPr>
            </w:pPr>
            <w:r>
              <w:rPr>
                <w:rFonts w:hint="eastAsia" w:ascii="宋体" w:hAnsi="宋体" w:cs="宋体"/>
                <w:i w:val="0"/>
                <w:color w:val="000000"/>
                <w:kern w:val="0"/>
                <w:sz w:val="18"/>
                <w:szCs w:val="18"/>
                <w:highlight w:val="none"/>
                <w:u w:val="none"/>
                <w:lang w:val="en-US" w:eastAsia="zh-CN" w:bidi="ar-SA"/>
              </w:rPr>
              <w:t>153.28</w:t>
            </w:r>
          </w:p>
        </w:tc>
        <w:tc>
          <w:tcPr>
            <w:tcW w:w="1239"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18"/>
                <w:szCs w:val="18"/>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224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highlight w:val="none"/>
              </w:rPr>
            </w:pPr>
          </w:p>
        </w:tc>
        <w:tc>
          <w:tcPr>
            <w:tcW w:w="1080" w:type="dxa"/>
            <w:tcBorders>
              <w:top w:val="nil"/>
              <w:left w:val="nil"/>
              <w:bottom w:val="single" w:color="auto" w:sz="4" w:space="0"/>
              <w:right w:val="single" w:color="auto" w:sz="4" w:space="0"/>
            </w:tcBorders>
            <w:vAlign w:val="center"/>
          </w:tcPr>
          <w:p>
            <w:pPr>
              <w:jc w:val="center"/>
              <w:rPr>
                <w:rFonts w:ascii="宋体" w:hAnsi="宋体" w:cs="宋体"/>
                <w:color w:val="000000"/>
                <w:kern w:val="0"/>
                <w:sz w:val="18"/>
                <w:szCs w:val="18"/>
                <w:highlight w:val="none"/>
              </w:rPr>
            </w:pPr>
          </w:p>
        </w:tc>
        <w:tc>
          <w:tcPr>
            <w:tcW w:w="2160" w:type="dxa"/>
            <w:tcBorders>
              <w:top w:val="single" w:color="auto" w:sz="4" w:space="0"/>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18"/>
                <w:szCs w:val="18"/>
                <w:highlight w:val="none"/>
              </w:rPr>
            </w:pPr>
            <w:r>
              <w:rPr>
                <w:rFonts w:hint="eastAsia" w:ascii="宋体" w:hAnsi="宋体" w:cs="宋体"/>
                <w:i w:val="0"/>
                <w:color w:val="000000"/>
                <w:kern w:val="0"/>
                <w:sz w:val="18"/>
                <w:szCs w:val="18"/>
                <w:highlight w:val="none"/>
                <w:u w:val="none"/>
                <w:lang w:val="en-US" w:eastAsia="zh-CN" w:bidi="ar-SA"/>
              </w:rPr>
              <w:t>（</w:t>
            </w:r>
            <w:r>
              <w:rPr>
                <w:rFonts w:hint="eastAsia" w:ascii="宋体" w:hAnsi="宋体" w:eastAsia="宋体" w:cs="宋体"/>
                <w:i w:val="0"/>
                <w:color w:val="000000"/>
                <w:kern w:val="0"/>
                <w:sz w:val="18"/>
                <w:szCs w:val="18"/>
                <w:highlight w:val="none"/>
                <w:u w:val="none"/>
                <w:lang w:val="en-US" w:eastAsia="zh-CN" w:bidi="ar-SA"/>
              </w:rPr>
              <w:t>三</w:t>
            </w:r>
            <w:r>
              <w:rPr>
                <w:rFonts w:hint="eastAsia" w:ascii="宋体" w:hAnsi="宋体" w:cs="宋体"/>
                <w:i w:val="0"/>
                <w:color w:val="000000"/>
                <w:kern w:val="0"/>
                <w:sz w:val="18"/>
                <w:szCs w:val="18"/>
                <w:highlight w:val="none"/>
                <w:u w:val="none"/>
                <w:lang w:val="en-US" w:eastAsia="zh-CN" w:bidi="ar-SA"/>
              </w:rPr>
              <w:t>）</w:t>
            </w:r>
            <w:r>
              <w:rPr>
                <w:rFonts w:hint="eastAsia" w:ascii="宋体" w:hAnsi="宋体" w:eastAsia="宋体" w:cs="宋体"/>
                <w:i w:val="0"/>
                <w:color w:val="000000"/>
                <w:kern w:val="0"/>
                <w:sz w:val="18"/>
                <w:szCs w:val="18"/>
                <w:highlight w:val="none"/>
                <w:u w:val="none"/>
                <w:lang w:val="en-US" w:eastAsia="zh-CN" w:bidi="ar-SA"/>
              </w:rPr>
              <w:t>教育</w:t>
            </w:r>
            <w:r>
              <w:rPr>
                <w:rFonts w:hint="eastAsia" w:ascii="宋体" w:hAnsi="宋体" w:cs="宋体"/>
                <w:i w:val="0"/>
                <w:color w:val="000000"/>
                <w:kern w:val="0"/>
                <w:sz w:val="18"/>
                <w:szCs w:val="18"/>
                <w:highlight w:val="none"/>
                <w:u w:val="none"/>
                <w:lang w:val="en-US" w:eastAsia="zh-CN" w:bidi="ar-SA"/>
              </w:rPr>
              <w:t>支出</w:t>
            </w:r>
          </w:p>
        </w:tc>
        <w:tc>
          <w:tcPr>
            <w:tcW w:w="1153"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highlight w:val="none"/>
              </w:rPr>
            </w:pPr>
            <w:r>
              <w:rPr>
                <w:rFonts w:hint="eastAsia" w:ascii="宋体" w:hAnsi="宋体" w:cs="宋体"/>
                <w:i w:val="0"/>
                <w:color w:val="000000"/>
                <w:kern w:val="0"/>
                <w:sz w:val="18"/>
                <w:szCs w:val="18"/>
                <w:highlight w:val="none"/>
                <w:u w:val="none"/>
                <w:lang w:val="en-US" w:eastAsia="zh-CN" w:bidi="ar-SA"/>
              </w:rPr>
              <w:t>0.00</w:t>
            </w:r>
            <w:r>
              <w:rPr>
                <w:rFonts w:hint="eastAsia" w:ascii="宋体" w:hAnsi="宋体" w:eastAsia="宋体" w:cs="宋体"/>
                <w:i w:val="0"/>
                <w:color w:val="000000"/>
                <w:kern w:val="0"/>
                <w:sz w:val="18"/>
                <w:szCs w:val="18"/>
                <w:highlight w:val="none"/>
                <w:u w:val="none"/>
                <w:lang w:val="en-US" w:eastAsia="zh-CN" w:bidi="ar-SA"/>
              </w:rPr>
              <w:t xml:space="preserve"> </w:t>
            </w:r>
          </w:p>
        </w:tc>
        <w:tc>
          <w:tcPr>
            <w:tcW w:w="1247"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highlight w:val="none"/>
              </w:rPr>
            </w:pPr>
            <w:r>
              <w:rPr>
                <w:rFonts w:hint="eastAsia" w:ascii="宋体" w:hAnsi="宋体" w:cs="宋体"/>
                <w:i w:val="0"/>
                <w:color w:val="000000"/>
                <w:kern w:val="0"/>
                <w:sz w:val="18"/>
                <w:szCs w:val="18"/>
                <w:highlight w:val="none"/>
                <w:u w:val="none"/>
                <w:lang w:val="en-US" w:eastAsia="zh-CN" w:bidi="ar-SA"/>
              </w:rPr>
              <w:t>0.00</w:t>
            </w:r>
            <w:r>
              <w:rPr>
                <w:rFonts w:hint="eastAsia" w:ascii="宋体" w:hAnsi="宋体" w:eastAsia="宋体" w:cs="宋体"/>
                <w:i w:val="0"/>
                <w:color w:val="000000"/>
                <w:kern w:val="0"/>
                <w:sz w:val="18"/>
                <w:szCs w:val="18"/>
                <w:highlight w:val="none"/>
                <w:u w:val="none"/>
                <w:lang w:val="en-US" w:eastAsia="zh-CN" w:bidi="ar-SA"/>
              </w:rPr>
              <w:t xml:space="preserve"> </w:t>
            </w:r>
          </w:p>
        </w:tc>
        <w:tc>
          <w:tcPr>
            <w:tcW w:w="1239"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18"/>
                <w:szCs w:val="18"/>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224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highlight w:val="none"/>
              </w:rPr>
            </w:pPr>
          </w:p>
        </w:tc>
        <w:tc>
          <w:tcPr>
            <w:tcW w:w="1080" w:type="dxa"/>
            <w:tcBorders>
              <w:top w:val="nil"/>
              <w:left w:val="nil"/>
              <w:bottom w:val="single" w:color="auto" w:sz="4" w:space="0"/>
              <w:right w:val="single" w:color="auto" w:sz="4" w:space="0"/>
            </w:tcBorders>
            <w:vAlign w:val="center"/>
          </w:tcPr>
          <w:p>
            <w:pPr>
              <w:jc w:val="center"/>
              <w:rPr>
                <w:rFonts w:ascii="宋体" w:hAnsi="宋体" w:cs="宋体"/>
                <w:color w:val="000000"/>
                <w:kern w:val="0"/>
                <w:sz w:val="18"/>
                <w:szCs w:val="18"/>
                <w:highlight w:val="none"/>
              </w:rPr>
            </w:pPr>
          </w:p>
        </w:tc>
        <w:tc>
          <w:tcPr>
            <w:tcW w:w="2160" w:type="dxa"/>
            <w:tcBorders>
              <w:top w:val="single" w:color="auto" w:sz="4" w:space="0"/>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18"/>
                <w:szCs w:val="18"/>
                <w:highlight w:val="none"/>
              </w:rPr>
            </w:pPr>
            <w:r>
              <w:rPr>
                <w:rFonts w:hint="eastAsia" w:ascii="宋体" w:hAnsi="宋体" w:cs="宋体"/>
                <w:i w:val="0"/>
                <w:color w:val="000000"/>
                <w:kern w:val="0"/>
                <w:sz w:val="18"/>
                <w:szCs w:val="18"/>
                <w:highlight w:val="none"/>
                <w:u w:val="none"/>
                <w:lang w:val="en-US" w:eastAsia="zh-CN" w:bidi="ar-SA"/>
              </w:rPr>
              <w:t>（</w:t>
            </w:r>
            <w:r>
              <w:rPr>
                <w:rFonts w:hint="eastAsia" w:ascii="宋体" w:hAnsi="宋体" w:eastAsia="宋体" w:cs="宋体"/>
                <w:i w:val="0"/>
                <w:color w:val="000000"/>
                <w:kern w:val="0"/>
                <w:sz w:val="18"/>
                <w:szCs w:val="18"/>
                <w:highlight w:val="none"/>
                <w:u w:val="none"/>
                <w:lang w:val="en-US" w:eastAsia="zh-CN" w:bidi="ar-SA"/>
              </w:rPr>
              <w:t>四</w:t>
            </w:r>
            <w:r>
              <w:rPr>
                <w:rFonts w:hint="eastAsia" w:ascii="宋体" w:hAnsi="宋体" w:cs="宋体"/>
                <w:i w:val="0"/>
                <w:color w:val="000000"/>
                <w:kern w:val="0"/>
                <w:sz w:val="18"/>
                <w:szCs w:val="18"/>
                <w:highlight w:val="none"/>
                <w:u w:val="none"/>
                <w:lang w:val="en-US" w:eastAsia="zh-CN" w:bidi="ar-SA"/>
              </w:rPr>
              <w:t>）</w:t>
            </w:r>
            <w:r>
              <w:rPr>
                <w:rFonts w:hint="eastAsia" w:ascii="宋体" w:hAnsi="宋体" w:eastAsia="宋体" w:cs="宋体"/>
                <w:i w:val="0"/>
                <w:color w:val="000000"/>
                <w:kern w:val="0"/>
                <w:sz w:val="18"/>
                <w:szCs w:val="18"/>
                <w:highlight w:val="none"/>
                <w:u w:val="none"/>
                <w:lang w:val="en-US" w:eastAsia="zh-CN" w:bidi="ar-SA"/>
              </w:rPr>
              <w:t>卫生</w:t>
            </w:r>
            <w:r>
              <w:rPr>
                <w:rFonts w:hint="eastAsia" w:ascii="宋体" w:hAnsi="宋体" w:cs="宋体"/>
                <w:i w:val="0"/>
                <w:color w:val="000000"/>
                <w:kern w:val="0"/>
                <w:sz w:val="18"/>
                <w:szCs w:val="18"/>
                <w:highlight w:val="none"/>
                <w:u w:val="none"/>
                <w:lang w:val="en-US" w:eastAsia="zh-CN" w:bidi="ar-SA"/>
              </w:rPr>
              <w:t>健康支出</w:t>
            </w:r>
          </w:p>
        </w:tc>
        <w:tc>
          <w:tcPr>
            <w:tcW w:w="1153"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highlight w:val="none"/>
              </w:rPr>
            </w:pPr>
            <w:r>
              <w:rPr>
                <w:rFonts w:hint="eastAsia" w:ascii="宋体" w:hAnsi="宋体" w:cs="宋体"/>
                <w:i w:val="0"/>
                <w:color w:val="000000"/>
                <w:kern w:val="0"/>
                <w:sz w:val="18"/>
                <w:szCs w:val="18"/>
                <w:highlight w:val="none"/>
                <w:u w:val="none"/>
                <w:lang w:val="en-US" w:eastAsia="zh-CN" w:bidi="ar-SA"/>
              </w:rPr>
              <w:t>119.22</w:t>
            </w:r>
          </w:p>
        </w:tc>
        <w:tc>
          <w:tcPr>
            <w:tcW w:w="1247"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highlight w:val="none"/>
              </w:rPr>
            </w:pPr>
            <w:r>
              <w:rPr>
                <w:rFonts w:hint="eastAsia" w:ascii="宋体" w:hAnsi="宋体" w:cs="宋体"/>
                <w:i w:val="0"/>
                <w:color w:val="000000"/>
                <w:kern w:val="0"/>
                <w:sz w:val="18"/>
                <w:szCs w:val="18"/>
                <w:highlight w:val="none"/>
                <w:u w:val="none"/>
                <w:lang w:val="en-US" w:eastAsia="zh-CN" w:bidi="ar-SA"/>
              </w:rPr>
              <w:t>119.22</w:t>
            </w:r>
          </w:p>
        </w:tc>
        <w:tc>
          <w:tcPr>
            <w:tcW w:w="1239"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18"/>
                <w:szCs w:val="18"/>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224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highlight w:val="none"/>
              </w:rPr>
            </w:pPr>
          </w:p>
        </w:tc>
        <w:tc>
          <w:tcPr>
            <w:tcW w:w="1080" w:type="dxa"/>
            <w:tcBorders>
              <w:top w:val="nil"/>
              <w:left w:val="nil"/>
              <w:bottom w:val="single" w:color="auto" w:sz="4" w:space="0"/>
              <w:right w:val="single" w:color="auto" w:sz="4" w:space="0"/>
            </w:tcBorders>
            <w:vAlign w:val="center"/>
          </w:tcPr>
          <w:p>
            <w:pPr>
              <w:jc w:val="center"/>
              <w:rPr>
                <w:rFonts w:ascii="宋体" w:hAnsi="宋体" w:cs="宋体"/>
                <w:color w:val="000000"/>
                <w:kern w:val="0"/>
                <w:sz w:val="18"/>
                <w:szCs w:val="18"/>
                <w:highlight w:val="none"/>
              </w:rPr>
            </w:pPr>
          </w:p>
        </w:tc>
        <w:tc>
          <w:tcPr>
            <w:tcW w:w="2160" w:type="dxa"/>
            <w:tcBorders>
              <w:top w:val="single" w:color="auto" w:sz="4" w:space="0"/>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18"/>
                <w:szCs w:val="18"/>
                <w:highlight w:val="none"/>
              </w:rPr>
            </w:pPr>
            <w:r>
              <w:rPr>
                <w:rFonts w:hint="eastAsia" w:ascii="宋体" w:hAnsi="宋体" w:cs="宋体"/>
                <w:i w:val="0"/>
                <w:color w:val="000000"/>
                <w:kern w:val="0"/>
                <w:sz w:val="18"/>
                <w:szCs w:val="18"/>
                <w:highlight w:val="none"/>
                <w:u w:val="none"/>
                <w:lang w:val="en-US" w:eastAsia="zh-CN" w:bidi="ar-SA"/>
              </w:rPr>
              <w:t>（</w:t>
            </w:r>
            <w:r>
              <w:rPr>
                <w:rFonts w:hint="eastAsia" w:ascii="宋体" w:hAnsi="宋体" w:eastAsia="宋体" w:cs="宋体"/>
                <w:i w:val="0"/>
                <w:color w:val="000000"/>
                <w:kern w:val="0"/>
                <w:sz w:val="18"/>
                <w:szCs w:val="18"/>
                <w:highlight w:val="none"/>
                <w:u w:val="none"/>
                <w:lang w:val="en-US" w:eastAsia="zh-CN" w:bidi="ar-SA"/>
              </w:rPr>
              <w:t>五</w:t>
            </w:r>
            <w:r>
              <w:rPr>
                <w:rFonts w:hint="eastAsia" w:ascii="宋体" w:hAnsi="宋体" w:cs="宋体"/>
                <w:i w:val="0"/>
                <w:color w:val="000000"/>
                <w:kern w:val="0"/>
                <w:sz w:val="18"/>
                <w:szCs w:val="18"/>
                <w:highlight w:val="none"/>
                <w:u w:val="none"/>
                <w:lang w:val="en-US" w:eastAsia="zh-CN" w:bidi="ar-SA"/>
              </w:rPr>
              <w:t>）</w:t>
            </w:r>
            <w:r>
              <w:rPr>
                <w:rFonts w:hint="eastAsia" w:ascii="宋体" w:hAnsi="宋体" w:eastAsia="宋体" w:cs="宋体"/>
                <w:i w:val="0"/>
                <w:color w:val="000000"/>
                <w:kern w:val="0"/>
                <w:sz w:val="18"/>
                <w:szCs w:val="18"/>
                <w:highlight w:val="none"/>
                <w:u w:val="none"/>
                <w:lang w:val="en-US" w:eastAsia="zh-CN" w:bidi="ar-SA"/>
              </w:rPr>
              <w:t>城乡社区</w:t>
            </w:r>
            <w:r>
              <w:rPr>
                <w:rFonts w:hint="eastAsia" w:ascii="宋体" w:hAnsi="宋体" w:cs="宋体"/>
                <w:i w:val="0"/>
                <w:color w:val="000000"/>
                <w:kern w:val="0"/>
                <w:sz w:val="18"/>
                <w:szCs w:val="18"/>
                <w:highlight w:val="none"/>
                <w:u w:val="none"/>
                <w:lang w:val="en-US" w:eastAsia="zh-CN" w:bidi="ar-SA"/>
              </w:rPr>
              <w:t>支出</w:t>
            </w:r>
          </w:p>
        </w:tc>
        <w:tc>
          <w:tcPr>
            <w:tcW w:w="1153"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highlight w:val="none"/>
              </w:rPr>
            </w:pPr>
            <w:r>
              <w:rPr>
                <w:rFonts w:hint="eastAsia" w:ascii="宋体" w:hAnsi="宋体" w:cs="宋体"/>
                <w:i w:val="0"/>
                <w:color w:val="000000"/>
                <w:kern w:val="0"/>
                <w:sz w:val="18"/>
                <w:szCs w:val="18"/>
                <w:highlight w:val="none"/>
                <w:u w:val="none"/>
                <w:lang w:val="en-US" w:eastAsia="zh-CN" w:bidi="ar-SA"/>
              </w:rPr>
              <w:t>2560.89</w:t>
            </w:r>
          </w:p>
        </w:tc>
        <w:tc>
          <w:tcPr>
            <w:tcW w:w="1247"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18"/>
                <w:szCs w:val="18"/>
                <w:highlight w:val="none"/>
              </w:rPr>
            </w:pPr>
          </w:p>
        </w:tc>
        <w:tc>
          <w:tcPr>
            <w:tcW w:w="12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highlight w:val="none"/>
              </w:rPr>
            </w:pPr>
            <w:r>
              <w:rPr>
                <w:rFonts w:hint="eastAsia" w:ascii="宋体" w:hAnsi="宋体" w:cs="宋体"/>
                <w:i w:val="0"/>
                <w:color w:val="000000"/>
                <w:kern w:val="0"/>
                <w:sz w:val="18"/>
                <w:szCs w:val="18"/>
                <w:highlight w:val="none"/>
                <w:u w:val="none"/>
                <w:lang w:val="en-US" w:eastAsia="zh-CN" w:bidi="ar-SA"/>
              </w:rPr>
              <w:t>2560.89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224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二、上年结转</w:t>
            </w:r>
          </w:p>
        </w:tc>
        <w:tc>
          <w:tcPr>
            <w:tcW w:w="108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highlight w:val="none"/>
              </w:rPr>
            </w:pPr>
            <w:r>
              <w:rPr>
                <w:rFonts w:hint="eastAsia" w:ascii="宋体" w:hAnsi="宋体" w:eastAsia="宋体" w:cs="宋体"/>
                <w:i w:val="0"/>
                <w:color w:val="000000"/>
                <w:kern w:val="0"/>
                <w:sz w:val="18"/>
                <w:szCs w:val="18"/>
                <w:highlight w:val="none"/>
                <w:u w:val="none"/>
                <w:lang w:val="en-US" w:eastAsia="zh-CN" w:bidi="ar-SA"/>
              </w:rPr>
              <w:t xml:space="preserve"> </w:t>
            </w:r>
          </w:p>
        </w:tc>
        <w:tc>
          <w:tcPr>
            <w:tcW w:w="216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二、结转下年</w:t>
            </w:r>
          </w:p>
        </w:tc>
        <w:tc>
          <w:tcPr>
            <w:tcW w:w="1153"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highlight w:val="none"/>
              </w:rPr>
            </w:pPr>
          </w:p>
        </w:tc>
        <w:tc>
          <w:tcPr>
            <w:tcW w:w="1247"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highlight w:val="none"/>
              </w:rPr>
            </w:pPr>
          </w:p>
        </w:tc>
        <w:tc>
          <w:tcPr>
            <w:tcW w:w="1239"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18"/>
                <w:szCs w:val="18"/>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224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（一）一般公共预算拨款</w:t>
            </w:r>
          </w:p>
        </w:tc>
        <w:tc>
          <w:tcPr>
            <w:tcW w:w="108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highlight w:val="none"/>
              </w:rPr>
            </w:pPr>
            <w:r>
              <w:rPr>
                <w:rFonts w:hint="eastAsia" w:ascii="宋体" w:hAnsi="宋体" w:eastAsia="宋体" w:cs="宋体"/>
                <w:i w:val="0"/>
                <w:color w:val="000000"/>
                <w:kern w:val="0"/>
                <w:sz w:val="18"/>
                <w:szCs w:val="18"/>
                <w:highlight w:val="none"/>
                <w:u w:val="none"/>
                <w:lang w:val="en-US" w:eastAsia="zh-CN" w:bidi="ar-SA"/>
              </w:rPr>
              <w:t xml:space="preserve"> </w:t>
            </w:r>
          </w:p>
        </w:tc>
        <w:tc>
          <w:tcPr>
            <w:tcW w:w="216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18"/>
                <w:szCs w:val="18"/>
                <w:highlight w:val="none"/>
              </w:rPr>
            </w:pPr>
          </w:p>
        </w:tc>
        <w:tc>
          <w:tcPr>
            <w:tcW w:w="1153"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18"/>
                <w:szCs w:val="18"/>
                <w:highlight w:val="none"/>
              </w:rPr>
            </w:pPr>
          </w:p>
        </w:tc>
        <w:tc>
          <w:tcPr>
            <w:tcW w:w="1247"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18"/>
                <w:szCs w:val="18"/>
                <w:highlight w:val="none"/>
              </w:rPr>
            </w:pPr>
          </w:p>
        </w:tc>
        <w:tc>
          <w:tcPr>
            <w:tcW w:w="1239"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18"/>
                <w:szCs w:val="18"/>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224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（二）政府性基金预算拨款</w:t>
            </w:r>
          </w:p>
        </w:tc>
        <w:tc>
          <w:tcPr>
            <w:tcW w:w="1080" w:type="dxa"/>
            <w:tcBorders>
              <w:top w:val="nil"/>
              <w:left w:val="nil"/>
              <w:bottom w:val="single" w:color="auto" w:sz="4" w:space="0"/>
              <w:right w:val="single" w:color="auto" w:sz="4" w:space="0"/>
            </w:tcBorders>
            <w:vAlign w:val="center"/>
          </w:tcPr>
          <w:p>
            <w:pPr>
              <w:jc w:val="center"/>
              <w:rPr>
                <w:rFonts w:ascii="宋体" w:hAnsi="宋体" w:cs="宋体"/>
                <w:color w:val="000000"/>
                <w:kern w:val="0"/>
                <w:sz w:val="18"/>
                <w:szCs w:val="18"/>
                <w:highlight w:val="none"/>
              </w:rPr>
            </w:pPr>
          </w:p>
        </w:tc>
        <w:tc>
          <w:tcPr>
            <w:tcW w:w="216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18"/>
                <w:szCs w:val="18"/>
                <w:highlight w:val="none"/>
              </w:rPr>
            </w:pPr>
          </w:p>
        </w:tc>
        <w:tc>
          <w:tcPr>
            <w:tcW w:w="1153" w:type="dxa"/>
            <w:tcBorders>
              <w:top w:val="single" w:color="auto" w:sz="4" w:space="0"/>
              <w:left w:val="nil"/>
              <w:bottom w:val="single" w:color="auto" w:sz="4" w:space="0"/>
              <w:right w:val="single" w:color="auto" w:sz="4" w:space="0"/>
            </w:tcBorders>
            <w:vAlign w:val="center"/>
          </w:tcPr>
          <w:p>
            <w:pPr>
              <w:rPr>
                <w:rFonts w:ascii="宋体" w:hAnsi="宋体" w:cs="宋体"/>
                <w:color w:val="000000"/>
                <w:kern w:val="0"/>
                <w:sz w:val="18"/>
                <w:szCs w:val="18"/>
                <w:highlight w:val="none"/>
              </w:rPr>
            </w:pPr>
          </w:p>
        </w:tc>
        <w:tc>
          <w:tcPr>
            <w:tcW w:w="1247" w:type="dxa"/>
            <w:tcBorders>
              <w:top w:val="single" w:color="auto" w:sz="4" w:space="0"/>
              <w:left w:val="nil"/>
              <w:bottom w:val="single" w:color="auto" w:sz="4" w:space="0"/>
              <w:right w:val="single" w:color="auto" w:sz="4" w:space="0"/>
            </w:tcBorders>
            <w:vAlign w:val="center"/>
          </w:tcPr>
          <w:p>
            <w:pPr>
              <w:rPr>
                <w:rFonts w:ascii="宋体" w:hAnsi="宋体" w:cs="宋体"/>
                <w:color w:val="000000"/>
                <w:kern w:val="0"/>
                <w:sz w:val="18"/>
                <w:szCs w:val="18"/>
                <w:highlight w:val="none"/>
              </w:rPr>
            </w:pPr>
          </w:p>
        </w:tc>
        <w:tc>
          <w:tcPr>
            <w:tcW w:w="1239"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18"/>
                <w:szCs w:val="18"/>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224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b/>
                <w:color w:val="000000"/>
                <w:kern w:val="0"/>
                <w:sz w:val="18"/>
                <w:szCs w:val="18"/>
                <w:highlight w:val="none"/>
              </w:rPr>
            </w:pPr>
            <w:r>
              <w:rPr>
                <w:rFonts w:hint="eastAsia" w:ascii="宋体" w:hAnsi="宋体" w:cs="宋体"/>
                <w:b/>
                <w:color w:val="000000"/>
                <w:kern w:val="0"/>
                <w:sz w:val="18"/>
                <w:szCs w:val="18"/>
                <w:highlight w:val="none"/>
              </w:rPr>
              <w:t xml:space="preserve">      收  入  总  计</w:t>
            </w:r>
          </w:p>
        </w:tc>
        <w:tc>
          <w:tcPr>
            <w:tcW w:w="108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highlight w:val="none"/>
              </w:rPr>
            </w:pPr>
            <w:r>
              <w:rPr>
                <w:rFonts w:hint="eastAsia" w:ascii="宋体" w:hAnsi="宋体" w:cs="宋体"/>
                <w:i w:val="0"/>
                <w:color w:val="000000"/>
                <w:kern w:val="0"/>
                <w:sz w:val="18"/>
                <w:szCs w:val="18"/>
                <w:highlight w:val="none"/>
                <w:u w:val="none"/>
                <w:lang w:val="en-US" w:eastAsia="zh-CN" w:bidi="ar-SA"/>
              </w:rPr>
              <w:t>4729.09</w:t>
            </w:r>
          </w:p>
        </w:tc>
        <w:tc>
          <w:tcPr>
            <w:tcW w:w="216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b/>
                <w:color w:val="000000"/>
                <w:kern w:val="0"/>
                <w:sz w:val="18"/>
                <w:szCs w:val="18"/>
                <w:highlight w:val="none"/>
              </w:rPr>
            </w:pPr>
            <w:r>
              <w:rPr>
                <w:rFonts w:hint="eastAsia" w:ascii="宋体" w:hAnsi="宋体" w:cs="宋体"/>
                <w:b/>
                <w:color w:val="000000"/>
                <w:kern w:val="0"/>
                <w:sz w:val="18"/>
                <w:szCs w:val="18"/>
                <w:highlight w:val="none"/>
              </w:rPr>
              <w:t xml:space="preserve">      支  出  总  计</w:t>
            </w:r>
          </w:p>
        </w:tc>
        <w:tc>
          <w:tcPr>
            <w:tcW w:w="1153"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highlight w:val="none"/>
              </w:rPr>
            </w:pPr>
            <w:r>
              <w:rPr>
                <w:rFonts w:hint="eastAsia" w:ascii="宋体" w:hAnsi="宋体" w:cs="宋体"/>
                <w:i w:val="0"/>
                <w:color w:val="000000"/>
                <w:kern w:val="0"/>
                <w:sz w:val="18"/>
                <w:szCs w:val="18"/>
                <w:highlight w:val="none"/>
                <w:u w:val="none"/>
                <w:lang w:val="en-US" w:eastAsia="zh-CN" w:bidi="ar-SA"/>
              </w:rPr>
              <w:t>4729.09</w:t>
            </w:r>
            <w:r>
              <w:rPr>
                <w:rFonts w:hint="eastAsia" w:ascii="宋体" w:hAnsi="宋体" w:eastAsia="宋体" w:cs="宋体"/>
                <w:i w:val="0"/>
                <w:color w:val="000000"/>
                <w:kern w:val="0"/>
                <w:sz w:val="18"/>
                <w:szCs w:val="18"/>
                <w:highlight w:val="none"/>
                <w:u w:val="none"/>
                <w:lang w:val="en-US" w:eastAsia="zh-CN" w:bidi="ar-SA"/>
              </w:rPr>
              <w:t xml:space="preserve"> </w:t>
            </w:r>
          </w:p>
        </w:tc>
        <w:tc>
          <w:tcPr>
            <w:tcW w:w="1247"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lang w:val="en-US" w:eastAsia="zh-CN"/>
              </w:rPr>
              <w:t>2168.20</w:t>
            </w:r>
          </w:p>
        </w:tc>
        <w:tc>
          <w:tcPr>
            <w:tcW w:w="12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highlight w:val="none"/>
              </w:rPr>
            </w:pPr>
            <w:r>
              <w:rPr>
                <w:rFonts w:hint="eastAsia" w:ascii="宋体" w:hAnsi="宋体" w:cs="宋体"/>
                <w:i w:val="0"/>
                <w:color w:val="000000"/>
                <w:kern w:val="0"/>
                <w:sz w:val="18"/>
                <w:szCs w:val="18"/>
                <w:highlight w:val="none"/>
                <w:u w:val="none"/>
                <w:lang w:val="en-US" w:eastAsia="zh-CN" w:bidi="ar-SA"/>
              </w:rPr>
              <w:t>2560.89</w:t>
            </w:r>
          </w:p>
        </w:tc>
      </w:tr>
    </w:tbl>
    <w:p>
      <w:pPr>
        <w:spacing w:line="620" w:lineRule="exact"/>
        <w:jc w:val="center"/>
        <w:rPr>
          <w:rFonts w:hint="eastAsia" w:ascii="黑体" w:hAnsi="宋体" w:eastAsia="黑体" w:cs="宋体"/>
          <w:b/>
          <w:bCs/>
          <w:color w:val="000000"/>
          <w:kern w:val="0"/>
          <w:sz w:val="32"/>
          <w:szCs w:val="32"/>
          <w:highlight w:val="none"/>
        </w:rPr>
      </w:pPr>
      <w:r>
        <w:rPr>
          <w:rFonts w:hint="eastAsia" w:ascii="黑体" w:hAnsi="宋体" w:eastAsia="黑体" w:cs="宋体"/>
          <w:b/>
          <w:bCs/>
          <w:color w:val="000000"/>
          <w:kern w:val="0"/>
          <w:sz w:val="32"/>
          <w:szCs w:val="32"/>
          <w:highlight w:val="none"/>
        </w:rPr>
        <w:t>大兴区</w:t>
      </w:r>
      <w:r>
        <w:rPr>
          <w:rFonts w:hint="eastAsia" w:ascii="黑体" w:hAnsi="宋体" w:eastAsia="黑体" w:cs="宋体"/>
          <w:b/>
          <w:bCs/>
          <w:color w:val="000000"/>
          <w:kern w:val="0"/>
          <w:sz w:val="32"/>
          <w:szCs w:val="32"/>
          <w:highlight w:val="none"/>
          <w:lang w:eastAsia="zh-CN"/>
        </w:rPr>
        <w:t>审计局</w:t>
      </w:r>
      <w:r>
        <w:rPr>
          <w:rFonts w:hint="eastAsia" w:ascii="黑体" w:hAnsi="宋体" w:eastAsia="黑体" w:cs="宋体"/>
          <w:b/>
          <w:bCs/>
          <w:color w:val="000000"/>
          <w:kern w:val="0"/>
          <w:sz w:val="32"/>
          <w:szCs w:val="32"/>
          <w:highlight w:val="none"/>
          <w:lang w:val="en-US" w:eastAsia="zh-CN"/>
        </w:rPr>
        <w:t>2020</w:t>
      </w:r>
      <w:r>
        <w:rPr>
          <w:rFonts w:hint="eastAsia" w:ascii="黑体" w:hAnsi="宋体" w:eastAsia="黑体" w:cs="宋体"/>
          <w:b/>
          <w:bCs/>
          <w:color w:val="000000"/>
          <w:kern w:val="0"/>
          <w:sz w:val="32"/>
          <w:szCs w:val="32"/>
          <w:highlight w:val="none"/>
        </w:rPr>
        <w:t>年财政拨款收支</w:t>
      </w:r>
      <w:r>
        <w:rPr>
          <w:rFonts w:hint="eastAsia" w:ascii="黑体" w:hAnsi="宋体" w:eastAsia="黑体" w:cs="宋体"/>
          <w:b/>
          <w:bCs/>
          <w:color w:val="000000"/>
          <w:kern w:val="0"/>
          <w:sz w:val="32"/>
          <w:szCs w:val="32"/>
          <w:highlight w:val="none"/>
          <w:lang w:eastAsia="zh-CN"/>
        </w:rPr>
        <w:t>预算</w:t>
      </w:r>
      <w:r>
        <w:rPr>
          <w:rFonts w:hint="eastAsia" w:ascii="黑体" w:hAnsi="宋体" w:eastAsia="黑体" w:cs="宋体"/>
          <w:b/>
          <w:bCs/>
          <w:color w:val="000000"/>
          <w:kern w:val="0"/>
          <w:sz w:val="32"/>
          <w:szCs w:val="32"/>
          <w:highlight w:val="none"/>
        </w:rPr>
        <w:t>表</w:t>
      </w:r>
    </w:p>
    <w:p>
      <w:pPr>
        <w:spacing w:line="620" w:lineRule="exact"/>
        <w:jc w:val="center"/>
        <w:rPr>
          <w:rFonts w:hint="eastAsia" w:ascii="黑体" w:hAnsi="宋体" w:eastAsia="黑体" w:cs="宋体"/>
          <w:b/>
          <w:bCs/>
          <w:color w:val="000000"/>
          <w:kern w:val="0"/>
          <w:sz w:val="32"/>
          <w:szCs w:val="32"/>
          <w:highlight w:val="none"/>
        </w:rPr>
      </w:pPr>
    </w:p>
    <w:p>
      <w:pPr>
        <w:spacing w:line="620" w:lineRule="exact"/>
        <w:jc w:val="center"/>
        <w:rPr>
          <w:rFonts w:hint="eastAsia" w:ascii="黑体" w:hAnsi="宋体" w:eastAsia="黑体" w:cs="宋体"/>
          <w:b/>
          <w:bCs/>
          <w:color w:val="000000"/>
          <w:kern w:val="0"/>
          <w:sz w:val="32"/>
          <w:szCs w:val="32"/>
          <w:highlight w:val="none"/>
        </w:rPr>
      </w:pPr>
      <w:r>
        <w:rPr>
          <w:rFonts w:hint="eastAsia" w:ascii="黑体" w:hAnsi="宋体" w:eastAsia="黑体" w:cs="宋体"/>
          <w:b/>
          <w:bCs/>
          <w:color w:val="000000"/>
          <w:kern w:val="0"/>
          <w:sz w:val="32"/>
          <w:szCs w:val="32"/>
          <w:highlight w:val="none"/>
        </w:rPr>
        <w:t>大兴区</w:t>
      </w:r>
      <w:r>
        <w:rPr>
          <w:rFonts w:hint="eastAsia" w:ascii="黑体" w:hAnsi="宋体" w:eastAsia="黑体" w:cs="宋体"/>
          <w:b/>
          <w:bCs/>
          <w:color w:val="000000"/>
          <w:kern w:val="0"/>
          <w:sz w:val="32"/>
          <w:szCs w:val="32"/>
          <w:highlight w:val="none"/>
          <w:lang w:eastAsia="zh-CN"/>
        </w:rPr>
        <w:t>审计局</w:t>
      </w:r>
      <w:r>
        <w:rPr>
          <w:rFonts w:hint="eastAsia" w:ascii="黑体" w:hAnsi="宋体" w:eastAsia="黑体" w:cs="宋体"/>
          <w:b/>
          <w:bCs/>
          <w:color w:val="000000"/>
          <w:kern w:val="0"/>
          <w:sz w:val="32"/>
          <w:szCs w:val="32"/>
          <w:highlight w:val="none"/>
          <w:lang w:val="en-US" w:eastAsia="zh-CN"/>
        </w:rPr>
        <w:t>2020</w:t>
      </w:r>
      <w:r>
        <w:rPr>
          <w:rFonts w:hint="eastAsia" w:ascii="黑体" w:hAnsi="宋体" w:eastAsia="黑体" w:cs="宋体"/>
          <w:b/>
          <w:bCs/>
          <w:color w:val="000000"/>
          <w:kern w:val="0"/>
          <w:sz w:val="32"/>
          <w:szCs w:val="32"/>
          <w:highlight w:val="none"/>
        </w:rPr>
        <w:t>年一般公共预算财政拨款支出</w:t>
      </w:r>
      <w:r>
        <w:rPr>
          <w:rFonts w:hint="eastAsia" w:ascii="黑体" w:hAnsi="宋体" w:eastAsia="黑体" w:cs="宋体"/>
          <w:b/>
          <w:bCs/>
          <w:color w:val="000000"/>
          <w:kern w:val="0"/>
          <w:sz w:val="32"/>
          <w:szCs w:val="32"/>
          <w:highlight w:val="none"/>
          <w:lang w:eastAsia="zh-CN"/>
        </w:rPr>
        <w:t>预算</w:t>
      </w:r>
      <w:r>
        <w:rPr>
          <w:rFonts w:hint="eastAsia" w:ascii="黑体" w:hAnsi="宋体" w:eastAsia="黑体" w:cs="宋体"/>
          <w:b/>
          <w:bCs/>
          <w:color w:val="000000"/>
          <w:kern w:val="0"/>
          <w:sz w:val="32"/>
          <w:szCs w:val="32"/>
          <w:highlight w:val="none"/>
        </w:rPr>
        <w:t>表</w:t>
      </w:r>
    </w:p>
    <w:tbl>
      <w:tblPr>
        <w:tblStyle w:val="8"/>
        <w:tblW w:w="806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97"/>
        <w:gridCol w:w="1665"/>
        <w:gridCol w:w="1078"/>
        <w:gridCol w:w="1"/>
        <w:gridCol w:w="907"/>
        <w:gridCol w:w="1"/>
        <w:gridCol w:w="907"/>
        <w:gridCol w:w="1"/>
        <w:gridCol w:w="907"/>
        <w:gridCol w:w="924"/>
        <w:gridCol w:w="7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jc w:val="center"/>
        </w:trPr>
        <w:tc>
          <w:tcPr>
            <w:tcW w:w="897" w:type="dxa"/>
            <w:tcBorders>
              <w:top w:val="nil"/>
              <w:left w:val="nil"/>
              <w:bottom w:val="single" w:color="auto" w:sz="4" w:space="0"/>
              <w:right w:val="nil"/>
            </w:tcBorders>
            <w:vAlign w:val="bottom"/>
          </w:tcPr>
          <w:p>
            <w:pPr>
              <w:widowControl/>
              <w:jc w:val="left"/>
              <w:rPr>
                <w:rFonts w:ascii="宋体" w:hAnsi="宋体" w:cs="宋体"/>
                <w:kern w:val="0"/>
                <w:highlight w:val="none"/>
              </w:rPr>
            </w:pPr>
          </w:p>
        </w:tc>
        <w:tc>
          <w:tcPr>
            <w:tcW w:w="1665" w:type="dxa"/>
            <w:tcBorders>
              <w:top w:val="nil"/>
              <w:left w:val="nil"/>
              <w:bottom w:val="single" w:color="auto" w:sz="4" w:space="0"/>
              <w:right w:val="nil"/>
            </w:tcBorders>
            <w:vAlign w:val="top"/>
          </w:tcPr>
          <w:p>
            <w:pPr>
              <w:widowControl/>
              <w:jc w:val="left"/>
              <w:rPr>
                <w:rFonts w:ascii="宋体" w:hAnsi="宋体" w:cs="宋体"/>
                <w:kern w:val="0"/>
                <w:highlight w:val="none"/>
              </w:rPr>
            </w:pPr>
          </w:p>
        </w:tc>
        <w:tc>
          <w:tcPr>
            <w:tcW w:w="1079" w:type="dxa"/>
            <w:gridSpan w:val="2"/>
            <w:tcBorders>
              <w:top w:val="nil"/>
              <w:left w:val="nil"/>
              <w:bottom w:val="single" w:color="auto" w:sz="4" w:space="0"/>
              <w:right w:val="nil"/>
            </w:tcBorders>
            <w:vAlign w:val="top"/>
          </w:tcPr>
          <w:p>
            <w:pPr>
              <w:widowControl/>
              <w:jc w:val="left"/>
              <w:rPr>
                <w:rFonts w:ascii="宋体" w:hAnsi="宋体" w:cs="宋体"/>
                <w:kern w:val="0"/>
                <w:highlight w:val="none"/>
              </w:rPr>
            </w:pPr>
          </w:p>
        </w:tc>
        <w:tc>
          <w:tcPr>
            <w:tcW w:w="908" w:type="dxa"/>
            <w:gridSpan w:val="2"/>
            <w:tcBorders>
              <w:top w:val="nil"/>
              <w:left w:val="nil"/>
              <w:bottom w:val="single" w:color="auto" w:sz="4" w:space="0"/>
              <w:right w:val="nil"/>
            </w:tcBorders>
            <w:vAlign w:val="top"/>
          </w:tcPr>
          <w:p>
            <w:pPr>
              <w:widowControl/>
              <w:jc w:val="left"/>
              <w:rPr>
                <w:rFonts w:ascii="宋体" w:hAnsi="宋体" w:cs="宋体"/>
                <w:kern w:val="0"/>
                <w:highlight w:val="none"/>
              </w:rPr>
            </w:pPr>
          </w:p>
        </w:tc>
        <w:tc>
          <w:tcPr>
            <w:tcW w:w="908" w:type="dxa"/>
            <w:gridSpan w:val="2"/>
            <w:tcBorders>
              <w:top w:val="nil"/>
              <w:left w:val="nil"/>
              <w:bottom w:val="single" w:color="auto" w:sz="4" w:space="0"/>
              <w:right w:val="nil"/>
            </w:tcBorders>
            <w:vAlign w:val="top"/>
          </w:tcPr>
          <w:p>
            <w:pPr>
              <w:widowControl/>
              <w:jc w:val="left"/>
              <w:rPr>
                <w:rFonts w:ascii="宋体" w:hAnsi="宋体" w:cs="宋体"/>
                <w:kern w:val="0"/>
                <w:highlight w:val="none"/>
              </w:rPr>
            </w:pPr>
          </w:p>
        </w:tc>
        <w:tc>
          <w:tcPr>
            <w:tcW w:w="907" w:type="dxa"/>
            <w:tcBorders>
              <w:top w:val="nil"/>
              <w:left w:val="nil"/>
              <w:bottom w:val="single" w:color="auto" w:sz="4" w:space="0"/>
              <w:right w:val="nil"/>
            </w:tcBorders>
            <w:vAlign w:val="top"/>
          </w:tcPr>
          <w:p>
            <w:pPr>
              <w:widowControl/>
              <w:jc w:val="left"/>
              <w:rPr>
                <w:rFonts w:ascii="宋体" w:hAnsi="宋体" w:cs="宋体"/>
                <w:kern w:val="0"/>
                <w:highlight w:val="none"/>
              </w:rPr>
            </w:pPr>
          </w:p>
        </w:tc>
        <w:tc>
          <w:tcPr>
            <w:tcW w:w="924" w:type="dxa"/>
            <w:tcBorders>
              <w:top w:val="nil"/>
              <w:left w:val="nil"/>
              <w:bottom w:val="single" w:color="auto" w:sz="4" w:space="0"/>
              <w:right w:val="nil"/>
            </w:tcBorders>
            <w:vAlign w:val="top"/>
          </w:tcPr>
          <w:p>
            <w:pPr>
              <w:widowControl/>
              <w:jc w:val="left"/>
              <w:rPr>
                <w:rFonts w:hint="eastAsia" w:ascii="宋体" w:hAnsi="宋体" w:eastAsia="宋体" w:cs="宋体"/>
                <w:kern w:val="0"/>
                <w:highlight w:val="none"/>
                <w:lang w:val="en-US" w:eastAsia="zh-CN"/>
              </w:rPr>
            </w:pPr>
            <w:r>
              <w:rPr>
                <w:rFonts w:hint="eastAsia" w:ascii="宋体" w:hAnsi="宋体" w:cs="宋体"/>
                <w:kern w:val="0"/>
                <w:highlight w:val="none"/>
                <w:lang w:val="en-US" w:eastAsia="zh-CN"/>
              </w:rPr>
              <w:t>单位：</w:t>
            </w:r>
          </w:p>
        </w:tc>
        <w:tc>
          <w:tcPr>
            <w:tcW w:w="779" w:type="dxa"/>
            <w:tcBorders>
              <w:top w:val="nil"/>
              <w:left w:val="nil"/>
              <w:bottom w:val="single" w:color="auto" w:sz="4" w:space="0"/>
              <w:right w:val="nil"/>
            </w:tcBorders>
            <w:vAlign w:val="top"/>
          </w:tcPr>
          <w:p>
            <w:pPr>
              <w:widowControl/>
              <w:jc w:val="left"/>
              <w:rPr>
                <w:rFonts w:hint="eastAsia" w:ascii="宋体" w:hAnsi="宋体" w:eastAsia="宋体" w:cs="宋体"/>
                <w:kern w:val="0"/>
                <w:highlight w:val="none"/>
                <w:lang w:eastAsia="zh-CN"/>
              </w:rPr>
            </w:pPr>
            <w:r>
              <w:rPr>
                <w:rFonts w:hint="eastAsia" w:ascii="宋体" w:hAnsi="宋体" w:cs="宋体"/>
                <w:kern w:val="0"/>
                <w:highlight w:val="none"/>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40" w:hRule="atLeast"/>
          <w:jc w:val="center"/>
        </w:trPr>
        <w:tc>
          <w:tcPr>
            <w:tcW w:w="2562" w:type="dxa"/>
            <w:gridSpan w:val="2"/>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rFonts w:ascii="Arial Unicode MS" w:hAnsi="Arial Unicode MS" w:eastAsia="Arial Unicode MS" w:cs="Arial Unicode MS"/>
                <w:b/>
                <w:color w:val="000000"/>
                <w:kern w:val="0"/>
                <w:szCs w:val="21"/>
                <w:highlight w:val="none"/>
              </w:rPr>
            </w:pPr>
            <w:r>
              <w:rPr>
                <w:rFonts w:hint="eastAsia" w:ascii="Arial Unicode MS" w:hAnsi="Arial Unicode MS" w:eastAsia="Arial Unicode MS" w:cs="Arial Unicode MS"/>
                <w:b/>
                <w:color w:val="000000"/>
                <w:kern w:val="0"/>
                <w:szCs w:val="21"/>
                <w:highlight w:val="none"/>
              </w:rPr>
              <w:t>功能分类科目</w:t>
            </w:r>
          </w:p>
        </w:tc>
        <w:tc>
          <w:tcPr>
            <w:tcW w:w="1078" w:type="dxa"/>
            <w:vMerge w:val="restart"/>
            <w:tcBorders>
              <w:top w:val="single" w:color="auto" w:sz="4" w:space="0"/>
              <w:left w:val="single" w:color="auto" w:sz="4" w:space="0"/>
              <w:right w:val="single" w:color="auto" w:sz="4" w:space="0"/>
            </w:tcBorders>
            <w:shd w:val="clear" w:color="auto" w:fill="A6A6A6"/>
            <w:vAlign w:val="center"/>
          </w:tcPr>
          <w:p>
            <w:pPr>
              <w:jc w:val="center"/>
              <w:rPr>
                <w:rFonts w:hint="eastAsia" w:ascii="Arial Unicode MS" w:hAnsi="Arial Unicode MS" w:eastAsia="Arial Unicode MS" w:cs="Arial Unicode MS"/>
                <w:b/>
                <w:color w:val="000000"/>
                <w:kern w:val="0"/>
                <w:szCs w:val="21"/>
                <w:highlight w:val="none"/>
                <w:lang w:val="en-US" w:eastAsia="zh-CN"/>
              </w:rPr>
            </w:pPr>
            <w:r>
              <w:rPr>
                <w:rFonts w:hint="eastAsia" w:ascii="Arial Unicode MS" w:hAnsi="Arial Unicode MS" w:eastAsia="Arial Unicode MS" w:cs="Arial Unicode MS"/>
                <w:b/>
                <w:color w:val="000000"/>
                <w:kern w:val="0"/>
                <w:szCs w:val="21"/>
                <w:highlight w:val="none"/>
                <w:lang w:val="en-US" w:eastAsia="zh-CN"/>
              </w:rPr>
              <w:t>2019年执行数</w:t>
            </w:r>
          </w:p>
        </w:tc>
        <w:tc>
          <w:tcPr>
            <w:tcW w:w="2724" w:type="dxa"/>
            <w:gridSpan w:val="6"/>
            <w:tcBorders>
              <w:top w:val="single" w:color="auto" w:sz="4" w:space="0"/>
              <w:left w:val="single" w:color="auto" w:sz="4" w:space="0"/>
              <w:bottom w:val="single" w:color="auto" w:sz="4" w:space="0"/>
              <w:right w:val="single" w:color="auto" w:sz="4" w:space="0"/>
            </w:tcBorders>
            <w:shd w:val="clear" w:color="auto" w:fill="A6A6A6"/>
            <w:vAlign w:val="center"/>
          </w:tcPr>
          <w:p>
            <w:pPr>
              <w:jc w:val="center"/>
              <w:rPr>
                <w:rFonts w:hint="eastAsia" w:ascii="Arial Unicode MS" w:hAnsi="Arial Unicode MS" w:eastAsia="Arial Unicode MS" w:cs="Arial Unicode MS"/>
                <w:b/>
                <w:color w:val="000000"/>
                <w:kern w:val="0"/>
                <w:szCs w:val="21"/>
                <w:highlight w:val="none"/>
                <w:lang w:val="en-US" w:eastAsia="zh-CN"/>
              </w:rPr>
            </w:pPr>
            <w:r>
              <w:rPr>
                <w:rFonts w:hint="eastAsia" w:ascii="Arial Unicode MS" w:hAnsi="Arial Unicode MS" w:eastAsia="Arial Unicode MS" w:cs="Arial Unicode MS"/>
                <w:b/>
                <w:color w:val="000000"/>
                <w:kern w:val="0"/>
                <w:szCs w:val="21"/>
                <w:highlight w:val="none"/>
                <w:lang w:val="en-US" w:eastAsia="zh-CN"/>
              </w:rPr>
              <w:t>2020年年初预算数</w:t>
            </w:r>
          </w:p>
        </w:tc>
        <w:tc>
          <w:tcPr>
            <w:tcW w:w="1703" w:type="dxa"/>
            <w:gridSpan w:val="2"/>
            <w:tcBorders>
              <w:top w:val="single" w:color="auto" w:sz="4" w:space="0"/>
              <w:left w:val="single" w:color="auto" w:sz="4" w:space="0"/>
              <w:bottom w:val="single" w:color="auto" w:sz="4" w:space="0"/>
              <w:right w:val="single" w:color="auto" w:sz="4" w:space="0"/>
            </w:tcBorders>
            <w:shd w:val="clear" w:color="auto" w:fill="A6A6A6"/>
            <w:vAlign w:val="center"/>
          </w:tcPr>
          <w:p>
            <w:pPr>
              <w:jc w:val="center"/>
              <w:rPr>
                <w:rFonts w:hint="eastAsia" w:ascii="Arial Unicode MS" w:hAnsi="Arial Unicode MS" w:eastAsia="Arial Unicode MS" w:cs="Arial Unicode MS"/>
                <w:b/>
                <w:color w:val="000000"/>
                <w:kern w:val="0"/>
                <w:szCs w:val="21"/>
                <w:highlight w:val="none"/>
                <w:lang w:val="en-US" w:eastAsia="zh-CN"/>
              </w:rPr>
            </w:pPr>
            <w:r>
              <w:rPr>
                <w:rFonts w:hint="eastAsia" w:ascii="Arial Unicode MS" w:hAnsi="Arial Unicode MS" w:eastAsia="Arial Unicode MS" w:cs="Arial Unicode MS"/>
                <w:b/>
                <w:color w:val="000000"/>
                <w:kern w:val="0"/>
                <w:szCs w:val="21"/>
                <w:highlight w:val="none"/>
                <w:lang w:val="en-US" w:eastAsia="zh-CN"/>
              </w:rPr>
              <w:t>2020年预算数比上年执行数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4" w:hRule="atLeast"/>
          <w:jc w:val="center"/>
        </w:trPr>
        <w:tc>
          <w:tcPr>
            <w:tcW w:w="897" w:type="dxa"/>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rFonts w:hint="eastAsia" w:ascii="宋体" w:hAnsi="宋体" w:eastAsia="宋体" w:cs="宋体"/>
                <w:b/>
                <w:color w:val="000000"/>
                <w:kern w:val="0"/>
                <w:sz w:val="18"/>
                <w:szCs w:val="18"/>
                <w:highlight w:val="none"/>
              </w:rPr>
            </w:pPr>
            <w:r>
              <w:rPr>
                <w:rFonts w:hint="eastAsia" w:ascii="宋体" w:hAnsi="宋体" w:eastAsia="宋体" w:cs="宋体"/>
                <w:b/>
                <w:color w:val="000000"/>
                <w:kern w:val="0"/>
                <w:sz w:val="18"/>
                <w:szCs w:val="18"/>
                <w:highlight w:val="none"/>
              </w:rPr>
              <w:t>科目编码</w:t>
            </w:r>
          </w:p>
        </w:tc>
        <w:tc>
          <w:tcPr>
            <w:tcW w:w="1665" w:type="dxa"/>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rFonts w:hint="eastAsia" w:ascii="宋体" w:hAnsi="宋体" w:eastAsia="宋体" w:cs="宋体"/>
                <w:b/>
                <w:color w:val="000000"/>
                <w:kern w:val="0"/>
                <w:sz w:val="18"/>
                <w:szCs w:val="18"/>
                <w:highlight w:val="none"/>
              </w:rPr>
            </w:pPr>
            <w:r>
              <w:rPr>
                <w:rFonts w:hint="eastAsia" w:ascii="宋体" w:hAnsi="宋体" w:eastAsia="宋体" w:cs="宋体"/>
                <w:b/>
                <w:color w:val="000000"/>
                <w:kern w:val="0"/>
                <w:sz w:val="18"/>
                <w:szCs w:val="18"/>
                <w:highlight w:val="none"/>
              </w:rPr>
              <w:t>科目名称</w:t>
            </w:r>
          </w:p>
        </w:tc>
        <w:tc>
          <w:tcPr>
            <w:tcW w:w="1079" w:type="dxa"/>
            <w:gridSpan w:val="2"/>
            <w:vMerge w:val="continue"/>
            <w:tcBorders>
              <w:left w:val="single" w:color="auto" w:sz="4" w:space="0"/>
              <w:bottom w:val="single" w:color="auto" w:sz="4" w:space="0"/>
              <w:right w:val="single" w:color="auto" w:sz="4" w:space="0"/>
            </w:tcBorders>
            <w:shd w:val="clear" w:color="auto" w:fill="A6A6A6"/>
            <w:vAlign w:val="center"/>
          </w:tcPr>
          <w:p>
            <w:pPr>
              <w:widowControl/>
              <w:jc w:val="center"/>
              <w:rPr>
                <w:rFonts w:hint="eastAsia" w:ascii="宋体" w:hAnsi="宋体" w:eastAsia="宋体" w:cs="宋体"/>
                <w:color w:val="000000"/>
                <w:kern w:val="0"/>
                <w:sz w:val="18"/>
                <w:szCs w:val="18"/>
                <w:highlight w:val="none"/>
              </w:rPr>
            </w:pPr>
          </w:p>
        </w:tc>
        <w:tc>
          <w:tcPr>
            <w:tcW w:w="908" w:type="dxa"/>
            <w:gridSpan w:val="2"/>
            <w:tcBorders>
              <w:left w:val="single" w:color="auto" w:sz="4" w:space="0"/>
              <w:bottom w:val="single" w:color="auto" w:sz="4" w:space="0"/>
              <w:right w:val="single" w:color="auto" w:sz="4" w:space="0"/>
            </w:tcBorders>
            <w:shd w:val="clear" w:color="auto" w:fill="A6A6A6"/>
            <w:vAlign w:val="center"/>
          </w:tcPr>
          <w:p>
            <w:pPr>
              <w:widowControl/>
              <w:jc w:val="center"/>
              <w:rPr>
                <w:rFonts w:hint="eastAsia" w:ascii="宋体" w:hAnsi="宋体" w:eastAsia="宋体" w:cs="宋体"/>
                <w:b/>
                <w:bCs/>
                <w:color w:val="000000"/>
                <w:kern w:val="0"/>
                <w:sz w:val="18"/>
                <w:szCs w:val="18"/>
                <w:highlight w:val="none"/>
                <w:lang w:eastAsia="zh-CN"/>
              </w:rPr>
            </w:pPr>
            <w:r>
              <w:rPr>
                <w:rFonts w:hint="eastAsia" w:ascii="宋体" w:hAnsi="宋体" w:cs="宋体"/>
                <w:b/>
                <w:bCs/>
                <w:color w:val="000000"/>
                <w:kern w:val="0"/>
                <w:sz w:val="18"/>
                <w:szCs w:val="18"/>
                <w:highlight w:val="none"/>
                <w:lang w:eastAsia="zh-CN"/>
              </w:rPr>
              <w:t>小计</w:t>
            </w:r>
          </w:p>
        </w:tc>
        <w:tc>
          <w:tcPr>
            <w:tcW w:w="907" w:type="dxa"/>
            <w:tcBorders>
              <w:left w:val="single" w:color="auto" w:sz="4" w:space="0"/>
              <w:bottom w:val="single" w:color="auto" w:sz="4" w:space="0"/>
              <w:right w:val="single" w:color="auto" w:sz="4" w:space="0"/>
            </w:tcBorders>
            <w:shd w:val="clear" w:color="auto" w:fill="A6A6A6"/>
            <w:vAlign w:val="center"/>
          </w:tcPr>
          <w:p>
            <w:pPr>
              <w:widowControl/>
              <w:jc w:val="center"/>
              <w:rPr>
                <w:rFonts w:hint="eastAsia" w:ascii="宋体" w:hAnsi="宋体" w:eastAsia="宋体" w:cs="宋体"/>
                <w:b/>
                <w:bCs/>
                <w:color w:val="000000"/>
                <w:kern w:val="0"/>
                <w:sz w:val="18"/>
                <w:szCs w:val="18"/>
                <w:highlight w:val="none"/>
                <w:lang w:eastAsia="zh-CN"/>
              </w:rPr>
            </w:pPr>
            <w:r>
              <w:rPr>
                <w:rFonts w:hint="eastAsia" w:ascii="宋体" w:hAnsi="宋体" w:cs="宋体"/>
                <w:b/>
                <w:bCs/>
                <w:color w:val="000000"/>
                <w:kern w:val="0"/>
                <w:sz w:val="18"/>
                <w:szCs w:val="18"/>
                <w:highlight w:val="none"/>
                <w:lang w:eastAsia="zh-CN"/>
              </w:rPr>
              <w:t>基本支出</w:t>
            </w:r>
          </w:p>
        </w:tc>
        <w:tc>
          <w:tcPr>
            <w:tcW w:w="908" w:type="dxa"/>
            <w:gridSpan w:val="2"/>
            <w:tcBorders>
              <w:left w:val="single" w:color="auto" w:sz="4" w:space="0"/>
              <w:bottom w:val="single" w:color="auto" w:sz="4" w:space="0"/>
              <w:right w:val="single" w:color="auto" w:sz="4" w:space="0"/>
            </w:tcBorders>
            <w:shd w:val="clear" w:color="auto" w:fill="A6A6A6"/>
            <w:vAlign w:val="center"/>
          </w:tcPr>
          <w:p>
            <w:pPr>
              <w:widowControl/>
              <w:jc w:val="center"/>
              <w:rPr>
                <w:rFonts w:hint="eastAsia" w:ascii="宋体" w:hAnsi="宋体" w:eastAsia="宋体" w:cs="宋体"/>
                <w:b/>
                <w:bCs/>
                <w:color w:val="000000"/>
                <w:kern w:val="0"/>
                <w:sz w:val="18"/>
                <w:szCs w:val="18"/>
                <w:highlight w:val="none"/>
                <w:lang w:eastAsia="zh-CN"/>
              </w:rPr>
            </w:pPr>
            <w:r>
              <w:rPr>
                <w:rFonts w:hint="eastAsia" w:ascii="宋体" w:hAnsi="宋体" w:cs="宋体"/>
                <w:b/>
                <w:bCs/>
                <w:color w:val="000000"/>
                <w:kern w:val="0"/>
                <w:sz w:val="18"/>
                <w:szCs w:val="18"/>
                <w:highlight w:val="none"/>
                <w:lang w:eastAsia="zh-CN"/>
              </w:rPr>
              <w:t>项目支出</w:t>
            </w:r>
          </w:p>
        </w:tc>
        <w:tc>
          <w:tcPr>
            <w:tcW w:w="924" w:type="dxa"/>
            <w:tcBorders>
              <w:left w:val="single" w:color="auto" w:sz="4" w:space="0"/>
              <w:bottom w:val="single" w:color="auto" w:sz="4" w:space="0"/>
              <w:right w:val="single" w:color="auto" w:sz="4" w:space="0"/>
            </w:tcBorders>
            <w:shd w:val="clear" w:color="auto" w:fill="A6A6A6"/>
            <w:vAlign w:val="center"/>
          </w:tcPr>
          <w:p>
            <w:pPr>
              <w:widowControl/>
              <w:jc w:val="center"/>
              <w:rPr>
                <w:rFonts w:hint="eastAsia" w:ascii="宋体" w:hAnsi="宋体" w:eastAsia="宋体" w:cs="宋体"/>
                <w:b/>
                <w:bCs/>
                <w:color w:val="000000"/>
                <w:kern w:val="0"/>
                <w:sz w:val="18"/>
                <w:szCs w:val="18"/>
                <w:highlight w:val="none"/>
                <w:lang w:eastAsia="zh-CN"/>
              </w:rPr>
            </w:pPr>
            <w:r>
              <w:rPr>
                <w:rFonts w:hint="eastAsia" w:ascii="宋体" w:hAnsi="宋体" w:cs="宋体"/>
                <w:b/>
                <w:bCs/>
                <w:color w:val="000000"/>
                <w:kern w:val="0"/>
                <w:sz w:val="18"/>
                <w:szCs w:val="18"/>
                <w:highlight w:val="none"/>
                <w:lang w:eastAsia="zh-CN"/>
              </w:rPr>
              <w:t>增减额</w:t>
            </w:r>
          </w:p>
        </w:tc>
        <w:tc>
          <w:tcPr>
            <w:tcW w:w="779" w:type="dxa"/>
            <w:tcBorders>
              <w:left w:val="single" w:color="auto" w:sz="4" w:space="0"/>
              <w:bottom w:val="single" w:color="auto" w:sz="4" w:space="0"/>
              <w:right w:val="single" w:color="auto" w:sz="4" w:space="0"/>
            </w:tcBorders>
            <w:shd w:val="clear" w:color="auto" w:fill="A6A6A6"/>
            <w:vAlign w:val="center"/>
          </w:tcPr>
          <w:p>
            <w:pPr>
              <w:widowControl/>
              <w:jc w:val="center"/>
              <w:rPr>
                <w:rFonts w:hint="eastAsia" w:ascii="宋体" w:hAnsi="宋体" w:eastAsia="宋体" w:cs="宋体"/>
                <w:b/>
                <w:bCs/>
                <w:color w:val="000000"/>
                <w:kern w:val="0"/>
                <w:sz w:val="18"/>
                <w:szCs w:val="18"/>
                <w:highlight w:val="none"/>
                <w:lang w:eastAsia="zh-CN"/>
              </w:rPr>
            </w:pPr>
            <w:r>
              <w:rPr>
                <w:rFonts w:hint="eastAsia" w:ascii="宋体" w:hAnsi="宋体" w:cs="宋体"/>
                <w:b/>
                <w:bCs/>
                <w:color w:val="000000"/>
                <w:kern w:val="0"/>
                <w:sz w:val="18"/>
                <w:szCs w:val="18"/>
                <w:highlight w:val="none"/>
                <w:lang w:eastAsia="zh-CN"/>
              </w:rPr>
              <w:t>增减</w:t>
            </w:r>
            <w:r>
              <w:rPr>
                <w:rFonts w:hint="eastAsia" w:ascii="宋体" w:hAnsi="宋体" w:cs="宋体"/>
                <w:b/>
                <w:bCs/>
                <w:color w:val="000000"/>
                <w:kern w:val="0"/>
                <w:sz w:val="18"/>
                <w:szCs w:val="18"/>
                <w:highlight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9" w:hRule="atLeast"/>
          <w:jc w:val="center"/>
        </w:trPr>
        <w:tc>
          <w:tcPr>
            <w:tcW w:w="897"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s="宋体"/>
                <w:b/>
                <w:color w:val="000000"/>
                <w:kern w:val="0"/>
                <w:sz w:val="18"/>
                <w:szCs w:val="18"/>
                <w:highlight w:val="none"/>
              </w:rPr>
            </w:pPr>
            <w:r>
              <w:rPr>
                <w:rFonts w:hint="eastAsia" w:ascii="宋体" w:hAnsi="宋体" w:eastAsia="宋体" w:cs="宋体"/>
                <w:b/>
                <w:color w:val="000000"/>
                <w:kern w:val="0"/>
                <w:sz w:val="18"/>
                <w:szCs w:val="18"/>
                <w:highlight w:val="none"/>
              </w:rPr>
              <w:t>201</w:t>
            </w:r>
          </w:p>
        </w:tc>
        <w:tc>
          <w:tcPr>
            <w:tcW w:w="1665"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s="宋体"/>
                <w:b/>
                <w:color w:val="000000"/>
                <w:kern w:val="0"/>
                <w:sz w:val="18"/>
                <w:szCs w:val="18"/>
                <w:highlight w:val="none"/>
              </w:rPr>
            </w:pPr>
            <w:r>
              <w:rPr>
                <w:rFonts w:hint="eastAsia" w:ascii="宋体" w:hAnsi="宋体" w:eastAsia="宋体" w:cs="宋体"/>
                <w:b/>
                <w:color w:val="000000"/>
                <w:kern w:val="0"/>
                <w:sz w:val="18"/>
                <w:szCs w:val="18"/>
                <w:highlight w:val="none"/>
              </w:rPr>
              <w:t>一般公共服务支出</w:t>
            </w:r>
          </w:p>
        </w:tc>
        <w:tc>
          <w:tcPr>
            <w:tcW w:w="107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b/>
                <w:bCs/>
                <w:i w:val="0"/>
                <w:color w:val="000000"/>
                <w:kern w:val="0"/>
                <w:sz w:val="18"/>
                <w:szCs w:val="18"/>
                <w:highlight w:val="none"/>
                <w:u w:val="none"/>
                <w:lang w:val="en-US" w:eastAsia="zh-CN" w:bidi="ar-SA"/>
              </w:rPr>
            </w:pPr>
            <w:r>
              <w:rPr>
                <w:rFonts w:hint="eastAsia" w:ascii="宋体" w:hAnsi="宋体" w:cs="宋体"/>
                <w:b w:val="0"/>
                <w:bCs w:val="0"/>
                <w:i w:val="0"/>
                <w:color w:val="000000"/>
                <w:kern w:val="0"/>
                <w:sz w:val="18"/>
                <w:szCs w:val="18"/>
                <w:highlight w:val="none"/>
                <w:u w:val="none"/>
                <w:lang w:val="en-US" w:eastAsia="zh-CN" w:bidi="ar-SA"/>
              </w:rPr>
              <w:t>1972.34</w:t>
            </w:r>
          </w:p>
        </w:tc>
        <w:tc>
          <w:tcPr>
            <w:tcW w:w="90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b/>
                <w:bCs/>
                <w:i w:val="0"/>
                <w:color w:val="000000"/>
                <w:kern w:val="0"/>
                <w:sz w:val="18"/>
                <w:szCs w:val="18"/>
                <w:highlight w:val="none"/>
                <w:u w:val="none"/>
                <w:lang w:val="en-US" w:eastAsia="zh-CN" w:bidi="ar-SA"/>
              </w:rPr>
            </w:pPr>
            <w:r>
              <w:rPr>
                <w:rFonts w:hint="eastAsia" w:ascii="宋体" w:hAnsi="宋体" w:cs="宋体"/>
                <w:b w:val="0"/>
                <w:bCs w:val="0"/>
                <w:i w:val="0"/>
                <w:color w:val="000000"/>
                <w:kern w:val="0"/>
                <w:sz w:val="18"/>
                <w:szCs w:val="18"/>
                <w:highlight w:val="none"/>
                <w:u w:val="none"/>
                <w:lang w:val="en-US" w:eastAsia="zh-CN" w:bidi="ar-SA"/>
              </w:rPr>
              <w:t>1895.70</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b/>
                <w:bCs/>
                <w:i w:val="0"/>
                <w:color w:val="000000"/>
                <w:kern w:val="0"/>
                <w:sz w:val="18"/>
                <w:szCs w:val="18"/>
                <w:highlight w:val="none"/>
                <w:u w:val="none"/>
                <w:lang w:val="en-US" w:eastAsia="zh-CN" w:bidi="ar-SA"/>
              </w:rPr>
            </w:pPr>
            <w:r>
              <w:rPr>
                <w:rFonts w:hint="eastAsia" w:ascii="宋体" w:hAnsi="宋体" w:cs="宋体"/>
                <w:b w:val="0"/>
                <w:bCs w:val="0"/>
                <w:i w:val="0"/>
                <w:color w:val="000000"/>
                <w:kern w:val="0"/>
                <w:sz w:val="18"/>
                <w:szCs w:val="18"/>
                <w:highlight w:val="none"/>
                <w:u w:val="none"/>
                <w:lang w:val="en-US" w:eastAsia="zh-CN" w:bidi="ar-SA"/>
              </w:rPr>
              <w:t>1299.94</w:t>
            </w:r>
          </w:p>
        </w:tc>
        <w:tc>
          <w:tcPr>
            <w:tcW w:w="90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b/>
                <w:bCs/>
                <w:i w:val="0"/>
                <w:color w:val="000000"/>
                <w:kern w:val="0"/>
                <w:sz w:val="18"/>
                <w:szCs w:val="18"/>
                <w:highlight w:val="none"/>
                <w:u w:val="none"/>
                <w:lang w:val="en-US" w:eastAsia="zh-CN" w:bidi="ar-SA"/>
              </w:rPr>
            </w:pPr>
            <w:r>
              <w:rPr>
                <w:rFonts w:hint="eastAsia" w:ascii="宋体" w:hAnsi="宋体" w:cs="宋体"/>
                <w:b w:val="0"/>
                <w:bCs w:val="0"/>
                <w:i w:val="0"/>
                <w:color w:val="000000"/>
                <w:kern w:val="0"/>
                <w:sz w:val="18"/>
                <w:szCs w:val="18"/>
                <w:highlight w:val="none"/>
                <w:u w:val="none"/>
                <w:lang w:val="en-US" w:eastAsia="zh-CN" w:bidi="ar-SA"/>
              </w:rPr>
              <w:t>595.76</w:t>
            </w:r>
          </w:p>
        </w:tc>
        <w:tc>
          <w:tcPr>
            <w:tcW w:w="92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bCs/>
                <w:color w:val="000000"/>
                <w:kern w:val="0"/>
                <w:sz w:val="18"/>
                <w:szCs w:val="18"/>
                <w:highlight w:val="none"/>
                <w:lang w:val="en-US" w:eastAsia="zh-CN"/>
              </w:rPr>
            </w:pPr>
            <w:r>
              <w:rPr>
                <w:rFonts w:hint="eastAsia" w:ascii="宋体" w:hAnsi="宋体" w:cs="宋体"/>
                <w:b/>
                <w:bCs/>
                <w:color w:val="000000"/>
                <w:kern w:val="0"/>
                <w:sz w:val="18"/>
                <w:szCs w:val="18"/>
                <w:highlight w:val="none"/>
                <w:lang w:val="en-US" w:eastAsia="zh-CN"/>
              </w:rPr>
              <w:t>-76.64</w:t>
            </w:r>
          </w:p>
        </w:tc>
        <w:tc>
          <w:tcPr>
            <w:tcW w:w="7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b/>
                <w:bCs/>
                <w:i w:val="0"/>
                <w:color w:val="000000"/>
                <w:kern w:val="0"/>
                <w:sz w:val="18"/>
                <w:szCs w:val="18"/>
                <w:highlight w:val="none"/>
                <w:u w:val="none"/>
                <w:lang w:val="en-US" w:eastAsia="zh-CN" w:bidi="ar-SA"/>
              </w:rPr>
            </w:pPr>
            <w:r>
              <w:rPr>
                <w:rFonts w:hint="eastAsia" w:ascii="宋体" w:hAnsi="宋体" w:cs="宋体"/>
                <w:b/>
                <w:bCs/>
                <w:i w:val="0"/>
                <w:color w:val="000000"/>
                <w:kern w:val="0"/>
                <w:sz w:val="18"/>
                <w:szCs w:val="18"/>
                <w:highlight w:val="none"/>
                <w:u w:val="none"/>
                <w:lang w:val="en-US" w:eastAsia="zh-CN" w:bidi="ar-SA"/>
              </w:rPr>
              <w:t>-3.89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89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000000"/>
                <w:kern w:val="0"/>
                <w:sz w:val="18"/>
                <w:szCs w:val="18"/>
                <w:highlight w:val="none"/>
              </w:rPr>
            </w:pPr>
            <w:r>
              <w:rPr>
                <w:rFonts w:hint="eastAsia" w:ascii="宋体" w:hAnsi="宋体" w:eastAsia="宋体" w:cs="宋体"/>
                <w:i w:val="0"/>
                <w:color w:val="000000"/>
                <w:kern w:val="0"/>
                <w:sz w:val="18"/>
                <w:szCs w:val="18"/>
                <w:highlight w:val="none"/>
                <w:u w:val="none"/>
                <w:lang w:val="en-US" w:eastAsia="zh-CN" w:bidi="ar-SA"/>
              </w:rPr>
              <w:t>20108</w:t>
            </w:r>
          </w:p>
        </w:tc>
        <w:tc>
          <w:tcPr>
            <w:tcW w:w="166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000000"/>
                <w:kern w:val="0"/>
                <w:sz w:val="18"/>
                <w:szCs w:val="18"/>
                <w:highlight w:val="none"/>
              </w:rPr>
            </w:pPr>
            <w:r>
              <w:rPr>
                <w:rFonts w:hint="eastAsia" w:ascii="宋体" w:hAnsi="宋体" w:eastAsia="宋体" w:cs="宋体"/>
                <w:i w:val="0"/>
                <w:color w:val="000000"/>
                <w:kern w:val="0"/>
                <w:sz w:val="18"/>
                <w:szCs w:val="18"/>
                <w:highlight w:val="none"/>
                <w:u w:val="none"/>
                <w:lang w:val="en-US" w:eastAsia="zh-CN" w:bidi="ar-SA"/>
              </w:rPr>
              <w:t xml:space="preserve">  审计事务</w:t>
            </w:r>
          </w:p>
        </w:tc>
        <w:tc>
          <w:tcPr>
            <w:tcW w:w="107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b w:val="0"/>
                <w:bCs w:val="0"/>
                <w:i w:val="0"/>
                <w:color w:val="000000"/>
                <w:kern w:val="0"/>
                <w:sz w:val="18"/>
                <w:szCs w:val="18"/>
                <w:highlight w:val="none"/>
                <w:u w:val="none"/>
                <w:lang w:val="en-US" w:eastAsia="zh-CN" w:bidi="ar-SA"/>
              </w:rPr>
            </w:pPr>
            <w:r>
              <w:rPr>
                <w:rFonts w:hint="eastAsia" w:ascii="宋体" w:hAnsi="宋体" w:cs="宋体"/>
                <w:b w:val="0"/>
                <w:bCs w:val="0"/>
                <w:i w:val="0"/>
                <w:color w:val="000000"/>
                <w:kern w:val="0"/>
                <w:sz w:val="18"/>
                <w:szCs w:val="18"/>
                <w:highlight w:val="none"/>
                <w:u w:val="none"/>
                <w:lang w:val="en-US" w:eastAsia="zh-CN" w:bidi="ar-SA"/>
              </w:rPr>
              <w:t>1972.34</w:t>
            </w:r>
          </w:p>
        </w:tc>
        <w:tc>
          <w:tcPr>
            <w:tcW w:w="90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b w:val="0"/>
                <w:bCs w:val="0"/>
                <w:i w:val="0"/>
                <w:color w:val="000000"/>
                <w:kern w:val="0"/>
                <w:sz w:val="18"/>
                <w:szCs w:val="18"/>
                <w:highlight w:val="none"/>
                <w:u w:val="none"/>
                <w:lang w:val="en-US" w:eastAsia="zh-CN" w:bidi="ar-SA"/>
              </w:rPr>
            </w:pPr>
            <w:r>
              <w:rPr>
                <w:rFonts w:hint="eastAsia" w:ascii="宋体" w:hAnsi="宋体" w:cs="宋体"/>
                <w:b w:val="0"/>
                <w:bCs w:val="0"/>
                <w:i w:val="0"/>
                <w:color w:val="000000"/>
                <w:kern w:val="0"/>
                <w:sz w:val="18"/>
                <w:szCs w:val="18"/>
                <w:highlight w:val="none"/>
                <w:u w:val="none"/>
                <w:lang w:val="en-US" w:eastAsia="zh-CN" w:bidi="ar-SA"/>
              </w:rPr>
              <w:t>1895.70</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b w:val="0"/>
                <w:bCs w:val="0"/>
                <w:i w:val="0"/>
                <w:color w:val="000000"/>
                <w:kern w:val="0"/>
                <w:sz w:val="18"/>
                <w:szCs w:val="18"/>
                <w:highlight w:val="none"/>
                <w:u w:val="none"/>
                <w:lang w:val="en-US" w:eastAsia="zh-CN" w:bidi="ar-SA"/>
              </w:rPr>
            </w:pPr>
            <w:r>
              <w:rPr>
                <w:rFonts w:hint="eastAsia" w:ascii="宋体" w:hAnsi="宋体" w:cs="宋体"/>
                <w:b w:val="0"/>
                <w:bCs w:val="0"/>
                <w:i w:val="0"/>
                <w:color w:val="000000"/>
                <w:kern w:val="0"/>
                <w:sz w:val="18"/>
                <w:szCs w:val="18"/>
                <w:highlight w:val="none"/>
                <w:u w:val="none"/>
                <w:lang w:val="en-US" w:eastAsia="zh-CN" w:bidi="ar-SA"/>
              </w:rPr>
              <w:t>1299.94</w:t>
            </w:r>
          </w:p>
        </w:tc>
        <w:tc>
          <w:tcPr>
            <w:tcW w:w="90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b w:val="0"/>
                <w:bCs w:val="0"/>
                <w:i w:val="0"/>
                <w:color w:val="000000"/>
                <w:kern w:val="0"/>
                <w:sz w:val="18"/>
                <w:szCs w:val="18"/>
                <w:highlight w:val="none"/>
                <w:u w:val="none"/>
                <w:lang w:val="en-US" w:eastAsia="zh-CN" w:bidi="ar-SA"/>
              </w:rPr>
            </w:pPr>
            <w:r>
              <w:rPr>
                <w:rFonts w:hint="eastAsia" w:ascii="宋体" w:hAnsi="宋体" w:cs="宋体"/>
                <w:b w:val="0"/>
                <w:bCs w:val="0"/>
                <w:i w:val="0"/>
                <w:color w:val="000000"/>
                <w:kern w:val="0"/>
                <w:sz w:val="18"/>
                <w:szCs w:val="18"/>
                <w:highlight w:val="none"/>
                <w:u w:val="none"/>
                <w:lang w:val="en-US" w:eastAsia="zh-CN" w:bidi="ar-SA"/>
              </w:rPr>
              <w:t>595.76</w:t>
            </w:r>
          </w:p>
        </w:tc>
        <w:tc>
          <w:tcPr>
            <w:tcW w:w="92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kern w:val="0"/>
                <w:sz w:val="18"/>
                <w:szCs w:val="18"/>
                <w:highlight w:val="none"/>
              </w:rPr>
            </w:pPr>
            <w:r>
              <w:rPr>
                <w:rFonts w:hint="eastAsia" w:ascii="宋体" w:hAnsi="宋体" w:cs="宋体"/>
                <w:b w:val="0"/>
                <w:bCs w:val="0"/>
                <w:color w:val="000000"/>
                <w:kern w:val="0"/>
                <w:sz w:val="18"/>
                <w:szCs w:val="18"/>
                <w:highlight w:val="none"/>
                <w:lang w:val="en-US" w:eastAsia="zh-CN"/>
              </w:rPr>
              <w:t>-76.64</w:t>
            </w:r>
          </w:p>
        </w:tc>
        <w:tc>
          <w:tcPr>
            <w:tcW w:w="7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b w:val="0"/>
                <w:bCs w:val="0"/>
                <w:i w:val="0"/>
                <w:color w:val="000000"/>
                <w:kern w:val="0"/>
                <w:sz w:val="18"/>
                <w:szCs w:val="18"/>
                <w:highlight w:val="none"/>
                <w:u w:val="none"/>
                <w:lang w:val="en-US" w:eastAsia="zh-CN" w:bidi="ar-SA"/>
              </w:rPr>
            </w:pPr>
            <w:r>
              <w:rPr>
                <w:rFonts w:hint="eastAsia" w:ascii="宋体" w:hAnsi="宋体" w:cs="宋体"/>
                <w:b w:val="0"/>
                <w:bCs w:val="0"/>
                <w:i w:val="0"/>
                <w:color w:val="000000"/>
                <w:kern w:val="0"/>
                <w:sz w:val="18"/>
                <w:szCs w:val="18"/>
                <w:highlight w:val="none"/>
                <w:u w:val="none"/>
                <w:lang w:val="en-US" w:eastAsia="zh-CN" w:bidi="ar-SA"/>
              </w:rPr>
              <w:t>-3.89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0" w:hRule="atLeast"/>
          <w:jc w:val="center"/>
        </w:trPr>
        <w:tc>
          <w:tcPr>
            <w:tcW w:w="89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000000"/>
                <w:kern w:val="0"/>
                <w:sz w:val="18"/>
                <w:szCs w:val="18"/>
                <w:highlight w:val="none"/>
              </w:rPr>
            </w:pPr>
            <w:r>
              <w:rPr>
                <w:rFonts w:hint="eastAsia" w:ascii="宋体" w:hAnsi="宋体" w:eastAsia="宋体" w:cs="宋体"/>
                <w:i w:val="0"/>
                <w:color w:val="000000"/>
                <w:kern w:val="0"/>
                <w:sz w:val="18"/>
                <w:szCs w:val="18"/>
                <w:highlight w:val="none"/>
                <w:u w:val="none"/>
                <w:lang w:val="en-US" w:eastAsia="zh-CN" w:bidi="ar-SA"/>
              </w:rPr>
              <w:t>2010801</w:t>
            </w:r>
          </w:p>
        </w:tc>
        <w:tc>
          <w:tcPr>
            <w:tcW w:w="166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000000"/>
                <w:kern w:val="0"/>
                <w:sz w:val="18"/>
                <w:szCs w:val="18"/>
                <w:highlight w:val="none"/>
              </w:rPr>
            </w:pPr>
            <w:r>
              <w:rPr>
                <w:rFonts w:hint="eastAsia" w:ascii="宋体" w:hAnsi="宋体" w:eastAsia="宋体" w:cs="宋体"/>
                <w:i w:val="0"/>
                <w:color w:val="000000"/>
                <w:kern w:val="0"/>
                <w:sz w:val="18"/>
                <w:szCs w:val="18"/>
                <w:highlight w:val="none"/>
                <w:u w:val="none"/>
                <w:lang w:val="en-US" w:eastAsia="zh-CN" w:bidi="ar-SA"/>
              </w:rPr>
              <w:t xml:space="preserve">  </w:t>
            </w:r>
            <w:r>
              <w:rPr>
                <w:rFonts w:hint="eastAsia" w:ascii="宋体" w:hAnsi="宋体" w:cs="宋体"/>
                <w:i w:val="0"/>
                <w:color w:val="000000"/>
                <w:kern w:val="0"/>
                <w:sz w:val="18"/>
                <w:szCs w:val="18"/>
                <w:highlight w:val="none"/>
                <w:u w:val="none"/>
                <w:lang w:val="en-US" w:eastAsia="zh-CN" w:bidi="ar-SA"/>
              </w:rPr>
              <w:t xml:space="preserve"> </w:t>
            </w:r>
            <w:r>
              <w:rPr>
                <w:rFonts w:hint="eastAsia" w:ascii="宋体" w:hAnsi="宋体" w:eastAsia="宋体" w:cs="宋体"/>
                <w:i w:val="0"/>
                <w:color w:val="000000"/>
                <w:kern w:val="0"/>
                <w:sz w:val="18"/>
                <w:szCs w:val="18"/>
                <w:highlight w:val="none"/>
                <w:u w:val="none"/>
                <w:lang w:val="en-US" w:eastAsia="zh-CN" w:bidi="ar-SA"/>
              </w:rPr>
              <w:t>行政运行</w:t>
            </w:r>
          </w:p>
        </w:tc>
        <w:tc>
          <w:tcPr>
            <w:tcW w:w="107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000000"/>
                <w:kern w:val="0"/>
                <w:sz w:val="18"/>
                <w:szCs w:val="18"/>
                <w:highlight w:val="none"/>
                <w:u w:val="none"/>
                <w:lang w:val="en-US" w:eastAsia="zh-CN" w:bidi="ar-SA"/>
              </w:rPr>
            </w:pPr>
            <w:r>
              <w:rPr>
                <w:rFonts w:hint="eastAsia" w:ascii="宋体" w:hAnsi="宋体" w:cs="宋体"/>
                <w:i w:val="0"/>
                <w:color w:val="000000"/>
                <w:kern w:val="0"/>
                <w:sz w:val="18"/>
                <w:szCs w:val="18"/>
                <w:highlight w:val="none"/>
                <w:u w:val="none"/>
                <w:lang w:val="en-US" w:eastAsia="zh-CN" w:bidi="ar-SA"/>
              </w:rPr>
              <w:t>801.65</w:t>
            </w:r>
          </w:p>
        </w:tc>
        <w:tc>
          <w:tcPr>
            <w:tcW w:w="90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000000"/>
                <w:kern w:val="0"/>
                <w:sz w:val="18"/>
                <w:szCs w:val="18"/>
                <w:highlight w:val="none"/>
                <w:u w:val="none"/>
                <w:lang w:val="en-US" w:eastAsia="zh-CN" w:bidi="ar-SA"/>
              </w:rPr>
            </w:pPr>
            <w:r>
              <w:rPr>
                <w:rFonts w:hint="eastAsia" w:ascii="宋体" w:hAnsi="宋体" w:cs="宋体"/>
                <w:i w:val="0"/>
                <w:color w:val="000000"/>
                <w:kern w:val="0"/>
                <w:sz w:val="18"/>
                <w:szCs w:val="18"/>
                <w:highlight w:val="none"/>
                <w:u w:val="none"/>
                <w:lang w:val="en-US" w:eastAsia="zh-CN" w:bidi="ar-SA"/>
              </w:rPr>
              <w:t>676.52</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000000"/>
                <w:kern w:val="0"/>
                <w:sz w:val="18"/>
                <w:szCs w:val="18"/>
                <w:highlight w:val="none"/>
                <w:u w:val="none"/>
                <w:lang w:val="en-US" w:eastAsia="zh-CN" w:bidi="ar-SA"/>
              </w:rPr>
            </w:pPr>
            <w:r>
              <w:rPr>
                <w:rFonts w:hint="eastAsia" w:ascii="宋体" w:hAnsi="宋体" w:cs="宋体"/>
                <w:i w:val="0"/>
                <w:color w:val="000000"/>
                <w:kern w:val="0"/>
                <w:sz w:val="18"/>
                <w:szCs w:val="18"/>
                <w:highlight w:val="none"/>
                <w:u w:val="none"/>
                <w:lang w:val="en-US" w:eastAsia="zh-CN" w:bidi="ar-SA"/>
              </w:rPr>
              <w:t>676.52</w:t>
            </w:r>
          </w:p>
        </w:tc>
        <w:tc>
          <w:tcPr>
            <w:tcW w:w="90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000000"/>
                <w:kern w:val="0"/>
                <w:sz w:val="18"/>
                <w:szCs w:val="18"/>
                <w:highlight w:val="none"/>
                <w:u w:val="none"/>
                <w:lang w:val="en-US" w:eastAsia="zh-CN" w:bidi="ar-SA"/>
              </w:rPr>
            </w:pPr>
          </w:p>
        </w:tc>
        <w:tc>
          <w:tcPr>
            <w:tcW w:w="92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highlight w:val="none"/>
              </w:rPr>
            </w:pPr>
            <w:r>
              <w:rPr>
                <w:rFonts w:hint="eastAsia" w:ascii="宋体" w:hAnsi="宋体" w:cs="宋体"/>
                <w:i w:val="0"/>
                <w:color w:val="000000"/>
                <w:kern w:val="0"/>
                <w:sz w:val="18"/>
                <w:szCs w:val="18"/>
                <w:highlight w:val="none"/>
                <w:u w:val="none"/>
                <w:lang w:val="en-US" w:eastAsia="zh-CN" w:bidi="ar-SA"/>
              </w:rPr>
              <w:t>-125.13</w:t>
            </w:r>
            <w:r>
              <w:rPr>
                <w:rFonts w:hint="eastAsia" w:ascii="宋体" w:hAnsi="宋体" w:eastAsia="宋体" w:cs="宋体"/>
                <w:i w:val="0"/>
                <w:color w:val="000000"/>
                <w:kern w:val="0"/>
                <w:sz w:val="18"/>
                <w:szCs w:val="18"/>
                <w:highlight w:val="none"/>
                <w:u w:val="none"/>
                <w:lang w:val="en-US" w:eastAsia="zh-CN" w:bidi="ar-SA"/>
              </w:rPr>
              <w:t xml:space="preserve"> </w:t>
            </w:r>
          </w:p>
        </w:tc>
        <w:tc>
          <w:tcPr>
            <w:tcW w:w="7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000000"/>
                <w:kern w:val="0"/>
                <w:sz w:val="18"/>
                <w:szCs w:val="18"/>
                <w:highlight w:val="none"/>
                <w:u w:val="none"/>
                <w:lang w:val="en-US" w:eastAsia="zh-CN" w:bidi="ar-SA"/>
              </w:rPr>
            </w:pPr>
            <w:r>
              <w:rPr>
                <w:rFonts w:hint="eastAsia" w:ascii="宋体" w:hAnsi="宋体" w:cs="宋体"/>
                <w:i w:val="0"/>
                <w:color w:val="000000"/>
                <w:kern w:val="0"/>
                <w:sz w:val="18"/>
                <w:szCs w:val="18"/>
                <w:highlight w:val="none"/>
                <w:u w:val="none"/>
                <w:lang w:val="en-US" w:eastAsia="zh-CN" w:bidi="ar-SA"/>
              </w:rPr>
              <w:t>-15.61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89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i w:val="0"/>
                <w:color w:val="000000"/>
                <w:kern w:val="0"/>
                <w:sz w:val="18"/>
                <w:szCs w:val="18"/>
                <w:highlight w:val="none"/>
                <w:u w:val="none"/>
                <w:lang w:val="en-US" w:eastAsia="zh-CN" w:bidi="ar-SA"/>
              </w:rPr>
            </w:pPr>
            <w:r>
              <w:rPr>
                <w:rFonts w:hint="eastAsia" w:ascii="宋体" w:hAnsi="宋体" w:cs="宋体"/>
                <w:i w:val="0"/>
                <w:color w:val="000000"/>
                <w:kern w:val="0"/>
                <w:sz w:val="18"/>
                <w:szCs w:val="18"/>
                <w:highlight w:val="none"/>
                <w:u w:val="none"/>
                <w:lang w:val="en-US" w:eastAsia="zh-CN" w:bidi="ar-SA"/>
              </w:rPr>
              <w:t>2010802</w:t>
            </w:r>
          </w:p>
        </w:tc>
        <w:tc>
          <w:tcPr>
            <w:tcW w:w="166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i w:val="0"/>
                <w:color w:val="000000"/>
                <w:kern w:val="0"/>
                <w:sz w:val="18"/>
                <w:szCs w:val="18"/>
                <w:highlight w:val="none"/>
                <w:u w:val="none"/>
                <w:lang w:val="en-US" w:eastAsia="zh-CN" w:bidi="ar-SA"/>
              </w:rPr>
            </w:pPr>
            <w:r>
              <w:rPr>
                <w:rFonts w:hint="eastAsia" w:ascii="宋体" w:hAnsi="宋体" w:cs="宋体"/>
                <w:i w:val="0"/>
                <w:color w:val="000000"/>
                <w:kern w:val="0"/>
                <w:sz w:val="18"/>
                <w:szCs w:val="18"/>
                <w:highlight w:val="none"/>
                <w:u w:val="none"/>
                <w:lang w:val="en-US" w:eastAsia="zh-CN" w:bidi="ar-SA"/>
              </w:rPr>
              <w:t>一般行政管理事务</w:t>
            </w:r>
          </w:p>
        </w:tc>
        <w:tc>
          <w:tcPr>
            <w:tcW w:w="107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000000"/>
                <w:kern w:val="0"/>
                <w:sz w:val="18"/>
                <w:szCs w:val="18"/>
                <w:highlight w:val="none"/>
                <w:u w:val="none"/>
                <w:lang w:val="en-US" w:eastAsia="zh-CN" w:bidi="ar-SA"/>
              </w:rPr>
            </w:pPr>
            <w:r>
              <w:rPr>
                <w:rFonts w:hint="eastAsia" w:ascii="宋体" w:hAnsi="宋体" w:cs="宋体"/>
                <w:i w:val="0"/>
                <w:color w:val="000000"/>
                <w:kern w:val="0"/>
                <w:sz w:val="18"/>
                <w:szCs w:val="18"/>
                <w:highlight w:val="none"/>
                <w:u w:val="none"/>
                <w:lang w:val="en-US" w:eastAsia="zh-CN" w:bidi="ar-SA"/>
              </w:rPr>
              <w:t>40.83</w:t>
            </w:r>
          </w:p>
        </w:tc>
        <w:tc>
          <w:tcPr>
            <w:tcW w:w="90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000000"/>
                <w:kern w:val="0"/>
                <w:sz w:val="18"/>
                <w:szCs w:val="18"/>
                <w:highlight w:val="none"/>
                <w:u w:val="none"/>
                <w:lang w:val="en-US" w:eastAsia="zh-CN" w:bidi="ar-SA"/>
              </w:rPr>
            </w:pPr>
            <w:r>
              <w:rPr>
                <w:rFonts w:hint="eastAsia" w:ascii="宋体" w:hAnsi="宋体" w:cs="宋体"/>
                <w:i w:val="0"/>
                <w:color w:val="000000"/>
                <w:kern w:val="0"/>
                <w:sz w:val="18"/>
                <w:szCs w:val="18"/>
                <w:highlight w:val="none"/>
                <w:u w:val="none"/>
                <w:lang w:val="en-US" w:eastAsia="zh-CN" w:bidi="ar-SA"/>
              </w:rPr>
              <w:t>22.50</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000000"/>
                <w:kern w:val="0"/>
                <w:sz w:val="18"/>
                <w:szCs w:val="18"/>
                <w:highlight w:val="none"/>
                <w:u w:val="none"/>
                <w:lang w:val="en-US" w:eastAsia="zh-CN" w:bidi="ar-SA"/>
              </w:rPr>
            </w:pPr>
          </w:p>
        </w:tc>
        <w:tc>
          <w:tcPr>
            <w:tcW w:w="90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000000"/>
                <w:kern w:val="0"/>
                <w:sz w:val="18"/>
                <w:szCs w:val="18"/>
                <w:highlight w:val="none"/>
                <w:u w:val="none"/>
                <w:lang w:val="en-US" w:eastAsia="zh-CN" w:bidi="ar-SA"/>
              </w:rPr>
            </w:pPr>
            <w:r>
              <w:rPr>
                <w:rFonts w:hint="eastAsia" w:ascii="宋体" w:hAnsi="宋体" w:cs="宋体"/>
                <w:i w:val="0"/>
                <w:color w:val="000000"/>
                <w:kern w:val="0"/>
                <w:sz w:val="18"/>
                <w:szCs w:val="18"/>
                <w:highlight w:val="none"/>
                <w:u w:val="none"/>
                <w:lang w:val="en-US" w:eastAsia="zh-CN" w:bidi="ar-SA"/>
              </w:rPr>
              <w:t>22.50</w:t>
            </w: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0"/>
                <w:sz w:val="18"/>
                <w:szCs w:val="18"/>
                <w:highlight w:val="none"/>
                <w:lang w:val="en-US" w:eastAsia="zh-CN"/>
              </w:rPr>
            </w:pPr>
            <w:r>
              <w:rPr>
                <w:rFonts w:hint="eastAsia" w:ascii="宋体" w:hAnsi="宋体" w:cs="宋体"/>
                <w:color w:val="000000"/>
                <w:kern w:val="0"/>
                <w:sz w:val="18"/>
                <w:szCs w:val="18"/>
                <w:highlight w:val="none"/>
                <w:lang w:val="en-US" w:eastAsia="zh-CN"/>
              </w:rPr>
              <w:t>-18.33</w:t>
            </w:r>
          </w:p>
        </w:tc>
        <w:tc>
          <w:tcPr>
            <w:tcW w:w="7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0"/>
                <w:sz w:val="18"/>
                <w:szCs w:val="18"/>
                <w:highlight w:val="none"/>
                <w:lang w:val="en-US" w:eastAsia="zh-CN"/>
              </w:rPr>
            </w:pPr>
            <w:r>
              <w:rPr>
                <w:rFonts w:hint="eastAsia" w:ascii="宋体" w:hAnsi="宋体" w:cs="宋体"/>
                <w:color w:val="000000"/>
                <w:kern w:val="0"/>
                <w:sz w:val="18"/>
                <w:szCs w:val="18"/>
                <w:highlight w:val="none"/>
                <w:lang w:val="en-US" w:eastAsia="zh-CN"/>
              </w:rPr>
              <w:t>-44.89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89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000000"/>
                <w:kern w:val="0"/>
                <w:sz w:val="18"/>
                <w:szCs w:val="18"/>
                <w:highlight w:val="none"/>
              </w:rPr>
            </w:pPr>
            <w:r>
              <w:rPr>
                <w:rFonts w:hint="eastAsia" w:ascii="宋体" w:hAnsi="宋体" w:eastAsia="宋体" w:cs="宋体"/>
                <w:i w:val="0"/>
                <w:color w:val="000000"/>
                <w:kern w:val="0"/>
                <w:sz w:val="18"/>
                <w:szCs w:val="18"/>
                <w:highlight w:val="none"/>
                <w:u w:val="none"/>
                <w:lang w:val="en-US" w:eastAsia="zh-CN" w:bidi="ar-SA"/>
              </w:rPr>
              <w:t>2010804</w:t>
            </w:r>
          </w:p>
        </w:tc>
        <w:tc>
          <w:tcPr>
            <w:tcW w:w="166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000000"/>
                <w:kern w:val="0"/>
                <w:sz w:val="18"/>
                <w:szCs w:val="18"/>
                <w:highlight w:val="none"/>
              </w:rPr>
            </w:pPr>
            <w:r>
              <w:rPr>
                <w:rFonts w:hint="eastAsia" w:ascii="宋体" w:hAnsi="宋体" w:eastAsia="宋体" w:cs="宋体"/>
                <w:i w:val="0"/>
                <w:color w:val="000000"/>
                <w:kern w:val="0"/>
                <w:sz w:val="18"/>
                <w:szCs w:val="18"/>
                <w:highlight w:val="none"/>
                <w:u w:val="none"/>
                <w:lang w:val="en-US" w:eastAsia="zh-CN" w:bidi="ar-SA"/>
              </w:rPr>
              <w:t xml:space="preserve">  </w:t>
            </w:r>
            <w:r>
              <w:rPr>
                <w:rFonts w:hint="eastAsia" w:ascii="宋体" w:hAnsi="宋体" w:cs="宋体"/>
                <w:i w:val="0"/>
                <w:color w:val="000000"/>
                <w:kern w:val="0"/>
                <w:sz w:val="18"/>
                <w:szCs w:val="18"/>
                <w:highlight w:val="none"/>
                <w:u w:val="none"/>
                <w:lang w:val="en-US" w:eastAsia="zh-CN" w:bidi="ar-SA"/>
              </w:rPr>
              <w:t xml:space="preserve"> </w:t>
            </w:r>
            <w:r>
              <w:rPr>
                <w:rFonts w:hint="eastAsia" w:ascii="宋体" w:hAnsi="宋体" w:eastAsia="宋体" w:cs="宋体"/>
                <w:i w:val="0"/>
                <w:color w:val="000000"/>
                <w:kern w:val="0"/>
                <w:sz w:val="18"/>
                <w:szCs w:val="18"/>
                <w:highlight w:val="none"/>
                <w:u w:val="none"/>
                <w:lang w:val="en-US" w:eastAsia="zh-CN" w:bidi="ar-SA"/>
              </w:rPr>
              <w:t>审计业务</w:t>
            </w:r>
          </w:p>
        </w:tc>
        <w:tc>
          <w:tcPr>
            <w:tcW w:w="107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000000"/>
                <w:kern w:val="0"/>
                <w:sz w:val="18"/>
                <w:szCs w:val="18"/>
                <w:highlight w:val="none"/>
                <w:u w:val="none"/>
                <w:lang w:val="en-US" w:eastAsia="zh-CN" w:bidi="ar-SA"/>
              </w:rPr>
            </w:pPr>
            <w:r>
              <w:rPr>
                <w:rFonts w:hint="eastAsia" w:ascii="宋体" w:hAnsi="宋体" w:cs="宋体"/>
                <w:i w:val="0"/>
                <w:color w:val="000000"/>
                <w:kern w:val="0"/>
                <w:sz w:val="18"/>
                <w:szCs w:val="18"/>
                <w:highlight w:val="none"/>
                <w:u w:val="none"/>
                <w:lang w:val="en-US" w:eastAsia="zh-CN" w:bidi="ar-SA"/>
              </w:rPr>
              <w:t>491.00</w:t>
            </w:r>
          </w:p>
        </w:tc>
        <w:tc>
          <w:tcPr>
            <w:tcW w:w="90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000000"/>
                <w:kern w:val="0"/>
                <w:sz w:val="18"/>
                <w:szCs w:val="18"/>
                <w:highlight w:val="none"/>
                <w:u w:val="none"/>
                <w:lang w:val="en-US" w:eastAsia="zh-CN" w:bidi="ar-SA"/>
              </w:rPr>
            </w:pPr>
            <w:r>
              <w:rPr>
                <w:rFonts w:hint="eastAsia" w:ascii="宋体" w:hAnsi="宋体" w:cs="宋体"/>
                <w:i w:val="0"/>
                <w:color w:val="000000"/>
                <w:kern w:val="0"/>
                <w:sz w:val="18"/>
                <w:szCs w:val="18"/>
                <w:highlight w:val="none"/>
                <w:u w:val="none"/>
                <w:lang w:val="en-US" w:eastAsia="zh-CN" w:bidi="ar-SA"/>
              </w:rPr>
              <w:t>517.20</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000000"/>
                <w:kern w:val="0"/>
                <w:sz w:val="18"/>
                <w:szCs w:val="18"/>
                <w:highlight w:val="none"/>
                <w:u w:val="none"/>
                <w:lang w:val="en-US" w:eastAsia="zh-CN" w:bidi="ar-SA"/>
              </w:rPr>
            </w:pPr>
          </w:p>
        </w:tc>
        <w:tc>
          <w:tcPr>
            <w:tcW w:w="90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000000"/>
                <w:kern w:val="0"/>
                <w:sz w:val="18"/>
                <w:szCs w:val="18"/>
                <w:highlight w:val="none"/>
                <w:u w:val="none"/>
                <w:lang w:val="en-US" w:eastAsia="zh-CN" w:bidi="ar-SA"/>
              </w:rPr>
            </w:pPr>
            <w:r>
              <w:rPr>
                <w:rFonts w:hint="eastAsia" w:ascii="宋体" w:hAnsi="宋体" w:cs="宋体"/>
                <w:i w:val="0"/>
                <w:color w:val="000000"/>
                <w:kern w:val="0"/>
                <w:sz w:val="18"/>
                <w:szCs w:val="18"/>
                <w:highlight w:val="none"/>
                <w:u w:val="none"/>
                <w:lang w:val="en-US" w:eastAsia="zh-CN" w:bidi="ar-SA"/>
              </w:rPr>
              <w:t>517.20</w:t>
            </w: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0"/>
                <w:sz w:val="18"/>
                <w:szCs w:val="18"/>
                <w:highlight w:val="none"/>
                <w:lang w:val="en-US" w:eastAsia="zh-CN"/>
              </w:rPr>
            </w:pPr>
            <w:r>
              <w:rPr>
                <w:rFonts w:hint="eastAsia" w:ascii="宋体" w:hAnsi="宋体" w:cs="宋体"/>
                <w:color w:val="000000"/>
                <w:kern w:val="0"/>
                <w:sz w:val="18"/>
                <w:szCs w:val="18"/>
                <w:highlight w:val="none"/>
                <w:lang w:val="en-US" w:eastAsia="zh-CN"/>
              </w:rPr>
              <w:t>26.2</w:t>
            </w:r>
          </w:p>
        </w:tc>
        <w:tc>
          <w:tcPr>
            <w:tcW w:w="7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0"/>
                <w:sz w:val="18"/>
                <w:szCs w:val="18"/>
                <w:highlight w:val="none"/>
                <w:lang w:val="en-US" w:eastAsia="zh-CN"/>
              </w:rPr>
            </w:pPr>
            <w:r>
              <w:rPr>
                <w:rFonts w:hint="eastAsia" w:ascii="宋体" w:hAnsi="宋体" w:cs="宋体"/>
                <w:color w:val="000000"/>
                <w:kern w:val="0"/>
                <w:sz w:val="18"/>
                <w:szCs w:val="18"/>
                <w:highlight w:val="none"/>
                <w:lang w:val="en-US" w:eastAsia="zh-CN"/>
              </w:rPr>
              <w:t>5.34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89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i w:val="0"/>
                <w:color w:val="000000"/>
                <w:kern w:val="0"/>
                <w:sz w:val="18"/>
                <w:szCs w:val="18"/>
                <w:highlight w:val="none"/>
                <w:u w:val="none"/>
                <w:lang w:val="en-US" w:eastAsia="zh-CN" w:bidi="ar-SA"/>
              </w:rPr>
            </w:pPr>
            <w:r>
              <w:rPr>
                <w:rFonts w:hint="eastAsia" w:ascii="宋体" w:hAnsi="宋体" w:cs="宋体"/>
                <w:i w:val="0"/>
                <w:color w:val="000000"/>
                <w:kern w:val="0"/>
                <w:sz w:val="18"/>
                <w:szCs w:val="18"/>
                <w:highlight w:val="none"/>
                <w:u w:val="none"/>
                <w:lang w:val="en-US" w:eastAsia="zh-CN" w:bidi="ar-SA"/>
              </w:rPr>
              <w:t>2010806</w:t>
            </w:r>
          </w:p>
        </w:tc>
        <w:tc>
          <w:tcPr>
            <w:tcW w:w="166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i w:val="0"/>
                <w:color w:val="000000"/>
                <w:kern w:val="0"/>
                <w:sz w:val="18"/>
                <w:szCs w:val="18"/>
                <w:highlight w:val="none"/>
                <w:u w:val="none"/>
                <w:lang w:val="en-US" w:eastAsia="zh-CN" w:bidi="ar-SA"/>
              </w:rPr>
            </w:pPr>
            <w:r>
              <w:rPr>
                <w:rFonts w:hint="eastAsia" w:ascii="宋体" w:hAnsi="宋体" w:cs="宋体"/>
                <w:i w:val="0"/>
                <w:color w:val="000000"/>
                <w:kern w:val="0"/>
                <w:sz w:val="18"/>
                <w:szCs w:val="18"/>
                <w:highlight w:val="none"/>
                <w:u w:val="none"/>
                <w:lang w:val="en-US" w:eastAsia="zh-CN" w:bidi="ar-SA"/>
              </w:rPr>
              <w:t xml:space="preserve">   信息化建设</w:t>
            </w:r>
          </w:p>
        </w:tc>
        <w:tc>
          <w:tcPr>
            <w:tcW w:w="107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000000"/>
                <w:kern w:val="0"/>
                <w:sz w:val="18"/>
                <w:szCs w:val="18"/>
                <w:highlight w:val="none"/>
                <w:u w:val="none"/>
                <w:lang w:val="en-US" w:eastAsia="zh-CN" w:bidi="ar-SA"/>
              </w:rPr>
            </w:pPr>
            <w:r>
              <w:rPr>
                <w:rFonts w:hint="eastAsia" w:ascii="宋体" w:hAnsi="宋体" w:cs="宋体"/>
                <w:i w:val="0"/>
                <w:color w:val="000000"/>
                <w:kern w:val="0"/>
                <w:sz w:val="18"/>
                <w:szCs w:val="18"/>
                <w:highlight w:val="none"/>
                <w:u w:val="none"/>
                <w:lang w:val="en-US" w:eastAsia="zh-CN" w:bidi="ar-SA"/>
              </w:rPr>
              <w:t>0.00</w:t>
            </w:r>
          </w:p>
        </w:tc>
        <w:tc>
          <w:tcPr>
            <w:tcW w:w="90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000000"/>
                <w:kern w:val="0"/>
                <w:sz w:val="18"/>
                <w:szCs w:val="18"/>
                <w:highlight w:val="none"/>
                <w:u w:val="none"/>
                <w:lang w:val="en-US" w:eastAsia="zh-CN" w:bidi="ar-SA"/>
              </w:rPr>
            </w:pPr>
            <w:r>
              <w:rPr>
                <w:rFonts w:hint="eastAsia" w:ascii="宋体" w:hAnsi="宋体" w:cs="宋体"/>
                <w:i w:val="0"/>
                <w:color w:val="000000"/>
                <w:kern w:val="0"/>
                <w:sz w:val="18"/>
                <w:szCs w:val="18"/>
                <w:highlight w:val="none"/>
                <w:u w:val="none"/>
                <w:lang w:val="en-US" w:eastAsia="zh-CN" w:bidi="ar-SA"/>
              </w:rPr>
              <w:t>12.70</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000000"/>
                <w:kern w:val="0"/>
                <w:sz w:val="18"/>
                <w:szCs w:val="18"/>
                <w:highlight w:val="none"/>
                <w:u w:val="none"/>
                <w:lang w:val="en-US" w:eastAsia="zh-CN" w:bidi="ar-SA"/>
              </w:rPr>
            </w:pPr>
          </w:p>
        </w:tc>
        <w:tc>
          <w:tcPr>
            <w:tcW w:w="90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000000"/>
                <w:kern w:val="0"/>
                <w:sz w:val="18"/>
                <w:szCs w:val="18"/>
                <w:highlight w:val="none"/>
                <w:u w:val="none"/>
                <w:lang w:val="en-US" w:eastAsia="zh-CN" w:bidi="ar-SA"/>
              </w:rPr>
            </w:pPr>
            <w:r>
              <w:rPr>
                <w:rFonts w:hint="eastAsia" w:ascii="宋体" w:hAnsi="宋体" w:cs="宋体"/>
                <w:i w:val="0"/>
                <w:color w:val="000000"/>
                <w:kern w:val="0"/>
                <w:sz w:val="18"/>
                <w:szCs w:val="18"/>
                <w:highlight w:val="none"/>
                <w:u w:val="none"/>
                <w:lang w:val="en-US" w:eastAsia="zh-CN" w:bidi="ar-SA"/>
              </w:rPr>
              <w:t>12.70</w:t>
            </w:r>
          </w:p>
        </w:tc>
        <w:tc>
          <w:tcPr>
            <w:tcW w:w="92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000000"/>
                <w:kern w:val="0"/>
                <w:sz w:val="18"/>
                <w:szCs w:val="18"/>
                <w:highlight w:val="none"/>
                <w:u w:val="none"/>
                <w:lang w:val="en-US" w:eastAsia="zh-CN" w:bidi="ar-SA"/>
              </w:rPr>
            </w:pPr>
            <w:r>
              <w:rPr>
                <w:rFonts w:hint="eastAsia" w:ascii="宋体" w:hAnsi="宋体" w:cs="宋体"/>
                <w:i w:val="0"/>
                <w:color w:val="000000"/>
                <w:kern w:val="0"/>
                <w:sz w:val="18"/>
                <w:szCs w:val="18"/>
                <w:highlight w:val="none"/>
                <w:u w:val="none"/>
                <w:lang w:val="en-US" w:eastAsia="zh-CN" w:bidi="ar-SA"/>
              </w:rPr>
              <w:t>12.70</w:t>
            </w:r>
          </w:p>
        </w:tc>
        <w:tc>
          <w:tcPr>
            <w:tcW w:w="7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000000"/>
                <w:kern w:val="0"/>
                <w:sz w:val="18"/>
                <w:szCs w:val="18"/>
                <w:highlight w:val="none"/>
                <w:u w:val="none"/>
                <w:lang w:val="en-US" w:eastAsia="zh-CN" w:bidi="ar-SA"/>
              </w:rPr>
            </w:pPr>
            <w:r>
              <w:rPr>
                <w:rFonts w:hint="eastAsia" w:ascii="宋体" w:hAnsi="宋体" w:cs="宋体"/>
                <w:i w:val="0"/>
                <w:color w:val="000000"/>
                <w:kern w:val="0"/>
                <w:sz w:val="18"/>
                <w:szCs w:val="18"/>
                <w:highlight w:val="none"/>
                <w:u w:val="none"/>
                <w:lang w:val="en-US" w:eastAsia="zh-CN" w:bidi="ar-SA"/>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89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000000"/>
                <w:kern w:val="0"/>
                <w:sz w:val="18"/>
                <w:szCs w:val="18"/>
                <w:highlight w:val="none"/>
              </w:rPr>
            </w:pPr>
            <w:r>
              <w:rPr>
                <w:rFonts w:hint="eastAsia" w:ascii="宋体" w:hAnsi="宋体" w:eastAsia="宋体" w:cs="宋体"/>
                <w:i w:val="0"/>
                <w:color w:val="000000"/>
                <w:kern w:val="0"/>
                <w:sz w:val="18"/>
                <w:szCs w:val="18"/>
                <w:highlight w:val="none"/>
                <w:u w:val="none"/>
                <w:lang w:val="en-US" w:eastAsia="zh-CN" w:bidi="ar-SA"/>
              </w:rPr>
              <w:t>2010850</w:t>
            </w:r>
          </w:p>
        </w:tc>
        <w:tc>
          <w:tcPr>
            <w:tcW w:w="166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000000"/>
                <w:kern w:val="0"/>
                <w:sz w:val="18"/>
                <w:szCs w:val="18"/>
                <w:highlight w:val="none"/>
              </w:rPr>
            </w:pPr>
            <w:r>
              <w:rPr>
                <w:rFonts w:hint="eastAsia" w:ascii="宋体" w:hAnsi="宋体" w:eastAsia="宋体" w:cs="宋体"/>
                <w:i w:val="0"/>
                <w:color w:val="000000"/>
                <w:kern w:val="0"/>
                <w:sz w:val="18"/>
                <w:szCs w:val="18"/>
                <w:highlight w:val="none"/>
                <w:u w:val="none"/>
                <w:lang w:val="en-US" w:eastAsia="zh-CN" w:bidi="ar-SA"/>
              </w:rPr>
              <w:t xml:space="preserve">  </w:t>
            </w:r>
            <w:r>
              <w:rPr>
                <w:rFonts w:hint="eastAsia" w:ascii="宋体" w:hAnsi="宋体" w:cs="宋体"/>
                <w:i w:val="0"/>
                <w:color w:val="000000"/>
                <w:kern w:val="0"/>
                <w:sz w:val="18"/>
                <w:szCs w:val="18"/>
                <w:highlight w:val="none"/>
                <w:u w:val="none"/>
                <w:lang w:val="en-US" w:eastAsia="zh-CN" w:bidi="ar-SA"/>
              </w:rPr>
              <w:t xml:space="preserve"> </w:t>
            </w:r>
            <w:r>
              <w:rPr>
                <w:rFonts w:hint="eastAsia" w:ascii="宋体" w:hAnsi="宋体" w:eastAsia="宋体" w:cs="宋体"/>
                <w:i w:val="0"/>
                <w:color w:val="000000"/>
                <w:kern w:val="0"/>
                <w:sz w:val="18"/>
                <w:szCs w:val="18"/>
                <w:highlight w:val="none"/>
                <w:u w:val="none"/>
                <w:lang w:val="en-US" w:eastAsia="zh-CN" w:bidi="ar-SA"/>
              </w:rPr>
              <w:t>事业运行</w:t>
            </w:r>
          </w:p>
        </w:tc>
        <w:tc>
          <w:tcPr>
            <w:tcW w:w="107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000000"/>
                <w:kern w:val="0"/>
                <w:sz w:val="18"/>
                <w:szCs w:val="18"/>
                <w:highlight w:val="none"/>
                <w:u w:val="none"/>
                <w:lang w:val="en-US" w:eastAsia="zh-CN" w:bidi="ar-SA"/>
              </w:rPr>
            </w:pPr>
            <w:r>
              <w:rPr>
                <w:rFonts w:hint="eastAsia" w:ascii="宋体" w:hAnsi="宋体" w:cs="宋体"/>
                <w:i w:val="0"/>
                <w:color w:val="000000"/>
                <w:kern w:val="0"/>
                <w:sz w:val="18"/>
                <w:szCs w:val="18"/>
                <w:highlight w:val="none"/>
                <w:u w:val="none"/>
                <w:lang w:val="en-US" w:eastAsia="zh-CN" w:bidi="ar-SA"/>
              </w:rPr>
              <w:t>601.57</w:t>
            </w:r>
          </w:p>
        </w:tc>
        <w:tc>
          <w:tcPr>
            <w:tcW w:w="90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000000"/>
                <w:kern w:val="0"/>
                <w:sz w:val="18"/>
                <w:szCs w:val="18"/>
                <w:highlight w:val="none"/>
                <w:u w:val="none"/>
                <w:lang w:val="en-US" w:eastAsia="zh-CN" w:bidi="ar-SA"/>
              </w:rPr>
            </w:pPr>
            <w:r>
              <w:rPr>
                <w:rFonts w:hint="eastAsia" w:ascii="宋体" w:hAnsi="宋体" w:cs="宋体"/>
                <w:i w:val="0"/>
                <w:color w:val="000000"/>
                <w:kern w:val="0"/>
                <w:sz w:val="18"/>
                <w:szCs w:val="18"/>
                <w:highlight w:val="none"/>
                <w:u w:val="none"/>
                <w:lang w:val="en-US" w:eastAsia="zh-CN" w:bidi="ar-SA"/>
              </w:rPr>
              <w:t>623.42</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000000"/>
                <w:kern w:val="0"/>
                <w:sz w:val="18"/>
                <w:szCs w:val="18"/>
                <w:highlight w:val="none"/>
                <w:u w:val="none"/>
                <w:lang w:val="en-US" w:eastAsia="zh-CN" w:bidi="ar-SA"/>
              </w:rPr>
            </w:pPr>
            <w:r>
              <w:rPr>
                <w:rFonts w:hint="eastAsia" w:ascii="宋体" w:hAnsi="宋体" w:cs="宋体"/>
                <w:i w:val="0"/>
                <w:color w:val="000000"/>
                <w:kern w:val="0"/>
                <w:sz w:val="18"/>
                <w:szCs w:val="18"/>
                <w:highlight w:val="none"/>
                <w:u w:val="none"/>
                <w:lang w:val="en-US" w:eastAsia="zh-CN" w:bidi="ar-SA"/>
              </w:rPr>
              <w:t>623.42</w:t>
            </w:r>
          </w:p>
        </w:tc>
        <w:tc>
          <w:tcPr>
            <w:tcW w:w="90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000000"/>
                <w:kern w:val="0"/>
                <w:sz w:val="18"/>
                <w:szCs w:val="18"/>
                <w:highlight w:val="none"/>
                <w:u w:val="none"/>
                <w:lang w:val="en-US" w:eastAsia="zh-CN" w:bidi="ar-SA"/>
              </w:rPr>
            </w:pPr>
          </w:p>
        </w:tc>
        <w:tc>
          <w:tcPr>
            <w:tcW w:w="92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highlight w:val="none"/>
              </w:rPr>
            </w:pPr>
            <w:r>
              <w:rPr>
                <w:rFonts w:hint="eastAsia" w:ascii="宋体" w:hAnsi="宋体" w:cs="宋体"/>
                <w:i w:val="0"/>
                <w:color w:val="000000"/>
                <w:kern w:val="0"/>
                <w:sz w:val="18"/>
                <w:szCs w:val="18"/>
                <w:highlight w:val="none"/>
                <w:u w:val="none"/>
                <w:lang w:val="en-US" w:eastAsia="zh-CN" w:bidi="ar-SA"/>
              </w:rPr>
              <w:t>21.85</w:t>
            </w:r>
            <w:r>
              <w:rPr>
                <w:rFonts w:hint="eastAsia" w:ascii="宋体" w:hAnsi="宋体" w:eastAsia="宋体" w:cs="宋体"/>
                <w:i w:val="0"/>
                <w:color w:val="000000"/>
                <w:kern w:val="0"/>
                <w:sz w:val="18"/>
                <w:szCs w:val="18"/>
                <w:highlight w:val="none"/>
                <w:u w:val="none"/>
                <w:lang w:val="en-US" w:eastAsia="zh-CN" w:bidi="ar-SA"/>
              </w:rPr>
              <w:t xml:space="preserve"> </w:t>
            </w:r>
          </w:p>
        </w:tc>
        <w:tc>
          <w:tcPr>
            <w:tcW w:w="7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000000"/>
                <w:kern w:val="0"/>
                <w:sz w:val="18"/>
                <w:szCs w:val="18"/>
                <w:highlight w:val="none"/>
                <w:u w:val="none"/>
                <w:lang w:val="en-US" w:eastAsia="zh-CN" w:bidi="ar-SA"/>
              </w:rPr>
            </w:pPr>
            <w:r>
              <w:rPr>
                <w:rFonts w:hint="eastAsia" w:ascii="宋体" w:hAnsi="宋体" w:cs="宋体"/>
                <w:i w:val="0"/>
                <w:color w:val="000000"/>
                <w:kern w:val="0"/>
                <w:sz w:val="18"/>
                <w:szCs w:val="18"/>
                <w:highlight w:val="none"/>
                <w:u w:val="none"/>
                <w:lang w:val="en-US" w:eastAsia="zh-CN" w:bidi="ar-SA"/>
              </w:rPr>
              <w:t>3.63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89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000000"/>
                <w:kern w:val="0"/>
                <w:sz w:val="18"/>
                <w:szCs w:val="18"/>
                <w:highlight w:val="none"/>
              </w:rPr>
            </w:pPr>
            <w:r>
              <w:rPr>
                <w:rFonts w:hint="eastAsia" w:ascii="宋体" w:hAnsi="宋体" w:eastAsia="宋体" w:cs="宋体"/>
                <w:i w:val="0"/>
                <w:color w:val="000000"/>
                <w:kern w:val="0"/>
                <w:sz w:val="18"/>
                <w:szCs w:val="18"/>
                <w:highlight w:val="none"/>
                <w:u w:val="none"/>
                <w:lang w:val="en-US" w:eastAsia="zh-CN" w:bidi="ar-SA"/>
              </w:rPr>
              <w:t>2010899</w:t>
            </w:r>
          </w:p>
        </w:tc>
        <w:tc>
          <w:tcPr>
            <w:tcW w:w="166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000000"/>
                <w:kern w:val="0"/>
                <w:sz w:val="18"/>
                <w:szCs w:val="18"/>
                <w:highlight w:val="none"/>
              </w:rPr>
            </w:pPr>
            <w:r>
              <w:rPr>
                <w:rFonts w:hint="eastAsia" w:ascii="宋体" w:hAnsi="宋体" w:eastAsia="宋体" w:cs="宋体"/>
                <w:i w:val="0"/>
                <w:color w:val="000000"/>
                <w:kern w:val="0"/>
                <w:sz w:val="18"/>
                <w:szCs w:val="18"/>
                <w:highlight w:val="none"/>
                <w:u w:val="none"/>
                <w:lang w:val="en-US" w:eastAsia="zh-CN" w:bidi="ar-SA"/>
              </w:rPr>
              <w:t xml:space="preserve"> </w:t>
            </w:r>
            <w:r>
              <w:rPr>
                <w:rFonts w:hint="eastAsia" w:ascii="宋体" w:hAnsi="宋体" w:cs="宋体"/>
                <w:i w:val="0"/>
                <w:color w:val="000000"/>
                <w:kern w:val="0"/>
                <w:sz w:val="18"/>
                <w:szCs w:val="18"/>
                <w:highlight w:val="none"/>
                <w:u w:val="none"/>
                <w:lang w:val="en-US" w:eastAsia="zh-CN" w:bidi="ar-SA"/>
              </w:rPr>
              <w:t xml:space="preserve"> </w:t>
            </w:r>
            <w:r>
              <w:rPr>
                <w:rFonts w:hint="eastAsia" w:ascii="宋体" w:hAnsi="宋体" w:eastAsia="宋体" w:cs="宋体"/>
                <w:i w:val="0"/>
                <w:color w:val="000000"/>
                <w:kern w:val="0"/>
                <w:sz w:val="18"/>
                <w:szCs w:val="18"/>
                <w:highlight w:val="none"/>
                <w:u w:val="none"/>
                <w:lang w:val="en-US" w:eastAsia="zh-CN" w:bidi="ar-SA"/>
              </w:rPr>
              <w:t xml:space="preserve"> 其他审计事务支出</w:t>
            </w:r>
          </w:p>
        </w:tc>
        <w:tc>
          <w:tcPr>
            <w:tcW w:w="107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000000"/>
                <w:kern w:val="0"/>
                <w:sz w:val="18"/>
                <w:szCs w:val="18"/>
                <w:highlight w:val="none"/>
                <w:u w:val="none"/>
                <w:lang w:val="en-US" w:eastAsia="zh-CN" w:bidi="ar-SA"/>
              </w:rPr>
            </w:pPr>
            <w:r>
              <w:rPr>
                <w:rFonts w:hint="eastAsia" w:ascii="宋体" w:hAnsi="宋体" w:cs="宋体"/>
                <w:i w:val="0"/>
                <w:color w:val="000000"/>
                <w:kern w:val="0"/>
                <w:sz w:val="18"/>
                <w:szCs w:val="18"/>
                <w:highlight w:val="none"/>
                <w:u w:val="none"/>
                <w:lang w:val="en-US" w:eastAsia="zh-CN" w:bidi="ar-SA"/>
              </w:rPr>
              <w:t>37.29</w:t>
            </w:r>
          </w:p>
        </w:tc>
        <w:tc>
          <w:tcPr>
            <w:tcW w:w="90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000000"/>
                <w:kern w:val="0"/>
                <w:sz w:val="18"/>
                <w:szCs w:val="18"/>
                <w:highlight w:val="none"/>
                <w:u w:val="none"/>
                <w:lang w:val="en-US" w:eastAsia="zh-CN" w:bidi="ar-SA"/>
              </w:rPr>
            </w:pPr>
            <w:r>
              <w:rPr>
                <w:rFonts w:hint="eastAsia" w:ascii="宋体" w:hAnsi="宋体" w:cs="宋体"/>
                <w:i w:val="0"/>
                <w:color w:val="000000"/>
                <w:kern w:val="0"/>
                <w:sz w:val="18"/>
                <w:szCs w:val="18"/>
                <w:highlight w:val="none"/>
                <w:u w:val="none"/>
                <w:lang w:val="en-US" w:eastAsia="zh-CN" w:bidi="ar-SA"/>
              </w:rPr>
              <w:t>43.36</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000000"/>
                <w:kern w:val="0"/>
                <w:sz w:val="18"/>
                <w:szCs w:val="18"/>
                <w:highlight w:val="none"/>
                <w:u w:val="none"/>
                <w:lang w:val="en-US" w:eastAsia="zh-CN" w:bidi="ar-SA"/>
              </w:rPr>
            </w:pPr>
          </w:p>
        </w:tc>
        <w:tc>
          <w:tcPr>
            <w:tcW w:w="90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000000"/>
                <w:kern w:val="0"/>
                <w:sz w:val="18"/>
                <w:szCs w:val="18"/>
                <w:highlight w:val="none"/>
                <w:u w:val="none"/>
                <w:lang w:val="en-US" w:eastAsia="zh-CN" w:bidi="ar-SA"/>
              </w:rPr>
            </w:pPr>
            <w:r>
              <w:rPr>
                <w:rFonts w:hint="eastAsia" w:ascii="宋体" w:hAnsi="宋体" w:cs="宋体"/>
                <w:i w:val="0"/>
                <w:color w:val="000000"/>
                <w:kern w:val="0"/>
                <w:sz w:val="18"/>
                <w:szCs w:val="18"/>
                <w:highlight w:val="none"/>
                <w:u w:val="none"/>
                <w:lang w:val="en-US" w:eastAsia="zh-CN" w:bidi="ar-SA"/>
              </w:rPr>
              <w:t>43.36</w:t>
            </w: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0"/>
                <w:sz w:val="18"/>
                <w:szCs w:val="18"/>
                <w:highlight w:val="none"/>
                <w:lang w:val="en-US" w:eastAsia="zh-CN"/>
              </w:rPr>
            </w:pPr>
            <w:r>
              <w:rPr>
                <w:rFonts w:hint="eastAsia" w:ascii="宋体" w:hAnsi="宋体" w:cs="宋体"/>
                <w:color w:val="000000"/>
                <w:kern w:val="0"/>
                <w:sz w:val="18"/>
                <w:szCs w:val="18"/>
                <w:highlight w:val="none"/>
                <w:lang w:val="en-US" w:eastAsia="zh-CN"/>
              </w:rPr>
              <w:t>6.07</w:t>
            </w:r>
          </w:p>
        </w:tc>
        <w:tc>
          <w:tcPr>
            <w:tcW w:w="7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0"/>
                <w:sz w:val="18"/>
                <w:szCs w:val="18"/>
                <w:highlight w:val="none"/>
                <w:lang w:val="en-US" w:eastAsia="zh-CN"/>
              </w:rPr>
            </w:pPr>
            <w:r>
              <w:rPr>
                <w:rFonts w:hint="eastAsia" w:ascii="宋体" w:hAnsi="宋体" w:cs="宋体"/>
                <w:color w:val="000000"/>
                <w:kern w:val="0"/>
                <w:sz w:val="18"/>
                <w:szCs w:val="18"/>
                <w:highlight w:val="none"/>
                <w:lang w:val="en-US" w:eastAsia="zh-CN"/>
              </w:rPr>
              <w:t>16.28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89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b/>
                <w:bCs/>
                <w:i w:val="0"/>
                <w:color w:val="000000"/>
                <w:kern w:val="0"/>
                <w:sz w:val="18"/>
                <w:szCs w:val="18"/>
                <w:highlight w:val="none"/>
                <w:u w:val="none"/>
                <w:lang w:val="en-US" w:eastAsia="zh-CN" w:bidi="ar-SA"/>
              </w:rPr>
            </w:pPr>
            <w:r>
              <w:rPr>
                <w:rFonts w:hint="eastAsia" w:ascii="宋体" w:hAnsi="宋体" w:cs="宋体"/>
                <w:b/>
                <w:bCs/>
                <w:i w:val="0"/>
                <w:color w:val="000000"/>
                <w:kern w:val="0"/>
                <w:sz w:val="18"/>
                <w:szCs w:val="18"/>
                <w:highlight w:val="none"/>
                <w:u w:val="none"/>
                <w:lang w:val="en-US" w:eastAsia="zh-CN" w:bidi="ar-SA"/>
              </w:rPr>
              <w:t>205</w:t>
            </w:r>
          </w:p>
        </w:tc>
        <w:tc>
          <w:tcPr>
            <w:tcW w:w="166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b/>
                <w:bCs/>
                <w:i w:val="0"/>
                <w:color w:val="000000"/>
                <w:kern w:val="0"/>
                <w:sz w:val="18"/>
                <w:szCs w:val="18"/>
                <w:highlight w:val="none"/>
                <w:u w:val="none"/>
                <w:lang w:val="en-US" w:eastAsia="zh-CN" w:bidi="ar-SA"/>
              </w:rPr>
            </w:pPr>
            <w:r>
              <w:rPr>
                <w:rFonts w:hint="eastAsia" w:ascii="宋体" w:hAnsi="宋体" w:cs="宋体"/>
                <w:b/>
                <w:bCs/>
                <w:i w:val="0"/>
                <w:color w:val="000000"/>
                <w:kern w:val="0"/>
                <w:sz w:val="18"/>
                <w:szCs w:val="18"/>
                <w:highlight w:val="none"/>
                <w:u w:val="none"/>
                <w:lang w:val="en-US" w:eastAsia="zh-CN" w:bidi="ar-SA"/>
              </w:rPr>
              <w:t>教育支出</w:t>
            </w:r>
          </w:p>
        </w:tc>
        <w:tc>
          <w:tcPr>
            <w:tcW w:w="107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b/>
                <w:bCs/>
                <w:i w:val="0"/>
                <w:color w:val="000000"/>
                <w:kern w:val="0"/>
                <w:sz w:val="18"/>
                <w:szCs w:val="18"/>
                <w:highlight w:val="none"/>
                <w:u w:val="none"/>
                <w:lang w:val="en-US" w:eastAsia="zh-CN" w:bidi="ar-SA"/>
              </w:rPr>
            </w:pPr>
            <w:r>
              <w:rPr>
                <w:rFonts w:hint="eastAsia" w:ascii="宋体" w:hAnsi="宋体" w:cs="宋体"/>
                <w:b/>
                <w:bCs/>
                <w:i w:val="0"/>
                <w:color w:val="000000"/>
                <w:kern w:val="0"/>
                <w:sz w:val="18"/>
                <w:szCs w:val="18"/>
                <w:highlight w:val="none"/>
                <w:u w:val="none"/>
                <w:lang w:val="en-US" w:eastAsia="zh-CN" w:bidi="ar-SA"/>
              </w:rPr>
              <w:t>1.83</w:t>
            </w:r>
          </w:p>
        </w:tc>
        <w:tc>
          <w:tcPr>
            <w:tcW w:w="90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b/>
                <w:bCs/>
                <w:i w:val="0"/>
                <w:color w:val="000000"/>
                <w:kern w:val="0"/>
                <w:sz w:val="18"/>
                <w:szCs w:val="18"/>
                <w:highlight w:val="none"/>
                <w:u w:val="none"/>
                <w:lang w:val="en-US" w:eastAsia="zh-CN" w:bidi="ar-SA"/>
              </w:rPr>
            </w:pPr>
            <w:r>
              <w:rPr>
                <w:rFonts w:hint="eastAsia" w:ascii="宋体" w:hAnsi="宋体" w:cs="宋体"/>
                <w:b/>
                <w:bCs/>
                <w:i w:val="0"/>
                <w:color w:val="000000"/>
                <w:kern w:val="0"/>
                <w:sz w:val="18"/>
                <w:szCs w:val="18"/>
                <w:highlight w:val="none"/>
                <w:u w:val="none"/>
                <w:lang w:val="en-US" w:eastAsia="zh-CN" w:bidi="ar-SA"/>
              </w:rPr>
              <w:t>0.00</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b/>
                <w:bCs/>
                <w:i w:val="0"/>
                <w:color w:val="000000"/>
                <w:kern w:val="0"/>
                <w:sz w:val="18"/>
                <w:szCs w:val="18"/>
                <w:highlight w:val="none"/>
                <w:u w:val="none"/>
                <w:lang w:val="en-US" w:eastAsia="zh-CN" w:bidi="ar-SA"/>
              </w:rPr>
            </w:pPr>
          </w:p>
        </w:tc>
        <w:tc>
          <w:tcPr>
            <w:tcW w:w="90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bCs/>
                <w:i w:val="0"/>
                <w:color w:val="000000"/>
                <w:kern w:val="0"/>
                <w:sz w:val="18"/>
                <w:szCs w:val="18"/>
                <w:highlight w:val="none"/>
                <w:u w:val="none"/>
                <w:lang w:val="en-US" w:eastAsia="zh-CN" w:bidi="ar-SA"/>
              </w:rPr>
            </w:pPr>
          </w:p>
        </w:tc>
        <w:tc>
          <w:tcPr>
            <w:tcW w:w="92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b/>
                <w:bCs/>
                <w:i w:val="0"/>
                <w:color w:val="000000"/>
                <w:kern w:val="0"/>
                <w:sz w:val="18"/>
                <w:szCs w:val="18"/>
                <w:highlight w:val="none"/>
                <w:u w:val="none"/>
                <w:lang w:val="en-US" w:eastAsia="zh-CN" w:bidi="ar-SA"/>
              </w:rPr>
            </w:pPr>
            <w:r>
              <w:rPr>
                <w:rFonts w:hint="eastAsia" w:ascii="宋体" w:hAnsi="宋体" w:cs="宋体"/>
                <w:b/>
                <w:bCs/>
                <w:i w:val="0"/>
                <w:color w:val="000000"/>
                <w:kern w:val="0"/>
                <w:sz w:val="18"/>
                <w:szCs w:val="18"/>
                <w:highlight w:val="none"/>
                <w:u w:val="none"/>
                <w:lang w:val="en-US" w:eastAsia="zh-CN" w:bidi="ar-SA"/>
              </w:rPr>
              <w:t>-1.83</w:t>
            </w:r>
          </w:p>
        </w:tc>
        <w:tc>
          <w:tcPr>
            <w:tcW w:w="7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b/>
                <w:bCs/>
                <w:i w:val="0"/>
                <w:color w:val="000000"/>
                <w:kern w:val="0"/>
                <w:sz w:val="18"/>
                <w:szCs w:val="18"/>
                <w:highlight w:val="none"/>
                <w:u w:val="none"/>
                <w:lang w:val="en-US" w:eastAsia="zh-CN" w:bidi="ar-SA"/>
              </w:rPr>
            </w:pPr>
            <w:r>
              <w:rPr>
                <w:rFonts w:hint="eastAsia" w:ascii="宋体" w:hAnsi="宋体" w:cs="宋体"/>
                <w:b/>
                <w:bCs/>
                <w:i w:val="0"/>
                <w:color w:val="000000"/>
                <w:kern w:val="0"/>
                <w:sz w:val="18"/>
                <w:szCs w:val="18"/>
                <w:highlight w:val="none"/>
                <w:u w:val="none"/>
                <w:lang w:val="en-US" w:eastAsia="zh-CN" w:bidi="ar-SA"/>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89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b w:val="0"/>
                <w:bCs w:val="0"/>
                <w:i w:val="0"/>
                <w:color w:val="000000"/>
                <w:kern w:val="0"/>
                <w:sz w:val="18"/>
                <w:szCs w:val="18"/>
                <w:highlight w:val="none"/>
                <w:u w:val="none"/>
                <w:lang w:val="en-US" w:eastAsia="zh-CN" w:bidi="ar-SA"/>
              </w:rPr>
            </w:pPr>
            <w:r>
              <w:rPr>
                <w:rFonts w:hint="eastAsia" w:ascii="宋体" w:hAnsi="宋体" w:cs="宋体"/>
                <w:b w:val="0"/>
                <w:bCs w:val="0"/>
                <w:i w:val="0"/>
                <w:color w:val="000000"/>
                <w:kern w:val="0"/>
                <w:sz w:val="18"/>
                <w:szCs w:val="18"/>
                <w:highlight w:val="none"/>
                <w:u w:val="none"/>
                <w:lang w:val="en-US" w:eastAsia="zh-CN" w:bidi="ar-SA"/>
              </w:rPr>
              <w:t>20508</w:t>
            </w:r>
          </w:p>
        </w:tc>
        <w:tc>
          <w:tcPr>
            <w:tcW w:w="166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b w:val="0"/>
                <w:bCs w:val="0"/>
                <w:i w:val="0"/>
                <w:color w:val="000000"/>
                <w:kern w:val="0"/>
                <w:sz w:val="18"/>
                <w:szCs w:val="18"/>
                <w:highlight w:val="none"/>
                <w:u w:val="none"/>
                <w:lang w:val="en-US" w:eastAsia="zh-CN" w:bidi="ar-SA"/>
              </w:rPr>
            </w:pPr>
            <w:r>
              <w:rPr>
                <w:rFonts w:hint="eastAsia" w:ascii="宋体" w:hAnsi="宋体" w:cs="宋体"/>
                <w:b w:val="0"/>
                <w:bCs w:val="0"/>
                <w:i w:val="0"/>
                <w:color w:val="000000"/>
                <w:kern w:val="0"/>
                <w:sz w:val="18"/>
                <w:szCs w:val="18"/>
                <w:highlight w:val="none"/>
                <w:u w:val="none"/>
                <w:lang w:val="en-US" w:eastAsia="zh-CN" w:bidi="ar-SA"/>
              </w:rPr>
              <w:t>进修及培训</w:t>
            </w:r>
          </w:p>
        </w:tc>
        <w:tc>
          <w:tcPr>
            <w:tcW w:w="107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b w:val="0"/>
                <w:bCs w:val="0"/>
                <w:i w:val="0"/>
                <w:color w:val="000000"/>
                <w:kern w:val="0"/>
                <w:sz w:val="18"/>
                <w:szCs w:val="18"/>
                <w:highlight w:val="none"/>
                <w:u w:val="none"/>
                <w:lang w:val="en-US" w:eastAsia="zh-CN" w:bidi="ar-SA"/>
              </w:rPr>
            </w:pPr>
            <w:r>
              <w:rPr>
                <w:rFonts w:hint="eastAsia" w:ascii="宋体" w:hAnsi="宋体" w:cs="宋体"/>
                <w:b w:val="0"/>
                <w:bCs w:val="0"/>
                <w:i w:val="0"/>
                <w:color w:val="000000"/>
                <w:kern w:val="0"/>
                <w:sz w:val="18"/>
                <w:szCs w:val="18"/>
                <w:highlight w:val="none"/>
                <w:u w:val="none"/>
                <w:lang w:val="en-US" w:eastAsia="zh-CN" w:bidi="ar-SA"/>
              </w:rPr>
              <w:t>1.83</w:t>
            </w:r>
          </w:p>
        </w:tc>
        <w:tc>
          <w:tcPr>
            <w:tcW w:w="90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b w:val="0"/>
                <w:bCs w:val="0"/>
                <w:i w:val="0"/>
                <w:color w:val="000000"/>
                <w:kern w:val="0"/>
                <w:sz w:val="18"/>
                <w:szCs w:val="18"/>
                <w:highlight w:val="none"/>
                <w:u w:val="none"/>
                <w:lang w:val="en-US" w:eastAsia="zh-CN" w:bidi="ar-SA"/>
              </w:rPr>
            </w:pPr>
            <w:r>
              <w:rPr>
                <w:rFonts w:hint="eastAsia" w:ascii="宋体" w:hAnsi="宋体" w:cs="宋体"/>
                <w:b w:val="0"/>
                <w:bCs w:val="0"/>
                <w:i w:val="0"/>
                <w:color w:val="000000"/>
                <w:kern w:val="0"/>
                <w:sz w:val="18"/>
                <w:szCs w:val="18"/>
                <w:highlight w:val="none"/>
                <w:u w:val="none"/>
                <w:lang w:val="en-US" w:eastAsia="zh-CN" w:bidi="ar-SA"/>
              </w:rPr>
              <w:t>0.00</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b/>
                <w:bCs/>
                <w:i w:val="0"/>
                <w:color w:val="000000"/>
                <w:kern w:val="0"/>
                <w:sz w:val="18"/>
                <w:szCs w:val="18"/>
                <w:highlight w:val="none"/>
                <w:u w:val="none"/>
                <w:lang w:val="en-US" w:eastAsia="zh-CN" w:bidi="ar-SA"/>
              </w:rPr>
            </w:pPr>
          </w:p>
        </w:tc>
        <w:tc>
          <w:tcPr>
            <w:tcW w:w="90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bCs/>
                <w:i w:val="0"/>
                <w:color w:val="000000"/>
                <w:kern w:val="0"/>
                <w:sz w:val="18"/>
                <w:szCs w:val="18"/>
                <w:highlight w:val="none"/>
                <w:u w:val="none"/>
                <w:lang w:val="en-US" w:eastAsia="zh-CN" w:bidi="ar-SA"/>
              </w:rPr>
            </w:pPr>
          </w:p>
        </w:tc>
        <w:tc>
          <w:tcPr>
            <w:tcW w:w="92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b w:val="0"/>
                <w:bCs w:val="0"/>
                <w:i w:val="0"/>
                <w:color w:val="000000"/>
                <w:kern w:val="0"/>
                <w:sz w:val="18"/>
                <w:szCs w:val="18"/>
                <w:highlight w:val="none"/>
                <w:u w:val="none"/>
                <w:lang w:val="en-US" w:eastAsia="zh-CN" w:bidi="ar-SA"/>
              </w:rPr>
            </w:pPr>
            <w:r>
              <w:rPr>
                <w:rFonts w:hint="eastAsia" w:ascii="宋体" w:hAnsi="宋体" w:cs="宋体"/>
                <w:b w:val="0"/>
                <w:bCs w:val="0"/>
                <w:i w:val="0"/>
                <w:color w:val="000000"/>
                <w:kern w:val="0"/>
                <w:sz w:val="18"/>
                <w:szCs w:val="18"/>
                <w:highlight w:val="none"/>
                <w:u w:val="none"/>
                <w:lang w:val="en-US" w:eastAsia="zh-CN" w:bidi="ar-SA"/>
              </w:rPr>
              <w:t>-1.83</w:t>
            </w:r>
          </w:p>
        </w:tc>
        <w:tc>
          <w:tcPr>
            <w:tcW w:w="7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b w:val="0"/>
                <w:bCs w:val="0"/>
                <w:i w:val="0"/>
                <w:color w:val="000000"/>
                <w:kern w:val="0"/>
                <w:sz w:val="18"/>
                <w:szCs w:val="18"/>
                <w:highlight w:val="none"/>
                <w:u w:val="none"/>
                <w:lang w:val="en-US" w:eastAsia="zh-CN" w:bidi="ar-SA"/>
              </w:rPr>
            </w:pPr>
            <w:r>
              <w:rPr>
                <w:rFonts w:hint="eastAsia" w:ascii="宋体" w:hAnsi="宋体" w:cs="宋体"/>
                <w:b w:val="0"/>
                <w:bCs w:val="0"/>
                <w:i w:val="0"/>
                <w:color w:val="000000"/>
                <w:kern w:val="0"/>
                <w:sz w:val="18"/>
                <w:szCs w:val="18"/>
                <w:highlight w:val="none"/>
                <w:u w:val="none"/>
                <w:lang w:val="en-US" w:eastAsia="zh-CN" w:bidi="ar-SA"/>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89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b w:val="0"/>
                <w:bCs w:val="0"/>
                <w:i w:val="0"/>
                <w:color w:val="000000"/>
                <w:kern w:val="0"/>
                <w:sz w:val="18"/>
                <w:szCs w:val="18"/>
                <w:highlight w:val="none"/>
                <w:u w:val="none"/>
                <w:lang w:val="en-US" w:eastAsia="zh-CN" w:bidi="ar-SA"/>
              </w:rPr>
            </w:pPr>
            <w:r>
              <w:rPr>
                <w:rFonts w:hint="eastAsia" w:ascii="宋体" w:hAnsi="宋体" w:cs="宋体"/>
                <w:b w:val="0"/>
                <w:bCs w:val="0"/>
                <w:i w:val="0"/>
                <w:color w:val="000000"/>
                <w:kern w:val="0"/>
                <w:sz w:val="18"/>
                <w:szCs w:val="18"/>
                <w:highlight w:val="none"/>
                <w:u w:val="none"/>
                <w:lang w:val="en-US" w:eastAsia="zh-CN" w:bidi="ar-SA"/>
              </w:rPr>
              <w:t>2050803</w:t>
            </w:r>
          </w:p>
        </w:tc>
        <w:tc>
          <w:tcPr>
            <w:tcW w:w="166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b w:val="0"/>
                <w:bCs w:val="0"/>
                <w:i w:val="0"/>
                <w:color w:val="000000"/>
                <w:kern w:val="0"/>
                <w:sz w:val="18"/>
                <w:szCs w:val="18"/>
                <w:highlight w:val="none"/>
                <w:u w:val="none"/>
                <w:lang w:val="en-US" w:eastAsia="zh-CN" w:bidi="ar-SA"/>
              </w:rPr>
            </w:pPr>
            <w:r>
              <w:rPr>
                <w:rFonts w:hint="eastAsia" w:ascii="宋体" w:hAnsi="宋体" w:cs="宋体"/>
                <w:b w:val="0"/>
                <w:bCs w:val="0"/>
                <w:i w:val="0"/>
                <w:color w:val="000000"/>
                <w:kern w:val="0"/>
                <w:sz w:val="18"/>
                <w:szCs w:val="18"/>
                <w:highlight w:val="none"/>
                <w:u w:val="none"/>
                <w:lang w:val="en-US" w:eastAsia="zh-CN" w:bidi="ar-SA"/>
              </w:rPr>
              <w:t>培训支出</w:t>
            </w:r>
          </w:p>
        </w:tc>
        <w:tc>
          <w:tcPr>
            <w:tcW w:w="107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b w:val="0"/>
                <w:bCs w:val="0"/>
                <w:i w:val="0"/>
                <w:color w:val="000000"/>
                <w:kern w:val="0"/>
                <w:sz w:val="18"/>
                <w:szCs w:val="18"/>
                <w:highlight w:val="none"/>
                <w:u w:val="none"/>
                <w:lang w:val="en-US" w:eastAsia="zh-CN" w:bidi="ar-SA"/>
              </w:rPr>
            </w:pPr>
            <w:r>
              <w:rPr>
                <w:rFonts w:hint="eastAsia" w:ascii="宋体" w:hAnsi="宋体" w:cs="宋体"/>
                <w:b w:val="0"/>
                <w:bCs w:val="0"/>
                <w:i w:val="0"/>
                <w:color w:val="000000"/>
                <w:kern w:val="0"/>
                <w:sz w:val="18"/>
                <w:szCs w:val="18"/>
                <w:highlight w:val="none"/>
                <w:u w:val="none"/>
                <w:lang w:val="en-US" w:eastAsia="zh-CN" w:bidi="ar-SA"/>
              </w:rPr>
              <w:t>1.83</w:t>
            </w:r>
          </w:p>
        </w:tc>
        <w:tc>
          <w:tcPr>
            <w:tcW w:w="90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b w:val="0"/>
                <w:bCs w:val="0"/>
                <w:i w:val="0"/>
                <w:color w:val="000000"/>
                <w:kern w:val="0"/>
                <w:sz w:val="18"/>
                <w:szCs w:val="18"/>
                <w:highlight w:val="none"/>
                <w:u w:val="none"/>
                <w:lang w:val="en-US" w:eastAsia="zh-CN" w:bidi="ar-SA"/>
              </w:rPr>
            </w:pPr>
            <w:r>
              <w:rPr>
                <w:rFonts w:hint="eastAsia" w:ascii="宋体" w:hAnsi="宋体" w:cs="宋体"/>
                <w:b w:val="0"/>
                <w:bCs w:val="0"/>
                <w:i w:val="0"/>
                <w:color w:val="000000"/>
                <w:kern w:val="0"/>
                <w:sz w:val="18"/>
                <w:szCs w:val="18"/>
                <w:highlight w:val="none"/>
                <w:u w:val="none"/>
                <w:lang w:val="en-US" w:eastAsia="zh-CN" w:bidi="ar-SA"/>
              </w:rPr>
              <w:t>0.00</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b/>
                <w:bCs/>
                <w:i w:val="0"/>
                <w:color w:val="000000"/>
                <w:kern w:val="0"/>
                <w:sz w:val="18"/>
                <w:szCs w:val="18"/>
                <w:highlight w:val="none"/>
                <w:u w:val="none"/>
                <w:lang w:val="en-US" w:eastAsia="zh-CN" w:bidi="ar-SA"/>
              </w:rPr>
            </w:pPr>
          </w:p>
        </w:tc>
        <w:tc>
          <w:tcPr>
            <w:tcW w:w="90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bCs/>
                <w:i w:val="0"/>
                <w:color w:val="000000"/>
                <w:kern w:val="0"/>
                <w:sz w:val="18"/>
                <w:szCs w:val="18"/>
                <w:highlight w:val="none"/>
                <w:u w:val="none"/>
                <w:lang w:val="en-US" w:eastAsia="zh-CN" w:bidi="ar-SA"/>
              </w:rPr>
            </w:pPr>
          </w:p>
        </w:tc>
        <w:tc>
          <w:tcPr>
            <w:tcW w:w="92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b w:val="0"/>
                <w:bCs w:val="0"/>
                <w:i w:val="0"/>
                <w:color w:val="000000"/>
                <w:kern w:val="0"/>
                <w:sz w:val="18"/>
                <w:szCs w:val="18"/>
                <w:highlight w:val="none"/>
                <w:u w:val="none"/>
                <w:lang w:val="en-US" w:eastAsia="zh-CN" w:bidi="ar-SA"/>
              </w:rPr>
            </w:pPr>
            <w:r>
              <w:rPr>
                <w:rFonts w:hint="eastAsia" w:ascii="宋体" w:hAnsi="宋体" w:cs="宋体"/>
                <w:b w:val="0"/>
                <w:bCs w:val="0"/>
                <w:i w:val="0"/>
                <w:color w:val="000000"/>
                <w:kern w:val="0"/>
                <w:sz w:val="18"/>
                <w:szCs w:val="18"/>
                <w:highlight w:val="none"/>
                <w:u w:val="none"/>
                <w:lang w:val="en-US" w:eastAsia="zh-CN" w:bidi="ar-SA"/>
              </w:rPr>
              <w:t>-1.83</w:t>
            </w:r>
          </w:p>
        </w:tc>
        <w:tc>
          <w:tcPr>
            <w:tcW w:w="7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b w:val="0"/>
                <w:bCs w:val="0"/>
                <w:i w:val="0"/>
                <w:color w:val="000000"/>
                <w:kern w:val="0"/>
                <w:sz w:val="18"/>
                <w:szCs w:val="18"/>
                <w:highlight w:val="none"/>
                <w:u w:val="none"/>
                <w:lang w:val="en-US" w:eastAsia="zh-CN" w:bidi="ar-SA"/>
              </w:rPr>
            </w:pPr>
            <w:r>
              <w:rPr>
                <w:rFonts w:hint="eastAsia" w:ascii="宋体" w:hAnsi="宋体" w:cs="宋体"/>
                <w:b w:val="0"/>
                <w:bCs w:val="0"/>
                <w:i w:val="0"/>
                <w:color w:val="000000"/>
                <w:kern w:val="0"/>
                <w:sz w:val="18"/>
                <w:szCs w:val="18"/>
                <w:highlight w:val="none"/>
                <w:u w:val="none"/>
                <w:lang w:val="en-US" w:eastAsia="zh-CN" w:bidi="ar-SA"/>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89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b/>
                <w:bCs/>
                <w:color w:val="000000"/>
                <w:kern w:val="0"/>
                <w:sz w:val="18"/>
                <w:szCs w:val="18"/>
                <w:highlight w:val="none"/>
              </w:rPr>
            </w:pPr>
            <w:r>
              <w:rPr>
                <w:rFonts w:hint="eastAsia" w:ascii="宋体" w:hAnsi="宋体" w:eastAsia="宋体" w:cs="宋体"/>
                <w:b/>
                <w:bCs/>
                <w:i w:val="0"/>
                <w:color w:val="000000"/>
                <w:kern w:val="0"/>
                <w:sz w:val="18"/>
                <w:szCs w:val="18"/>
                <w:highlight w:val="none"/>
                <w:u w:val="none"/>
                <w:lang w:val="en-US" w:eastAsia="zh-CN" w:bidi="ar-SA"/>
              </w:rPr>
              <w:t>208</w:t>
            </w:r>
          </w:p>
        </w:tc>
        <w:tc>
          <w:tcPr>
            <w:tcW w:w="166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b/>
                <w:bCs/>
                <w:color w:val="000000"/>
                <w:kern w:val="0"/>
                <w:sz w:val="18"/>
                <w:szCs w:val="18"/>
                <w:highlight w:val="none"/>
              </w:rPr>
            </w:pPr>
            <w:r>
              <w:rPr>
                <w:rFonts w:hint="eastAsia" w:ascii="宋体" w:hAnsi="宋体" w:eastAsia="宋体" w:cs="宋体"/>
                <w:b/>
                <w:bCs/>
                <w:i w:val="0"/>
                <w:color w:val="000000"/>
                <w:kern w:val="0"/>
                <w:sz w:val="18"/>
                <w:szCs w:val="18"/>
                <w:highlight w:val="none"/>
                <w:u w:val="none"/>
                <w:lang w:val="en-US" w:eastAsia="zh-CN" w:bidi="ar-SA"/>
              </w:rPr>
              <w:t>社会保障和就业支出</w:t>
            </w:r>
          </w:p>
        </w:tc>
        <w:tc>
          <w:tcPr>
            <w:tcW w:w="107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bCs/>
                <w:i w:val="0"/>
                <w:color w:val="000000"/>
                <w:kern w:val="0"/>
                <w:sz w:val="18"/>
                <w:szCs w:val="18"/>
                <w:highlight w:val="none"/>
                <w:u w:val="none"/>
                <w:lang w:val="en-US" w:eastAsia="zh-CN" w:bidi="ar-SA"/>
              </w:rPr>
            </w:pPr>
            <w:r>
              <w:rPr>
                <w:rFonts w:hint="eastAsia" w:ascii="宋体" w:hAnsi="宋体" w:cs="宋体"/>
                <w:b/>
                <w:bCs/>
                <w:i w:val="0"/>
                <w:color w:val="000000"/>
                <w:kern w:val="0"/>
                <w:sz w:val="18"/>
                <w:szCs w:val="18"/>
                <w:highlight w:val="none"/>
                <w:u w:val="none"/>
                <w:lang w:val="en-US" w:eastAsia="zh-CN" w:bidi="ar-SA"/>
              </w:rPr>
              <w:t>163.34</w:t>
            </w:r>
          </w:p>
        </w:tc>
        <w:tc>
          <w:tcPr>
            <w:tcW w:w="90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bCs/>
                <w:i w:val="0"/>
                <w:color w:val="000000"/>
                <w:kern w:val="0"/>
                <w:sz w:val="18"/>
                <w:szCs w:val="18"/>
                <w:highlight w:val="none"/>
                <w:u w:val="none"/>
                <w:lang w:val="en-US" w:eastAsia="zh-CN" w:bidi="ar-SA"/>
              </w:rPr>
            </w:pPr>
            <w:r>
              <w:rPr>
                <w:rFonts w:hint="eastAsia" w:ascii="宋体" w:hAnsi="宋体" w:cs="宋体"/>
                <w:b/>
                <w:bCs/>
                <w:i w:val="0"/>
                <w:color w:val="000000"/>
                <w:kern w:val="0"/>
                <w:sz w:val="18"/>
                <w:szCs w:val="18"/>
                <w:highlight w:val="none"/>
                <w:u w:val="none"/>
                <w:lang w:val="en-US" w:eastAsia="zh-CN" w:bidi="ar-SA"/>
              </w:rPr>
              <w:t>153.28</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bCs/>
                <w:i w:val="0"/>
                <w:color w:val="000000"/>
                <w:kern w:val="0"/>
                <w:sz w:val="18"/>
                <w:szCs w:val="18"/>
                <w:highlight w:val="none"/>
                <w:u w:val="none"/>
                <w:lang w:val="en-US" w:eastAsia="zh-CN" w:bidi="ar-SA"/>
              </w:rPr>
            </w:pPr>
            <w:r>
              <w:rPr>
                <w:rFonts w:hint="eastAsia" w:ascii="宋体" w:hAnsi="宋体" w:cs="宋体"/>
                <w:b/>
                <w:bCs/>
                <w:i w:val="0"/>
                <w:color w:val="000000"/>
                <w:kern w:val="0"/>
                <w:sz w:val="18"/>
                <w:szCs w:val="18"/>
                <w:highlight w:val="none"/>
                <w:u w:val="none"/>
                <w:lang w:val="en-US" w:eastAsia="zh-CN" w:bidi="ar-SA"/>
              </w:rPr>
              <w:t>153.28</w:t>
            </w:r>
          </w:p>
        </w:tc>
        <w:tc>
          <w:tcPr>
            <w:tcW w:w="90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bCs/>
                <w:i w:val="0"/>
                <w:color w:val="000000"/>
                <w:kern w:val="0"/>
                <w:sz w:val="18"/>
                <w:szCs w:val="18"/>
                <w:highlight w:val="none"/>
                <w:u w:val="none"/>
                <w:lang w:val="en-US" w:eastAsia="zh-CN" w:bidi="ar-SA"/>
              </w:rPr>
            </w:pPr>
          </w:p>
        </w:tc>
        <w:tc>
          <w:tcPr>
            <w:tcW w:w="92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bCs/>
                <w:color w:val="000000"/>
                <w:kern w:val="0"/>
                <w:sz w:val="18"/>
                <w:szCs w:val="18"/>
                <w:highlight w:val="none"/>
              </w:rPr>
            </w:pPr>
            <w:r>
              <w:rPr>
                <w:rFonts w:hint="eastAsia" w:ascii="宋体" w:hAnsi="宋体" w:cs="宋体"/>
                <w:b/>
                <w:bCs/>
                <w:i w:val="0"/>
                <w:color w:val="000000"/>
                <w:kern w:val="0"/>
                <w:sz w:val="18"/>
                <w:szCs w:val="18"/>
                <w:highlight w:val="none"/>
                <w:u w:val="none"/>
                <w:lang w:val="en-US" w:eastAsia="zh-CN" w:bidi="ar-SA"/>
              </w:rPr>
              <w:t>-10.06</w:t>
            </w:r>
            <w:r>
              <w:rPr>
                <w:rFonts w:hint="eastAsia" w:ascii="宋体" w:hAnsi="宋体" w:eastAsia="宋体" w:cs="宋体"/>
                <w:b/>
                <w:bCs/>
                <w:i w:val="0"/>
                <w:color w:val="000000"/>
                <w:kern w:val="0"/>
                <w:sz w:val="18"/>
                <w:szCs w:val="18"/>
                <w:highlight w:val="none"/>
                <w:u w:val="none"/>
                <w:lang w:val="en-US" w:eastAsia="zh-CN" w:bidi="ar-SA"/>
              </w:rPr>
              <w:t xml:space="preserve"> </w:t>
            </w:r>
          </w:p>
        </w:tc>
        <w:tc>
          <w:tcPr>
            <w:tcW w:w="7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bCs/>
                <w:i w:val="0"/>
                <w:color w:val="000000"/>
                <w:kern w:val="0"/>
                <w:sz w:val="18"/>
                <w:szCs w:val="18"/>
                <w:highlight w:val="none"/>
                <w:u w:val="none"/>
                <w:lang w:val="en-US" w:eastAsia="zh-CN" w:bidi="ar-SA"/>
              </w:rPr>
            </w:pPr>
            <w:r>
              <w:rPr>
                <w:rFonts w:hint="eastAsia" w:ascii="宋体" w:hAnsi="宋体" w:cs="宋体"/>
                <w:b/>
                <w:bCs/>
                <w:i w:val="0"/>
                <w:color w:val="000000"/>
                <w:kern w:val="0"/>
                <w:sz w:val="18"/>
                <w:szCs w:val="18"/>
                <w:highlight w:val="none"/>
                <w:u w:val="none"/>
                <w:lang w:val="en-US" w:eastAsia="zh-CN" w:bidi="ar-SA"/>
              </w:rPr>
              <w:t>-6.16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89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000000"/>
                <w:kern w:val="0"/>
                <w:sz w:val="18"/>
                <w:szCs w:val="18"/>
                <w:highlight w:val="none"/>
              </w:rPr>
            </w:pPr>
            <w:r>
              <w:rPr>
                <w:rFonts w:hint="eastAsia" w:ascii="宋体" w:hAnsi="宋体" w:eastAsia="宋体" w:cs="宋体"/>
                <w:i w:val="0"/>
                <w:color w:val="000000"/>
                <w:kern w:val="0"/>
                <w:sz w:val="18"/>
                <w:szCs w:val="18"/>
                <w:highlight w:val="none"/>
                <w:u w:val="none"/>
                <w:lang w:val="en-US" w:eastAsia="zh-CN" w:bidi="ar-SA"/>
              </w:rPr>
              <w:t>20805</w:t>
            </w:r>
          </w:p>
        </w:tc>
        <w:tc>
          <w:tcPr>
            <w:tcW w:w="166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000000"/>
                <w:kern w:val="0"/>
                <w:sz w:val="18"/>
                <w:szCs w:val="18"/>
                <w:highlight w:val="none"/>
              </w:rPr>
            </w:pPr>
            <w:r>
              <w:rPr>
                <w:rFonts w:hint="eastAsia" w:ascii="宋体" w:hAnsi="宋体" w:eastAsia="宋体" w:cs="宋体"/>
                <w:i w:val="0"/>
                <w:color w:val="000000"/>
                <w:kern w:val="0"/>
                <w:sz w:val="18"/>
                <w:szCs w:val="18"/>
                <w:highlight w:val="none"/>
                <w:u w:val="none"/>
                <w:lang w:val="en-US" w:eastAsia="zh-CN" w:bidi="ar-SA"/>
              </w:rPr>
              <w:t xml:space="preserve">  </w:t>
            </w:r>
            <w:r>
              <w:rPr>
                <w:rFonts w:hint="eastAsia" w:ascii="宋体" w:hAnsi="宋体" w:cs="宋体"/>
                <w:i w:val="0"/>
                <w:color w:val="000000"/>
                <w:kern w:val="0"/>
                <w:sz w:val="18"/>
                <w:szCs w:val="18"/>
                <w:highlight w:val="none"/>
                <w:u w:val="none"/>
                <w:lang w:val="en-US" w:eastAsia="zh-CN" w:bidi="ar-SA"/>
              </w:rPr>
              <w:t>行政事业单位养老支出</w:t>
            </w:r>
          </w:p>
        </w:tc>
        <w:tc>
          <w:tcPr>
            <w:tcW w:w="107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000000"/>
                <w:kern w:val="0"/>
                <w:sz w:val="18"/>
                <w:szCs w:val="18"/>
                <w:highlight w:val="none"/>
                <w:u w:val="none"/>
                <w:lang w:val="en-US" w:eastAsia="zh-CN" w:bidi="ar-SA"/>
              </w:rPr>
            </w:pPr>
            <w:r>
              <w:rPr>
                <w:rFonts w:hint="eastAsia" w:ascii="宋体" w:hAnsi="宋体" w:cs="宋体"/>
                <w:i w:val="0"/>
                <w:color w:val="000000"/>
                <w:kern w:val="0"/>
                <w:sz w:val="18"/>
                <w:szCs w:val="18"/>
                <w:highlight w:val="none"/>
                <w:u w:val="none"/>
                <w:lang w:val="en-US" w:eastAsia="zh-CN" w:bidi="ar-SA"/>
              </w:rPr>
              <w:t>163.34</w:t>
            </w:r>
          </w:p>
        </w:tc>
        <w:tc>
          <w:tcPr>
            <w:tcW w:w="90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000000"/>
                <w:kern w:val="0"/>
                <w:sz w:val="18"/>
                <w:szCs w:val="18"/>
                <w:highlight w:val="none"/>
                <w:u w:val="none"/>
                <w:lang w:val="en-US" w:eastAsia="zh-CN" w:bidi="ar-SA"/>
              </w:rPr>
            </w:pPr>
            <w:r>
              <w:rPr>
                <w:rFonts w:hint="eastAsia" w:ascii="宋体" w:hAnsi="宋体" w:cs="宋体"/>
                <w:i w:val="0"/>
                <w:color w:val="000000"/>
                <w:kern w:val="0"/>
                <w:sz w:val="18"/>
                <w:szCs w:val="18"/>
                <w:highlight w:val="none"/>
                <w:u w:val="none"/>
                <w:lang w:val="en-US" w:eastAsia="zh-CN" w:bidi="ar-SA"/>
              </w:rPr>
              <w:t>153.28</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000000"/>
                <w:kern w:val="0"/>
                <w:sz w:val="18"/>
                <w:szCs w:val="18"/>
                <w:highlight w:val="none"/>
                <w:u w:val="none"/>
                <w:lang w:val="en-US" w:eastAsia="zh-CN" w:bidi="ar-SA"/>
              </w:rPr>
            </w:pPr>
            <w:r>
              <w:rPr>
                <w:rFonts w:hint="eastAsia" w:ascii="宋体" w:hAnsi="宋体" w:cs="宋体"/>
                <w:i w:val="0"/>
                <w:color w:val="000000"/>
                <w:kern w:val="0"/>
                <w:sz w:val="18"/>
                <w:szCs w:val="18"/>
                <w:highlight w:val="none"/>
                <w:u w:val="none"/>
                <w:lang w:val="en-US" w:eastAsia="zh-CN" w:bidi="ar-SA"/>
              </w:rPr>
              <w:t>153.28</w:t>
            </w:r>
          </w:p>
        </w:tc>
        <w:tc>
          <w:tcPr>
            <w:tcW w:w="90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000000"/>
                <w:kern w:val="0"/>
                <w:sz w:val="18"/>
                <w:szCs w:val="18"/>
                <w:highlight w:val="none"/>
                <w:u w:val="none"/>
                <w:lang w:val="en-US" w:eastAsia="zh-CN" w:bidi="ar-SA"/>
              </w:rPr>
            </w:pPr>
          </w:p>
        </w:tc>
        <w:tc>
          <w:tcPr>
            <w:tcW w:w="92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kern w:val="0"/>
                <w:sz w:val="18"/>
                <w:szCs w:val="18"/>
                <w:highlight w:val="none"/>
              </w:rPr>
            </w:pPr>
            <w:r>
              <w:rPr>
                <w:rFonts w:hint="eastAsia" w:ascii="宋体" w:hAnsi="宋体" w:cs="宋体"/>
                <w:b w:val="0"/>
                <w:bCs w:val="0"/>
                <w:i w:val="0"/>
                <w:color w:val="000000"/>
                <w:kern w:val="0"/>
                <w:sz w:val="18"/>
                <w:szCs w:val="18"/>
                <w:highlight w:val="none"/>
                <w:u w:val="none"/>
                <w:lang w:val="en-US" w:eastAsia="zh-CN" w:bidi="ar-SA"/>
              </w:rPr>
              <w:t>-10.06</w:t>
            </w:r>
            <w:r>
              <w:rPr>
                <w:rFonts w:hint="eastAsia" w:ascii="宋体" w:hAnsi="宋体" w:eastAsia="宋体" w:cs="宋体"/>
                <w:b w:val="0"/>
                <w:bCs w:val="0"/>
                <w:i w:val="0"/>
                <w:color w:val="000000"/>
                <w:kern w:val="0"/>
                <w:sz w:val="18"/>
                <w:szCs w:val="18"/>
                <w:highlight w:val="none"/>
                <w:u w:val="none"/>
                <w:lang w:val="en-US" w:eastAsia="zh-CN" w:bidi="ar-SA"/>
              </w:rPr>
              <w:t xml:space="preserve"> </w:t>
            </w:r>
          </w:p>
        </w:tc>
        <w:tc>
          <w:tcPr>
            <w:tcW w:w="7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i w:val="0"/>
                <w:color w:val="000000"/>
                <w:kern w:val="0"/>
                <w:sz w:val="18"/>
                <w:szCs w:val="18"/>
                <w:highlight w:val="none"/>
                <w:u w:val="none"/>
                <w:lang w:val="en-US" w:eastAsia="zh-CN" w:bidi="ar-SA"/>
              </w:rPr>
            </w:pPr>
            <w:r>
              <w:rPr>
                <w:rFonts w:hint="eastAsia" w:ascii="宋体" w:hAnsi="宋体" w:cs="宋体"/>
                <w:b w:val="0"/>
                <w:bCs w:val="0"/>
                <w:i w:val="0"/>
                <w:color w:val="000000"/>
                <w:kern w:val="0"/>
                <w:sz w:val="18"/>
                <w:szCs w:val="18"/>
                <w:highlight w:val="none"/>
                <w:u w:val="none"/>
                <w:lang w:val="en-US" w:eastAsia="zh-CN" w:bidi="ar-SA"/>
              </w:rPr>
              <w:t>-6.16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89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000000"/>
                <w:kern w:val="0"/>
                <w:sz w:val="18"/>
                <w:szCs w:val="18"/>
                <w:highlight w:val="none"/>
              </w:rPr>
            </w:pPr>
            <w:r>
              <w:rPr>
                <w:rFonts w:hint="eastAsia" w:ascii="宋体" w:hAnsi="宋体" w:eastAsia="宋体" w:cs="宋体"/>
                <w:i w:val="0"/>
                <w:color w:val="000000"/>
                <w:kern w:val="0"/>
                <w:sz w:val="18"/>
                <w:szCs w:val="18"/>
                <w:highlight w:val="none"/>
                <w:u w:val="none"/>
                <w:lang w:val="en-US" w:eastAsia="zh-CN" w:bidi="ar-SA"/>
              </w:rPr>
              <w:t>2080501</w:t>
            </w:r>
          </w:p>
        </w:tc>
        <w:tc>
          <w:tcPr>
            <w:tcW w:w="166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000000"/>
                <w:kern w:val="0"/>
                <w:sz w:val="18"/>
                <w:szCs w:val="18"/>
                <w:highlight w:val="none"/>
              </w:rPr>
            </w:pPr>
            <w:r>
              <w:rPr>
                <w:rFonts w:hint="eastAsia" w:ascii="宋体" w:hAnsi="宋体" w:eastAsia="宋体" w:cs="宋体"/>
                <w:i w:val="0"/>
                <w:color w:val="000000"/>
                <w:kern w:val="0"/>
                <w:sz w:val="18"/>
                <w:szCs w:val="18"/>
                <w:highlight w:val="none"/>
                <w:u w:val="none"/>
                <w:lang w:val="en-US" w:eastAsia="zh-CN" w:bidi="ar-SA"/>
              </w:rPr>
              <w:t xml:space="preserve">  </w:t>
            </w:r>
            <w:r>
              <w:rPr>
                <w:rFonts w:hint="eastAsia" w:ascii="宋体" w:hAnsi="宋体" w:cs="宋体"/>
                <w:i w:val="0"/>
                <w:color w:val="000000"/>
                <w:kern w:val="0"/>
                <w:sz w:val="18"/>
                <w:szCs w:val="18"/>
                <w:highlight w:val="none"/>
                <w:u w:val="none"/>
                <w:lang w:val="en-US" w:eastAsia="zh-CN" w:bidi="ar-SA"/>
              </w:rPr>
              <w:t xml:space="preserve"> 行政单位离退休</w:t>
            </w:r>
          </w:p>
        </w:tc>
        <w:tc>
          <w:tcPr>
            <w:tcW w:w="107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000000"/>
                <w:kern w:val="0"/>
                <w:sz w:val="18"/>
                <w:szCs w:val="18"/>
                <w:highlight w:val="none"/>
                <w:u w:val="none"/>
                <w:lang w:val="en-US" w:eastAsia="zh-CN" w:bidi="ar-SA"/>
              </w:rPr>
            </w:pPr>
            <w:r>
              <w:rPr>
                <w:rFonts w:hint="eastAsia" w:ascii="宋体" w:hAnsi="宋体" w:cs="宋体"/>
                <w:i w:val="0"/>
                <w:color w:val="000000"/>
                <w:kern w:val="0"/>
                <w:sz w:val="18"/>
                <w:szCs w:val="18"/>
                <w:highlight w:val="none"/>
                <w:u w:val="none"/>
                <w:lang w:val="en-US" w:eastAsia="zh-CN" w:bidi="ar-SA"/>
              </w:rPr>
              <w:t>30.97</w:t>
            </w:r>
          </w:p>
        </w:tc>
        <w:tc>
          <w:tcPr>
            <w:tcW w:w="90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000000"/>
                <w:kern w:val="0"/>
                <w:sz w:val="18"/>
                <w:szCs w:val="18"/>
                <w:highlight w:val="none"/>
                <w:u w:val="none"/>
                <w:lang w:val="en-US" w:eastAsia="zh-CN" w:bidi="ar-SA"/>
              </w:rPr>
            </w:pPr>
            <w:r>
              <w:rPr>
                <w:rFonts w:hint="eastAsia" w:ascii="宋体" w:hAnsi="宋体" w:cs="宋体"/>
                <w:i w:val="0"/>
                <w:color w:val="000000"/>
                <w:kern w:val="0"/>
                <w:sz w:val="18"/>
                <w:szCs w:val="18"/>
                <w:highlight w:val="none"/>
                <w:u w:val="none"/>
                <w:lang w:val="en-US" w:eastAsia="zh-CN" w:bidi="ar-SA"/>
              </w:rPr>
              <w:t>15.28</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000000"/>
                <w:kern w:val="0"/>
                <w:sz w:val="18"/>
                <w:szCs w:val="18"/>
                <w:highlight w:val="none"/>
                <w:u w:val="none"/>
                <w:lang w:val="en-US" w:eastAsia="zh-CN" w:bidi="ar-SA"/>
              </w:rPr>
            </w:pPr>
            <w:r>
              <w:rPr>
                <w:rFonts w:hint="eastAsia" w:ascii="宋体" w:hAnsi="宋体" w:cs="宋体"/>
                <w:i w:val="0"/>
                <w:color w:val="000000"/>
                <w:kern w:val="0"/>
                <w:sz w:val="18"/>
                <w:szCs w:val="18"/>
                <w:highlight w:val="none"/>
                <w:u w:val="none"/>
                <w:lang w:val="en-US" w:eastAsia="zh-CN" w:bidi="ar-SA"/>
              </w:rPr>
              <w:t>15.28</w:t>
            </w:r>
          </w:p>
        </w:tc>
        <w:tc>
          <w:tcPr>
            <w:tcW w:w="90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000000"/>
                <w:kern w:val="0"/>
                <w:sz w:val="18"/>
                <w:szCs w:val="18"/>
                <w:highlight w:val="none"/>
                <w:u w:val="none"/>
                <w:lang w:val="en-US" w:eastAsia="zh-CN" w:bidi="ar-SA"/>
              </w:rPr>
            </w:pPr>
          </w:p>
        </w:tc>
        <w:tc>
          <w:tcPr>
            <w:tcW w:w="92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highlight w:val="none"/>
              </w:rPr>
            </w:pPr>
            <w:r>
              <w:rPr>
                <w:rFonts w:hint="eastAsia" w:ascii="宋体" w:hAnsi="宋体" w:cs="宋体"/>
                <w:i w:val="0"/>
                <w:color w:val="000000"/>
                <w:kern w:val="0"/>
                <w:sz w:val="18"/>
                <w:szCs w:val="18"/>
                <w:highlight w:val="none"/>
                <w:u w:val="none"/>
                <w:lang w:val="en-US" w:eastAsia="zh-CN" w:bidi="ar-SA"/>
              </w:rPr>
              <w:t>-15.69</w:t>
            </w:r>
            <w:r>
              <w:rPr>
                <w:rFonts w:hint="eastAsia" w:ascii="宋体" w:hAnsi="宋体" w:eastAsia="宋体" w:cs="宋体"/>
                <w:i w:val="0"/>
                <w:color w:val="000000"/>
                <w:kern w:val="0"/>
                <w:sz w:val="18"/>
                <w:szCs w:val="18"/>
                <w:highlight w:val="none"/>
                <w:u w:val="none"/>
                <w:lang w:val="en-US" w:eastAsia="zh-CN" w:bidi="ar-SA"/>
              </w:rPr>
              <w:t xml:space="preserve"> </w:t>
            </w:r>
          </w:p>
        </w:tc>
        <w:tc>
          <w:tcPr>
            <w:tcW w:w="7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000000"/>
                <w:kern w:val="0"/>
                <w:sz w:val="18"/>
                <w:szCs w:val="18"/>
                <w:highlight w:val="none"/>
                <w:u w:val="none"/>
                <w:lang w:val="en-US" w:eastAsia="zh-CN" w:bidi="ar-SA"/>
              </w:rPr>
            </w:pPr>
            <w:r>
              <w:rPr>
                <w:rFonts w:hint="eastAsia" w:ascii="宋体" w:hAnsi="宋体" w:cs="宋体"/>
                <w:i w:val="0"/>
                <w:color w:val="000000"/>
                <w:kern w:val="0"/>
                <w:sz w:val="18"/>
                <w:szCs w:val="18"/>
                <w:highlight w:val="none"/>
                <w:u w:val="none"/>
                <w:lang w:val="en-US" w:eastAsia="zh-CN" w:bidi="ar-SA"/>
              </w:rPr>
              <w:t>-50.66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89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000000"/>
                <w:kern w:val="0"/>
                <w:sz w:val="18"/>
                <w:szCs w:val="18"/>
                <w:highlight w:val="none"/>
              </w:rPr>
            </w:pPr>
            <w:r>
              <w:rPr>
                <w:rFonts w:hint="eastAsia" w:ascii="宋体" w:hAnsi="宋体" w:eastAsia="宋体" w:cs="宋体"/>
                <w:i w:val="0"/>
                <w:color w:val="000000"/>
                <w:kern w:val="0"/>
                <w:sz w:val="18"/>
                <w:szCs w:val="18"/>
                <w:highlight w:val="none"/>
                <w:u w:val="none"/>
                <w:lang w:val="en-US" w:eastAsia="zh-CN" w:bidi="ar-SA"/>
              </w:rPr>
              <w:t>2080505</w:t>
            </w:r>
          </w:p>
        </w:tc>
        <w:tc>
          <w:tcPr>
            <w:tcW w:w="166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000000"/>
                <w:kern w:val="0"/>
                <w:sz w:val="18"/>
                <w:szCs w:val="18"/>
                <w:highlight w:val="none"/>
              </w:rPr>
            </w:pPr>
            <w:r>
              <w:rPr>
                <w:rFonts w:hint="eastAsia" w:ascii="宋体" w:hAnsi="宋体" w:eastAsia="宋体" w:cs="宋体"/>
                <w:i w:val="0"/>
                <w:color w:val="000000"/>
                <w:kern w:val="0"/>
                <w:sz w:val="18"/>
                <w:szCs w:val="18"/>
                <w:highlight w:val="none"/>
                <w:u w:val="none"/>
                <w:lang w:val="en-US" w:eastAsia="zh-CN" w:bidi="ar-SA"/>
              </w:rPr>
              <w:t xml:space="preserve">  </w:t>
            </w:r>
            <w:r>
              <w:rPr>
                <w:rFonts w:hint="eastAsia" w:ascii="宋体" w:hAnsi="宋体" w:cs="宋体"/>
                <w:i w:val="0"/>
                <w:color w:val="000000"/>
                <w:kern w:val="0"/>
                <w:sz w:val="18"/>
                <w:szCs w:val="18"/>
                <w:highlight w:val="none"/>
                <w:u w:val="none"/>
                <w:lang w:val="en-US" w:eastAsia="zh-CN" w:bidi="ar-SA"/>
              </w:rPr>
              <w:t xml:space="preserve"> </w:t>
            </w:r>
            <w:r>
              <w:rPr>
                <w:rFonts w:hint="eastAsia" w:ascii="宋体" w:hAnsi="宋体" w:eastAsia="宋体" w:cs="宋体"/>
                <w:i w:val="0"/>
                <w:color w:val="000000"/>
                <w:kern w:val="0"/>
                <w:sz w:val="18"/>
                <w:szCs w:val="18"/>
                <w:highlight w:val="none"/>
                <w:u w:val="none"/>
                <w:lang w:val="en-US" w:eastAsia="zh-CN" w:bidi="ar-SA"/>
              </w:rPr>
              <w:t>机关事业单位基本养老保险缴费支出</w:t>
            </w:r>
          </w:p>
        </w:tc>
        <w:tc>
          <w:tcPr>
            <w:tcW w:w="107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000000"/>
                <w:kern w:val="0"/>
                <w:sz w:val="18"/>
                <w:szCs w:val="18"/>
                <w:highlight w:val="none"/>
                <w:u w:val="none"/>
                <w:lang w:val="en-US" w:eastAsia="zh-CN" w:bidi="ar-SA"/>
              </w:rPr>
            </w:pPr>
            <w:r>
              <w:rPr>
                <w:rFonts w:hint="eastAsia" w:ascii="宋体" w:hAnsi="宋体" w:cs="宋体"/>
                <w:i w:val="0"/>
                <w:color w:val="000000"/>
                <w:kern w:val="0"/>
                <w:sz w:val="18"/>
                <w:szCs w:val="18"/>
                <w:highlight w:val="none"/>
                <w:u w:val="none"/>
                <w:lang w:val="en-US" w:eastAsia="zh-CN" w:bidi="ar-SA"/>
              </w:rPr>
              <w:t>92.29</w:t>
            </w:r>
          </w:p>
        </w:tc>
        <w:tc>
          <w:tcPr>
            <w:tcW w:w="90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000000"/>
                <w:kern w:val="0"/>
                <w:sz w:val="18"/>
                <w:szCs w:val="18"/>
                <w:highlight w:val="none"/>
                <w:u w:val="none"/>
                <w:lang w:val="en-US" w:eastAsia="zh-CN" w:bidi="ar-SA"/>
              </w:rPr>
            </w:pPr>
            <w:r>
              <w:rPr>
                <w:rFonts w:hint="eastAsia" w:ascii="宋体" w:hAnsi="宋体" w:cs="宋体"/>
                <w:i w:val="0"/>
                <w:color w:val="000000"/>
                <w:kern w:val="0"/>
                <w:sz w:val="18"/>
                <w:szCs w:val="18"/>
                <w:highlight w:val="none"/>
                <w:u w:val="none"/>
                <w:lang w:val="en-US" w:eastAsia="zh-CN" w:bidi="ar-SA"/>
              </w:rPr>
              <w:t>92.00</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000000"/>
                <w:kern w:val="0"/>
                <w:sz w:val="18"/>
                <w:szCs w:val="18"/>
                <w:highlight w:val="none"/>
                <w:u w:val="none"/>
                <w:lang w:val="en-US" w:eastAsia="zh-CN" w:bidi="ar-SA"/>
              </w:rPr>
            </w:pPr>
            <w:r>
              <w:rPr>
                <w:rFonts w:hint="eastAsia" w:ascii="宋体" w:hAnsi="宋体" w:cs="宋体"/>
                <w:i w:val="0"/>
                <w:color w:val="000000"/>
                <w:kern w:val="0"/>
                <w:sz w:val="18"/>
                <w:szCs w:val="18"/>
                <w:highlight w:val="none"/>
                <w:u w:val="none"/>
                <w:lang w:val="en-US" w:eastAsia="zh-CN" w:bidi="ar-SA"/>
              </w:rPr>
              <w:t>92.00</w:t>
            </w:r>
          </w:p>
        </w:tc>
        <w:tc>
          <w:tcPr>
            <w:tcW w:w="90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000000"/>
                <w:kern w:val="0"/>
                <w:sz w:val="18"/>
                <w:szCs w:val="18"/>
                <w:highlight w:val="none"/>
                <w:u w:val="none"/>
                <w:lang w:val="en-US" w:eastAsia="zh-CN" w:bidi="ar-SA"/>
              </w:rPr>
            </w:pPr>
          </w:p>
        </w:tc>
        <w:tc>
          <w:tcPr>
            <w:tcW w:w="92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highlight w:val="none"/>
                <w:lang w:val="en-US" w:eastAsia="zh-CN"/>
              </w:rPr>
            </w:pPr>
            <w:r>
              <w:rPr>
                <w:rFonts w:hint="eastAsia" w:ascii="宋体" w:hAnsi="宋体" w:cs="宋体"/>
                <w:color w:val="000000"/>
                <w:kern w:val="0"/>
                <w:sz w:val="18"/>
                <w:szCs w:val="18"/>
                <w:highlight w:val="none"/>
                <w:lang w:val="en-US" w:eastAsia="zh-CN"/>
              </w:rPr>
              <w:t>-0.29</w:t>
            </w:r>
          </w:p>
        </w:tc>
        <w:tc>
          <w:tcPr>
            <w:tcW w:w="7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000000"/>
                <w:kern w:val="0"/>
                <w:sz w:val="18"/>
                <w:szCs w:val="18"/>
                <w:highlight w:val="none"/>
                <w:u w:val="none"/>
                <w:lang w:val="en-US" w:eastAsia="zh-CN" w:bidi="ar-SA"/>
              </w:rPr>
            </w:pPr>
            <w:r>
              <w:rPr>
                <w:rFonts w:hint="eastAsia" w:ascii="宋体" w:hAnsi="宋体" w:cs="宋体"/>
                <w:i w:val="0"/>
                <w:color w:val="000000"/>
                <w:kern w:val="0"/>
                <w:sz w:val="18"/>
                <w:szCs w:val="18"/>
                <w:highlight w:val="none"/>
                <w:u w:val="none"/>
                <w:lang w:val="en-US" w:eastAsia="zh-CN" w:bidi="ar-SA"/>
              </w:rPr>
              <w:t>-0.31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89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000000"/>
                <w:kern w:val="0"/>
                <w:sz w:val="18"/>
                <w:szCs w:val="18"/>
                <w:highlight w:val="none"/>
              </w:rPr>
            </w:pPr>
            <w:r>
              <w:rPr>
                <w:rFonts w:hint="eastAsia" w:ascii="宋体" w:hAnsi="宋体" w:eastAsia="宋体" w:cs="宋体"/>
                <w:i w:val="0"/>
                <w:color w:val="000000"/>
                <w:kern w:val="0"/>
                <w:sz w:val="18"/>
                <w:szCs w:val="18"/>
                <w:highlight w:val="none"/>
                <w:u w:val="none"/>
                <w:lang w:val="en-US" w:eastAsia="zh-CN" w:bidi="ar-SA"/>
              </w:rPr>
              <w:t>2080506</w:t>
            </w:r>
          </w:p>
        </w:tc>
        <w:tc>
          <w:tcPr>
            <w:tcW w:w="166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000000"/>
                <w:kern w:val="0"/>
                <w:sz w:val="18"/>
                <w:szCs w:val="18"/>
                <w:highlight w:val="none"/>
              </w:rPr>
            </w:pPr>
            <w:r>
              <w:rPr>
                <w:rFonts w:hint="eastAsia" w:ascii="宋体" w:hAnsi="宋体" w:eastAsia="宋体" w:cs="宋体"/>
                <w:i w:val="0"/>
                <w:color w:val="000000"/>
                <w:kern w:val="0"/>
                <w:sz w:val="18"/>
                <w:szCs w:val="18"/>
                <w:highlight w:val="none"/>
                <w:u w:val="none"/>
                <w:lang w:val="en-US" w:eastAsia="zh-CN" w:bidi="ar-SA"/>
              </w:rPr>
              <w:t xml:space="preserve"> </w:t>
            </w:r>
            <w:r>
              <w:rPr>
                <w:rFonts w:hint="eastAsia" w:ascii="宋体" w:hAnsi="宋体" w:cs="宋体"/>
                <w:i w:val="0"/>
                <w:color w:val="000000"/>
                <w:kern w:val="0"/>
                <w:sz w:val="18"/>
                <w:szCs w:val="18"/>
                <w:highlight w:val="none"/>
                <w:u w:val="none"/>
                <w:lang w:val="en-US" w:eastAsia="zh-CN" w:bidi="ar-SA"/>
              </w:rPr>
              <w:t xml:space="preserve"> </w:t>
            </w:r>
            <w:r>
              <w:rPr>
                <w:rFonts w:hint="eastAsia" w:ascii="宋体" w:hAnsi="宋体" w:eastAsia="宋体" w:cs="宋体"/>
                <w:i w:val="0"/>
                <w:color w:val="000000"/>
                <w:kern w:val="0"/>
                <w:sz w:val="18"/>
                <w:szCs w:val="18"/>
                <w:highlight w:val="none"/>
                <w:u w:val="none"/>
                <w:lang w:val="en-US" w:eastAsia="zh-CN" w:bidi="ar-SA"/>
              </w:rPr>
              <w:t xml:space="preserve"> 机关事业单位职业年金缴费支出</w:t>
            </w:r>
          </w:p>
        </w:tc>
        <w:tc>
          <w:tcPr>
            <w:tcW w:w="107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000000"/>
                <w:kern w:val="0"/>
                <w:sz w:val="18"/>
                <w:szCs w:val="18"/>
                <w:highlight w:val="none"/>
                <w:u w:val="none"/>
                <w:lang w:val="en-US" w:eastAsia="zh-CN" w:bidi="ar-SA"/>
              </w:rPr>
            </w:pPr>
            <w:r>
              <w:rPr>
                <w:rFonts w:hint="eastAsia" w:ascii="宋体" w:hAnsi="宋体" w:cs="宋体"/>
                <w:i w:val="0"/>
                <w:color w:val="000000"/>
                <w:kern w:val="0"/>
                <w:sz w:val="18"/>
                <w:szCs w:val="18"/>
                <w:highlight w:val="none"/>
                <w:u w:val="none"/>
                <w:lang w:val="en-US" w:eastAsia="zh-CN" w:bidi="ar-SA"/>
              </w:rPr>
              <w:t>40.08</w:t>
            </w:r>
          </w:p>
        </w:tc>
        <w:tc>
          <w:tcPr>
            <w:tcW w:w="90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000000"/>
                <w:kern w:val="0"/>
                <w:sz w:val="18"/>
                <w:szCs w:val="18"/>
                <w:highlight w:val="none"/>
                <w:u w:val="none"/>
                <w:lang w:val="en-US" w:eastAsia="zh-CN" w:bidi="ar-SA"/>
              </w:rPr>
            </w:pPr>
            <w:r>
              <w:rPr>
                <w:rFonts w:hint="eastAsia" w:ascii="宋体" w:hAnsi="宋体" w:cs="宋体"/>
                <w:i w:val="0"/>
                <w:color w:val="000000"/>
                <w:kern w:val="0"/>
                <w:sz w:val="18"/>
                <w:szCs w:val="18"/>
                <w:highlight w:val="none"/>
                <w:u w:val="none"/>
                <w:lang w:val="en-US" w:eastAsia="zh-CN" w:bidi="ar-SA"/>
              </w:rPr>
              <w:t>46.00</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000000"/>
                <w:kern w:val="0"/>
                <w:sz w:val="18"/>
                <w:szCs w:val="18"/>
                <w:highlight w:val="none"/>
                <w:u w:val="none"/>
                <w:lang w:val="en-US" w:eastAsia="zh-CN" w:bidi="ar-SA"/>
              </w:rPr>
            </w:pPr>
            <w:r>
              <w:rPr>
                <w:rFonts w:hint="eastAsia" w:ascii="宋体" w:hAnsi="宋体" w:cs="宋体"/>
                <w:i w:val="0"/>
                <w:color w:val="000000"/>
                <w:kern w:val="0"/>
                <w:sz w:val="18"/>
                <w:szCs w:val="18"/>
                <w:highlight w:val="none"/>
                <w:u w:val="none"/>
                <w:lang w:val="en-US" w:eastAsia="zh-CN" w:bidi="ar-SA"/>
              </w:rPr>
              <w:t>46.00</w:t>
            </w:r>
          </w:p>
        </w:tc>
        <w:tc>
          <w:tcPr>
            <w:tcW w:w="90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000000"/>
                <w:kern w:val="0"/>
                <w:sz w:val="18"/>
                <w:szCs w:val="18"/>
                <w:highlight w:val="none"/>
                <w:u w:val="none"/>
                <w:lang w:val="en-US" w:eastAsia="zh-CN" w:bidi="ar-SA"/>
              </w:rPr>
            </w:pPr>
          </w:p>
        </w:tc>
        <w:tc>
          <w:tcPr>
            <w:tcW w:w="92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highlight w:val="none"/>
              </w:rPr>
            </w:pPr>
            <w:r>
              <w:rPr>
                <w:rFonts w:hint="eastAsia" w:ascii="宋体" w:hAnsi="宋体" w:eastAsia="宋体" w:cs="宋体"/>
                <w:i w:val="0"/>
                <w:color w:val="000000"/>
                <w:kern w:val="0"/>
                <w:sz w:val="18"/>
                <w:szCs w:val="18"/>
                <w:highlight w:val="none"/>
                <w:u w:val="none"/>
                <w:lang w:val="en-US" w:eastAsia="zh-CN" w:bidi="ar-SA"/>
              </w:rPr>
              <w:t xml:space="preserve"> </w:t>
            </w:r>
            <w:r>
              <w:rPr>
                <w:rFonts w:hint="eastAsia" w:ascii="宋体" w:hAnsi="宋体" w:cs="宋体"/>
                <w:i w:val="0"/>
                <w:color w:val="000000"/>
                <w:kern w:val="0"/>
                <w:sz w:val="18"/>
                <w:szCs w:val="18"/>
                <w:highlight w:val="none"/>
                <w:u w:val="none"/>
                <w:lang w:val="en-US" w:eastAsia="zh-CN" w:bidi="ar-SA"/>
              </w:rPr>
              <w:t>5.92</w:t>
            </w:r>
          </w:p>
        </w:tc>
        <w:tc>
          <w:tcPr>
            <w:tcW w:w="7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000000"/>
                <w:kern w:val="0"/>
                <w:sz w:val="18"/>
                <w:szCs w:val="18"/>
                <w:highlight w:val="none"/>
                <w:u w:val="none"/>
                <w:lang w:val="en-US" w:eastAsia="zh-CN" w:bidi="ar-SA"/>
              </w:rPr>
            </w:pPr>
            <w:r>
              <w:rPr>
                <w:rFonts w:hint="eastAsia" w:ascii="宋体" w:hAnsi="宋体" w:cs="宋体"/>
                <w:i w:val="0"/>
                <w:color w:val="000000"/>
                <w:kern w:val="0"/>
                <w:sz w:val="18"/>
                <w:szCs w:val="18"/>
                <w:highlight w:val="none"/>
                <w:u w:val="none"/>
                <w:lang w:val="en-US" w:eastAsia="zh-CN" w:bidi="ar-SA"/>
              </w:rPr>
              <w:t>14.77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89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b/>
                <w:bCs/>
                <w:color w:val="000000"/>
                <w:kern w:val="0"/>
                <w:sz w:val="18"/>
                <w:szCs w:val="18"/>
                <w:highlight w:val="none"/>
              </w:rPr>
            </w:pPr>
            <w:r>
              <w:rPr>
                <w:rFonts w:hint="eastAsia" w:ascii="宋体" w:hAnsi="宋体" w:eastAsia="宋体" w:cs="宋体"/>
                <w:b/>
                <w:bCs/>
                <w:i w:val="0"/>
                <w:color w:val="000000"/>
                <w:kern w:val="0"/>
                <w:sz w:val="18"/>
                <w:szCs w:val="18"/>
                <w:highlight w:val="none"/>
                <w:u w:val="none"/>
                <w:lang w:val="en-US" w:eastAsia="zh-CN" w:bidi="ar-SA"/>
              </w:rPr>
              <w:t>210</w:t>
            </w:r>
          </w:p>
        </w:tc>
        <w:tc>
          <w:tcPr>
            <w:tcW w:w="166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b/>
                <w:bCs/>
                <w:color w:val="000000"/>
                <w:kern w:val="0"/>
                <w:sz w:val="18"/>
                <w:szCs w:val="18"/>
                <w:highlight w:val="none"/>
              </w:rPr>
            </w:pPr>
            <w:r>
              <w:rPr>
                <w:rFonts w:hint="eastAsia" w:ascii="宋体" w:hAnsi="宋体" w:cs="宋体"/>
                <w:b/>
                <w:bCs/>
                <w:i w:val="0"/>
                <w:color w:val="000000"/>
                <w:kern w:val="0"/>
                <w:sz w:val="18"/>
                <w:szCs w:val="18"/>
                <w:highlight w:val="none"/>
                <w:u w:val="none"/>
                <w:lang w:val="en-US" w:eastAsia="zh-CN" w:bidi="ar-SA"/>
              </w:rPr>
              <w:t>卫生健康支出</w:t>
            </w:r>
          </w:p>
        </w:tc>
        <w:tc>
          <w:tcPr>
            <w:tcW w:w="107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bCs/>
                <w:i w:val="0"/>
                <w:color w:val="000000"/>
                <w:kern w:val="0"/>
                <w:sz w:val="18"/>
                <w:szCs w:val="18"/>
                <w:highlight w:val="none"/>
                <w:u w:val="none"/>
                <w:lang w:val="en-US" w:eastAsia="zh-CN" w:bidi="ar-SA"/>
              </w:rPr>
            </w:pPr>
            <w:r>
              <w:rPr>
                <w:rFonts w:hint="eastAsia" w:ascii="宋体" w:hAnsi="宋体" w:cs="宋体"/>
                <w:b/>
                <w:bCs/>
                <w:i w:val="0"/>
                <w:color w:val="000000"/>
                <w:kern w:val="0"/>
                <w:sz w:val="18"/>
                <w:szCs w:val="18"/>
                <w:highlight w:val="none"/>
                <w:u w:val="none"/>
                <w:lang w:val="en-US" w:eastAsia="zh-CN" w:bidi="ar-SA"/>
              </w:rPr>
              <w:t>92.18</w:t>
            </w:r>
          </w:p>
        </w:tc>
        <w:tc>
          <w:tcPr>
            <w:tcW w:w="90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bCs/>
                <w:i w:val="0"/>
                <w:color w:val="000000"/>
                <w:kern w:val="0"/>
                <w:sz w:val="18"/>
                <w:szCs w:val="18"/>
                <w:highlight w:val="none"/>
                <w:u w:val="none"/>
                <w:lang w:val="en-US" w:eastAsia="zh-CN" w:bidi="ar-SA"/>
              </w:rPr>
            </w:pPr>
            <w:r>
              <w:rPr>
                <w:rFonts w:hint="eastAsia" w:ascii="宋体" w:hAnsi="宋体" w:cs="宋体"/>
                <w:b/>
                <w:bCs/>
                <w:i w:val="0"/>
                <w:color w:val="000000"/>
                <w:kern w:val="0"/>
                <w:sz w:val="18"/>
                <w:szCs w:val="18"/>
                <w:highlight w:val="none"/>
                <w:u w:val="none"/>
                <w:lang w:val="en-US" w:eastAsia="zh-CN" w:bidi="ar-SA"/>
              </w:rPr>
              <w:t>119.22</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bCs/>
                <w:i w:val="0"/>
                <w:color w:val="000000"/>
                <w:kern w:val="0"/>
                <w:sz w:val="18"/>
                <w:szCs w:val="18"/>
                <w:highlight w:val="none"/>
                <w:u w:val="none"/>
                <w:lang w:val="en-US" w:eastAsia="zh-CN" w:bidi="ar-SA"/>
              </w:rPr>
            </w:pPr>
            <w:r>
              <w:rPr>
                <w:rFonts w:hint="eastAsia" w:ascii="宋体" w:hAnsi="宋体" w:cs="宋体"/>
                <w:b/>
                <w:bCs/>
                <w:i w:val="0"/>
                <w:color w:val="000000"/>
                <w:kern w:val="0"/>
                <w:sz w:val="18"/>
                <w:szCs w:val="18"/>
                <w:highlight w:val="none"/>
                <w:u w:val="none"/>
                <w:lang w:val="en-US" w:eastAsia="zh-CN" w:bidi="ar-SA"/>
              </w:rPr>
              <w:t>119.22</w:t>
            </w:r>
          </w:p>
        </w:tc>
        <w:tc>
          <w:tcPr>
            <w:tcW w:w="90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bCs/>
                <w:i w:val="0"/>
                <w:color w:val="000000"/>
                <w:kern w:val="0"/>
                <w:sz w:val="18"/>
                <w:szCs w:val="18"/>
                <w:highlight w:val="none"/>
                <w:u w:val="none"/>
                <w:lang w:val="en-US" w:eastAsia="zh-CN" w:bidi="ar-SA"/>
              </w:rPr>
            </w:pPr>
          </w:p>
        </w:tc>
        <w:tc>
          <w:tcPr>
            <w:tcW w:w="92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bCs/>
                <w:color w:val="000000"/>
                <w:kern w:val="0"/>
                <w:sz w:val="18"/>
                <w:szCs w:val="18"/>
                <w:highlight w:val="none"/>
              </w:rPr>
            </w:pPr>
            <w:r>
              <w:rPr>
                <w:rFonts w:hint="eastAsia" w:ascii="宋体" w:hAnsi="宋体" w:cs="宋体"/>
                <w:b/>
                <w:bCs/>
                <w:i w:val="0"/>
                <w:color w:val="000000"/>
                <w:kern w:val="0"/>
                <w:sz w:val="18"/>
                <w:szCs w:val="18"/>
                <w:highlight w:val="none"/>
                <w:u w:val="none"/>
                <w:lang w:val="en-US" w:eastAsia="zh-CN" w:bidi="ar-SA"/>
              </w:rPr>
              <w:t>27.04</w:t>
            </w:r>
            <w:r>
              <w:rPr>
                <w:rFonts w:hint="eastAsia" w:ascii="宋体" w:hAnsi="宋体" w:eastAsia="宋体" w:cs="宋体"/>
                <w:b/>
                <w:bCs/>
                <w:i w:val="0"/>
                <w:color w:val="000000"/>
                <w:kern w:val="0"/>
                <w:sz w:val="18"/>
                <w:szCs w:val="18"/>
                <w:highlight w:val="none"/>
                <w:u w:val="none"/>
                <w:lang w:val="en-US" w:eastAsia="zh-CN" w:bidi="ar-SA"/>
              </w:rPr>
              <w:t xml:space="preserve"> </w:t>
            </w:r>
          </w:p>
        </w:tc>
        <w:tc>
          <w:tcPr>
            <w:tcW w:w="7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bCs/>
                <w:i w:val="0"/>
                <w:color w:val="000000"/>
                <w:kern w:val="0"/>
                <w:sz w:val="18"/>
                <w:szCs w:val="18"/>
                <w:highlight w:val="none"/>
                <w:u w:val="none"/>
                <w:lang w:val="en-US" w:eastAsia="zh-CN" w:bidi="ar-SA"/>
              </w:rPr>
            </w:pPr>
            <w:r>
              <w:rPr>
                <w:rFonts w:hint="eastAsia" w:ascii="宋体" w:hAnsi="宋体" w:cs="宋体"/>
                <w:b/>
                <w:bCs/>
                <w:i w:val="0"/>
                <w:color w:val="000000"/>
                <w:kern w:val="0"/>
                <w:sz w:val="18"/>
                <w:szCs w:val="18"/>
                <w:highlight w:val="none"/>
                <w:u w:val="none"/>
                <w:lang w:val="en-US" w:eastAsia="zh-CN" w:bidi="ar-SA"/>
              </w:rPr>
              <w:t>29.33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89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000000"/>
                <w:kern w:val="0"/>
                <w:sz w:val="18"/>
                <w:szCs w:val="18"/>
                <w:highlight w:val="none"/>
              </w:rPr>
            </w:pPr>
            <w:r>
              <w:rPr>
                <w:rFonts w:hint="eastAsia" w:ascii="宋体" w:hAnsi="宋体" w:eastAsia="宋体" w:cs="宋体"/>
                <w:i w:val="0"/>
                <w:color w:val="000000"/>
                <w:kern w:val="0"/>
                <w:sz w:val="18"/>
                <w:szCs w:val="18"/>
                <w:highlight w:val="none"/>
                <w:u w:val="none"/>
                <w:lang w:val="en-US" w:eastAsia="zh-CN" w:bidi="ar-SA"/>
              </w:rPr>
              <w:t>21011</w:t>
            </w:r>
          </w:p>
        </w:tc>
        <w:tc>
          <w:tcPr>
            <w:tcW w:w="166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000000"/>
                <w:kern w:val="0"/>
                <w:sz w:val="18"/>
                <w:szCs w:val="18"/>
                <w:highlight w:val="none"/>
              </w:rPr>
            </w:pPr>
            <w:r>
              <w:rPr>
                <w:rFonts w:hint="eastAsia" w:ascii="宋体" w:hAnsi="宋体" w:eastAsia="宋体" w:cs="宋体"/>
                <w:i w:val="0"/>
                <w:color w:val="000000"/>
                <w:kern w:val="0"/>
                <w:sz w:val="18"/>
                <w:szCs w:val="18"/>
                <w:highlight w:val="none"/>
                <w:u w:val="none"/>
                <w:lang w:val="en-US" w:eastAsia="zh-CN" w:bidi="ar-SA"/>
              </w:rPr>
              <w:t xml:space="preserve">  </w:t>
            </w:r>
            <w:r>
              <w:rPr>
                <w:rFonts w:hint="eastAsia" w:ascii="宋体" w:hAnsi="宋体" w:cs="宋体"/>
                <w:i w:val="0"/>
                <w:color w:val="000000"/>
                <w:kern w:val="0"/>
                <w:sz w:val="18"/>
                <w:szCs w:val="18"/>
                <w:highlight w:val="none"/>
                <w:u w:val="none"/>
                <w:lang w:val="en-US" w:eastAsia="zh-CN" w:bidi="ar-SA"/>
              </w:rPr>
              <w:t>行政事业单位医疗</w:t>
            </w:r>
          </w:p>
        </w:tc>
        <w:tc>
          <w:tcPr>
            <w:tcW w:w="107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000000"/>
                <w:kern w:val="0"/>
                <w:sz w:val="18"/>
                <w:szCs w:val="18"/>
                <w:highlight w:val="none"/>
                <w:u w:val="none"/>
                <w:lang w:val="en-US" w:eastAsia="zh-CN" w:bidi="ar-SA"/>
              </w:rPr>
            </w:pPr>
            <w:r>
              <w:rPr>
                <w:rFonts w:hint="eastAsia" w:ascii="宋体" w:hAnsi="宋体" w:cs="宋体"/>
                <w:i w:val="0"/>
                <w:color w:val="000000"/>
                <w:kern w:val="0"/>
                <w:sz w:val="18"/>
                <w:szCs w:val="18"/>
                <w:highlight w:val="none"/>
                <w:u w:val="none"/>
                <w:lang w:val="en-US" w:eastAsia="zh-CN" w:bidi="ar-SA"/>
              </w:rPr>
              <w:t>92.18</w:t>
            </w:r>
          </w:p>
        </w:tc>
        <w:tc>
          <w:tcPr>
            <w:tcW w:w="90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000000"/>
                <w:kern w:val="0"/>
                <w:sz w:val="18"/>
                <w:szCs w:val="18"/>
                <w:highlight w:val="none"/>
                <w:u w:val="none"/>
                <w:lang w:val="en-US" w:eastAsia="zh-CN" w:bidi="ar-SA"/>
              </w:rPr>
            </w:pPr>
            <w:r>
              <w:rPr>
                <w:rFonts w:hint="eastAsia" w:ascii="宋体" w:hAnsi="宋体" w:cs="宋体"/>
                <w:i w:val="0"/>
                <w:color w:val="000000"/>
                <w:kern w:val="0"/>
                <w:sz w:val="18"/>
                <w:szCs w:val="18"/>
                <w:highlight w:val="none"/>
                <w:u w:val="none"/>
                <w:lang w:val="en-US" w:eastAsia="zh-CN" w:bidi="ar-SA"/>
              </w:rPr>
              <w:t>119.22</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000000"/>
                <w:kern w:val="0"/>
                <w:sz w:val="18"/>
                <w:szCs w:val="18"/>
                <w:highlight w:val="none"/>
                <w:u w:val="none"/>
                <w:lang w:val="en-US" w:eastAsia="zh-CN" w:bidi="ar-SA"/>
              </w:rPr>
            </w:pPr>
            <w:r>
              <w:rPr>
                <w:rFonts w:hint="eastAsia" w:ascii="宋体" w:hAnsi="宋体" w:cs="宋体"/>
                <w:i w:val="0"/>
                <w:color w:val="000000"/>
                <w:kern w:val="0"/>
                <w:sz w:val="18"/>
                <w:szCs w:val="18"/>
                <w:highlight w:val="none"/>
                <w:u w:val="none"/>
                <w:lang w:val="en-US" w:eastAsia="zh-CN" w:bidi="ar-SA"/>
              </w:rPr>
              <w:t>119.22</w:t>
            </w:r>
          </w:p>
        </w:tc>
        <w:tc>
          <w:tcPr>
            <w:tcW w:w="90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000000"/>
                <w:kern w:val="0"/>
                <w:sz w:val="18"/>
                <w:szCs w:val="18"/>
                <w:highlight w:val="none"/>
                <w:u w:val="none"/>
                <w:lang w:val="en-US" w:eastAsia="zh-CN" w:bidi="ar-SA"/>
              </w:rPr>
            </w:pPr>
          </w:p>
        </w:tc>
        <w:tc>
          <w:tcPr>
            <w:tcW w:w="92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highlight w:val="none"/>
              </w:rPr>
            </w:pPr>
            <w:r>
              <w:rPr>
                <w:rFonts w:hint="eastAsia" w:ascii="宋体" w:hAnsi="宋体" w:cs="宋体"/>
                <w:i w:val="0"/>
                <w:color w:val="000000"/>
                <w:kern w:val="0"/>
                <w:sz w:val="18"/>
                <w:szCs w:val="18"/>
                <w:highlight w:val="none"/>
                <w:u w:val="none"/>
                <w:lang w:val="en-US" w:eastAsia="zh-CN" w:bidi="ar-SA"/>
              </w:rPr>
              <w:t>27.04</w:t>
            </w:r>
            <w:r>
              <w:rPr>
                <w:rFonts w:hint="eastAsia" w:ascii="宋体" w:hAnsi="宋体" w:eastAsia="宋体" w:cs="宋体"/>
                <w:i w:val="0"/>
                <w:color w:val="000000"/>
                <w:kern w:val="0"/>
                <w:sz w:val="18"/>
                <w:szCs w:val="18"/>
                <w:highlight w:val="none"/>
                <w:u w:val="none"/>
                <w:lang w:val="en-US" w:eastAsia="zh-CN" w:bidi="ar-SA"/>
              </w:rPr>
              <w:t xml:space="preserve"> </w:t>
            </w:r>
          </w:p>
        </w:tc>
        <w:tc>
          <w:tcPr>
            <w:tcW w:w="7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000000"/>
                <w:kern w:val="0"/>
                <w:sz w:val="18"/>
                <w:szCs w:val="18"/>
                <w:highlight w:val="none"/>
                <w:u w:val="none"/>
                <w:lang w:val="en-US" w:eastAsia="zh-CN" w:bidi="ar-SA"/>
              </w:rPr>
            </w:pPr>
            <w:r>
              <w:rPr>
                <w:rFonts w:hint="eastAsia" w:ascii="宋体" w:hAnsi="宋体" w:cs="宋体"/>
                <w:i w:val="0"/>
                <w:color w:val="000000"/>
                <w:kern w:val="0"/>
                <w:sz w:val="18"/>
                <w:szCs w:val="18"/>
                <w:highlight w:val="none"/>
                <w:u w:val="none"/>
                <w:lang w:val="en-US" w:eastAsia="zh-CN" w:bidi="ar-SA"/>
              </w:rPr>
              <w:t>29.33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89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000000"/>
                <w:kern w:val="0"/>
                <w:sz w:val="18"/>
                <w:szCs w:val="18"/>
                <w:highlight w:val="none"/>
              </w:rPr>
            </w:pPr>
            <w:r>
              <w:rPr>
                <w:rFonts w:hint="eastAsia" w:ascii="宋体" w:hAnsi="宋体" w:eastAsia="宋体" w:cs="宋体"/>
                <w:i w:val="0"/>
                <w:color w:val="000000"/>
                <w:kern w:val="0"/>
                <w:sz w:val="18"/>
                <w:szCs w:val="18"/>
                <w:highlight w:val="none"/>
                <w:u w:val="none"/>
                <w:lang w:val="en-US" w:eastAsia="zh-CN" w:bidi="ar-SA"/>
              </w:rPr>
              <w:t>2101101</w:t>
            </w:r>
          </w:p>
        </w:tc>
        <w:tc>
          <w:tcPr>
            <w:tcW w:w="166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000000"/>
                <w:kern w:val="0"/>
                <w:sz w:val="18"/>
                <w:szCs w:val="18"/>
                <w:highlight w:val="none"/>
              </w:rPr>
            </w:pPr>
            <w:r>
              <w:rPr>
                <w:rFonts w:hint="eastAsia" w:ascii="宋体" w:hAnsi="宋体" w:eastAsia="宋体" w:cs="宋体"/>
                <w:i w:val="0"/>
                <w:color w:val="000000"/>
                <w:kern w:val="0"/>
                <w:sz w:val="18"/>
                <w:szCs w:val="18"/>
                <w:highlight w:val="none"/>
                <w:u w:val="none"/>
                <w:lang w:val="en-US" w:eastAsia="zh-CN" w:bidi="ar-SA"/>
              </w:rPr>
              <w:t xml:space="preserve">  </w:t>
            </w:r>
            <w:r>
              <w:rPr>
                <w:rFonts w:hint="eastAsia" w:ascii="宋体" w:hAnsi="宋体" w:cs="宋体"/>
                <w:i w:val="0"/>
                <w:color w:val="000000"/>
                <w:kern w:val="0"/>
                <w:sz w:val="18"/>
                <w:szCs w:val="18"/>
                <w:highlight w:val="none"/>
                <w:u w:val="none"/>
                <w:lang w:val="en-US" w:eastAsia="zh-CN" w:bidi="ar-SA"/>
              </w:rPr>
              <w:t xml:space="preserve"> </w:t>
            </w:r>
            <w:r>
              <w:rPr>
                <w:rFonts w:hint="eastAsia" w:ascii="宋体" w:hAnsi="宋体" w:eastAsia="宋体" w:cs="宋体"/>
                <w:i w:val="0"/>
                <w:color w:val="000000"/>
                <w:kern w:val="0"/>
                <w:sz w:val="18"/>
                <w:szCs w:val="18"/>
                <w:highlight w:val="none"/>
                <w:u w:val="none"/>
                <w:lang w:val="en-US" w:eastAsia="zh-CN" w:bidi="ar-SA"/>
              </w:rPr>
              <w:t>行政单位医疗</w:t>
            </w:r>
          </w:p>
        </w:tc>
        <w:tc>
          <w:tcPr>
            <w:tcW w:w="107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000000"/>
                <w:kern w:val="0"/>
                <w:sz w:val="18"/>
                <w:szCs w:val="18"/>
                <w:highlight w:val="none"/>
                <w:u w:val="none"/>
                <w:lang w:val="en-US" w:eastAsia="zh-CN" w:bidi="ar-SA"/>
              </w:rPr>
            </w:pPr>
            <w:r>
              <w:rPr>
                <w:rFonts w:hint="eastAsia" w:ascii="宋体" w:hAnsi="宋体" w:cs="宋体"/>
                <w:i w:val="0"/>
                <w:color w:val="000000"/>
                <w:kern w:val="0"/>
                <w:sz w:val="18"/>
                <w:szCs w:val="18"/>
                <w:highlight w:val="none"/>
                <w:u w:val="none"/>
                <w:lang w:val="en-US" w:eastAsia="zh-CN" w:bidi="ar-SA"/>
              </w:rPr>
              <w:t>30.91</w:t>
            </w:r>
          </w:p>
        </w:tc>
        <w:tc>
          <w:tcPr>
            <w:tcW w:w="90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000000"/>
                <w:kern w:val="0"/>
                <w:sz w:val="18"/>
                <w:szCs w:val="18"/>
                <w:highlight w:val="none"/>
                <w:u w:val="none"/>
                <w:lang w:val="en-US" w:eastAsia="zh-CN" w:bidi="ar-SA"/>
              </w:rPr>
            </w:pPr>
            <w:r>
              <w:rPr>
                <w:rFonts w:hint="eastAsia" w:ascii="宋体" w:hAnsi="宋体" w:cs="宋体"/>
                <w:i w:val="0"/>
                <w:color w:val="000000"/>
                <w:kern w:val="0"/>
                <w:sz w:val="18"/>
                <w:szCs w:val="18"/>
                <w:highlight w:val="none"/>
                <w:u w:val="none"/>
                <w:lang w:val="en-US" w:eastAsia="zh-CN" w:bidi="ar-SA"/>
              </w:rPr>
              <w:t>41.10</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000000"/>
                <w:kern w:val="0"/>
                <w:sz w:val="18"/>
                <w:szCs w:val="18"/>
                <w:highlight w:val="none"/>
                <w:u w:val="none"/>
                <w:lang w:val="en-US" w:eastAsia="zh-CN" w:bidi="ar-SA"/>
              </w:rPr>
            </w:pPr>
            <w:r>
              <w:rPr>
                <w:rFonts w:hint="eastAsia" w:ascii="宋体" w:hAnsi="宋体" w:cs="宋体"/>
                <w:i w:val="0"/>
                <w:color w:val="000000"/>
                <w:kern w:val="0"/>
                <w:sz w:val="18"/>
                <w:szCs w:val="18"/>
                <w:highlight w:val="none"/>
                <w:u w:val="none"/>
                <w:lang w:val="en-US" w:eastAsia="zh-CN" w:bidi="ar-SA"/>
              </w:rPr>
              <w:t>41.10</w:t>
            </w:r>
          </w:p>
        </w:tc>
        <w:tc>
          <w:tcPr>
            <w:tcW w:w="90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000000"/>
                <w:kern w:val="0"/>
                <w:sz w:val="18"/>
                <w:szCs w:val="18"/>
                <w:highlight w:val="none"/>
                <w:u w:val="none"/>
                <w:lang w:val="en-US" w:eastAsia="zh-CN" w:bidi="ar-SA"/>
              </w:rPr>
            </w:pPr>
          </w:p>
        </w:tc>
        <w:tc>
          <w:tcPr>
            <w:tcW w:w="92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highlight w:val="none"/>
                <w:lang w:val="en-US" w:eastAsia="zh-CN"/>
              </w:rPr>
            </w:pPr>
            <w:r>
              <w:rPr>
                <w:rFonts w:hint="eastAsia" w:ascii="宋体" w:hAnsi="宋体" w:cs="宋体"/>
                <w:color w:val="000000"/>
                <w:kern w:val="0"/>
                <w:sz w:val="18"/>
                <w:szCs w:val="18"/>
                <w:highlight w:val="none"/>
                <w:lang w:val="en-US" w:eastAsia="zh-CN"/>
              </w:rPr>
              <w:t>10.19</w:t>
            </w:r>
          </w:p>
        </w:tc>
        <w:tc>
          <w:tcPr>
            <w:tcW w:w="7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000000"/>
                <w:kern w:val="0"/>
                <w:sz w:val="18"/>
                <w:szCs w:val="18"/>
                <w:highlight w:val="none"/>
                <w:u w:val="none"/>
                <w:lang w:val="en-US" w:eastAsia="zh-CN" w:bidi="ar-SA"/>
              </w:rPr>
            </w:pPr>
            <w:r>
              <w:rPr>
                <w:rFonts w:hint="eastAsia" w:ascii="宋体" w:hAnsi="宋体" w:cs="宋体"/>
                <w:i w:val="0"/>
                <w:color w:val="000000"/>
                <w:kern w:val="0"/>
                <w:sz w:val="18"/>
                <w:szCs w:val="18"/>
                <w:highlight w:val="none"/>
                <w:u w:val="none"/>
                <w:lang w:val="en-US" w:eastAsia="zh-CN" w:bidi="ar-SA"/>
              </w:rPr>
              <w:t>32.97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89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000000"/>
                <w:kern w:val="0"/>
                <w:sz w:val="18"/>
                <w:szCs w:val="18"/>
                <w:highlight w:val="none"/>
              </w:rPr>
            </w:pPr>
            <w:r>
              <w:rPr>
                <w:rFonts w:hint="eastAsia" w:ascii="宋体" w:hAnsi="宋体" w:eastAsia="宋体" w:cs="宋体"/>
                <w:i w:val="0"/>
                <w:color w:val="000000"/>
                <w:kern w:val="0"/>
                <w:sz w:val="18"/>
                <w:szCs w:val="18"/>
                <w:highlight w:val="none"/>
                <w:u w:val="none"/>
                <w:lang w:val="en-US" w:eastAsia="zh-CN" w:bidi="ar-SA"/>
              </w:rPr>
              <w:t>2101102</w:t>
            </w:r>
          </w:p>
        </w:tc>
        <w:tc>
          <w:tcPr>
            <w:tcW w:w="166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000000"/>
                <w:kern w:val="0"/>
                <w:sz w:val="18"/>
                <w:szCs w:val="18"/>
                <w:highlight w:val="none"/>
              </w:rPr>
            </w:pPr>
            <w:r>
              <w:rPr>
                <w:rFonts w:hint="eastAsia" w:ascii="宋体" w:hAnsi="宋体" w:eastAsia="宋体" w:cs="宋体"/>
                <w:i w:val="0"/>
                <w:color w:val="000000"/>
                <w:kern w:val="0"/>
                <w:sz w:val="18"/>
                <w:szCs w:val="18"/>
                <w:highlight w:val="none"/>
                <w:u w:val="none"/>
                <w:lang w:val="en-US" w:eastAsia="zh-CN" w:bidi="ar-SA"/>
              </w:rPr>
              <w:t xml:space="preserve">  </w:t>
            </w:r>
            <w:r>
              <w:rPr>
                <w:rFonts w:hint="eastAsia" w:ascii="宋体" w:hAnsi="宋体" w:cs="宋体"/>
                <w:i w:val="0"/>
                <w:color w:val="000000"/>
                <w:kern w:val="0"/>
                <w:sz w:val="18"/>
                <w:szCs w:val="18"/>
                <w:highlight w:val="none"/>
                <w:u w:val="none"/>
                <w:lang w:val="en-US" w:eastAsia="zh-CN" w:bidi="ar-SA"/>
              </w:rPr>
              <w:t xml:space="preserve"> </w:t>
            </w:r>
            <w:r>
              <w:rPr>
                <w:rFonts w:hint="eastAsia" w:ascii="宋体" w:hAnsi="宋体" w:eastAsia="宋体" w:cs="宋体"/>
                <w:i w:val="0"/>
                <w:color w:val="000000"/>
                <w:kern w:val="0"/>
                <w:sz w:val="18"/>
                <w:szCs w:val="18"/>
                <w:highlight w:val="none"/>
                <w:u w:val="none"/>
                <w:lang w:val="en-US" w:eastAsia="zh-CN" w:bidi="ar-SA"/>
              </w:rPr>
              <w:t>事业单位医疗</w:t>
            </w:r>
          </w:p>
        </w:tc>
        <w:tc>
          <w:tcPr>
            <w:tcW w:w="107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000000"/>
                <w:kern w:val="0"/>
                <w:sz w:val="18"/>
                <w:szCs w:val="18"/>
                <w:highlight w:val="none"/>
                <w:u w:val="none"/>
                <w:lang w:val="en-US" w:eastAsia="zh-CN" w:bidi="ar-SA"/>
              </w:rPr>
            </w:pPr>
            <w:r>
              <w:rPr>
                <w:rFonts w:hint="eastAsia" w:ascii="宋体" w:hAnsi="宋体" w:cs="宋体"/>
                <w:i w:val="0"/>
                <w:color w:val="000000"/>
                <w:kern w:val="0"/>
                <w:sz w:val="18"/>
                <w:szCs w:val="18"/>
                <w:highlight w:val="none"/>
                <w:u w:val="none"/>
                <w:lang w:val="en-US" w:eastAsia="zh-CN" w:bidi="ar-SA"/>
              </w:rPr>
              <w:t>40.00</w:t>
            </w:r>
          </w:p>
        </w:tc>
        <w:tc>
          <w:tcPr>
            <w:tcW w:w="90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000000"/>
                <w:kern w:val="0"/>
                <w:sz w:val="18"/>
                <w:szCs w:val="18"/>
                <w:highlight w:val="none"/>
                <w:u w:val="none"/>
                <w:lang w:val="en-US" w:eastAsia="zh-CN" w:bidi="ar-SA"/>
              </w:rPr>
            </w:pPr>
            <w:r>
              <w:rPr>
                <w:rFonts w:hint="eastAsia" w:ascii="宋体" w:hAnsi="宋体" w:cs="宋体"/>
                <w:i w:val="0"/>
                <w:color w:val="000000"/>
                <w:kern w:val="0"/>
                <w:sz w:val="18"/>
                <w:szCs w:val="18"/>
                <w:highlight w:val="none"/>
                <w:u w:val="none"/>
                <w:lang w:val="en-US" w:eastAsia="zh-CN" w:bidi="ar-SA"/>
              </w:rPr>
              <w:t>50.61</w:t>
            </w:r>
          </w:p>
        </w:tc>
        <w:tc>
          <w:tcPr>
            <w:tcW w:w="90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000000"/>
                <w:kern w:val="0"/>
                <w:sz w:val="18"/>
                <w:szCs w:val="18"/>
                <w:highlight w:val="none"/>
                <w:u w:val="none"/>
                <w:lang w:val="en-US" w:eastAsia="zh-CN" w:bidi="ar-SA"/>
              </w:rPr>
            </w:pPr>
            <w:r>
              <w:rPr>
                <w:rFonts w:hint="eastAsia" w:ascii="宋体" w:hAnsi="宋体" w:cs="宋体"/>
                <w:i w:val="0"/>
                <w:color w:val="000000"/>
                <w:kern w:val="0"/>
                <w:sz w:val="18"/>
                <w:szCs w:val="18"/>
                <w:highlight w:val="none"/>
                <w:u w:val="none"/>
                <w:lang w:val="en-US" w:eastAsia="zh-CN" w:bidi="ar-SA"/>
              </w:rPr>
              <w:t>50.61</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000000"/>
                <w:kern w:val="0"/>
                <w:sz w:val="18"/>
                <w:szCs w:val="18"/>
                <w:highlight w:val="none"/>
                <w:u w:val="none"/>
                <w:lang w:val="en-US" w:eastAsia="zh-CN" w:bidi="ar-SA"/>
              </w:rPr>
            </w:pPr>
          </w:p>
        </w:tc>
        <w:tc>
          <w:tcPr>
            <w:tcW w:w="92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highlight w:val="none"/>
                <w:lang w:val="en-US" w:eastAsia="zh-CN"/>
              </w:rPr>
            </w:pPr>
            <w:r>
              <w:rPr>
                <w:rFonts w:hint="eastAsia" w:ascii="宋体" w:hAnsi="宋体" w:cs="宋体"/>
                <w:color w:val="000000"/>
                <w:kern w:val="0"/>
                <w:sz w:val="18"/>
                <w:szCs w:val="18"/>
                <w:highlight w:val="none"/>
                <w:lang w:val="en-US" w:eastAsia="zh-CN"/>
              </w:rPr>
              <w:t>10.61</w:t>
            </w:r>
          </w:p>
        </w:tc>
        <w:tc>
          <w:tcPr>
            <w:tcW w:w="7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000000"/>
                <w:kern w:val="0"/>
                <w:sz w:val="18"/>
                <w:szCs w:val="18"/>
                <w:highlight w:val="none"/>
                <w:u w:val="none"/>
                <w:lang w:val="en-US" w:eastAsia="zh-CN" w:bidi="ar-SA"/>
              </w:rPr>
            </w:pPr>
            <w:r>
              <w:rPr>
                <w:rFonts w:hint="eastAsia" w:ascii="宋体" w:hAnsi="宋体" w:cs="宋体"/>
                <w:i w:val="0"/>
                <w:color w:val="000000"/>
                <w:kern w:val="0"/>
                <w:sz w:val="18"/>
                <w:szCs w:val="18"/>
                <w:highlight w:val="none"/>
                <w:u w:val="none"/>
                <w:lang w:val="en-US" w:eastAsia="zh-CN" w:bidi="ar-SA"/>
              </w:rPr>
              <w:t>26.53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89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000000"/>
                <w:kern w:val="0"/>
                <w:sz w:val="18"/>
                <w:szCs w:val="18"/>
                <w:highlight w:val="none"/>
              </w:rPr>
            </w:pPr>
            <w:r>
              <w:rPr>
                <w:rFonts w:hint="eastAsia" w:ascii="宋体" w:hAnsi="宋体" w:eastAsia="宋体" w:cs="宋体"/>
                <w:i w:val="0"/>
                <w:color w:val="000000"/>
                <w:kern w:val="0"/>
                <w:sz w:val="18"/>
                <w:szCs w:val="18"/>
                <w:highlight w:val="none"/>
                <w:u w:val="none"/>
                <w:lang w:val="en-US" w:eastAsia="zh-CN" w:bidi="ar-SA"/>
              </w:rPr>
              <w:t>2101103</w:t>
            </w:r>
          </w:p>
        </w:tc>
        <w:tc>
          <w:tcPr>
            <w:tcW w:w="166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000000"/>
                <w:kern w:val="0"/>
                <w:sz w:val="18"/>
                <w:szCs w:val="18"/>
                <w:highlight w:val="none"/>
              </w:rPr>
            </w:pPr>
            <w:r>
              <w:rPr>
                <w:rFonts w:hint="eastAsia" w:ascii="宋体" w:hAnsi="宋体" w:eastAsia="宋体" w:cs="宋体"/>
                <w:i w:val="0"/>
                <w:color w:val="000000"/>
                <w:kern w:val="0"/>
                <w:sz w:val="18"/>
                <w:szCs w:val="18"/>
                <w:highlight w:val="none"/>
                <w:u w:val="none"/>
                <w:lang w:val="en-US" w:eastAsia="zh-CN" w:bidi="ar-SA"/>
              </w:rPr>
              <w:t xml:space="preserve">  公务员医疗补助</w:t>
            </w:r>
          </w:p>
        </w:tc>
        <w:tc>
          <w:tcPr>
            <w:tcW w:w="107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000000"/>
                <w:kern w:val="0"/>
                <w:sz w:val="18"/>
                <w:szCs w:val="18"/>
                <w:highlight w:val="none"/>
                <w:u w:val="none"/>
                <w:lang w:val="en-US" w:eastAsia="zh-CN" w:bidi="ar-SA"/>
              </w:rPr>
            </w:pPr>
            <w:r>
              <w:rPr>
                <w:rFonts w:hint="eastAsia" w:ascii="宋体" w:hAnsi="宋体" w:cs="宋体"/>
                <w:i w:val="0"/>
                <w:color w:val="000000"/>
                <w:kern w:val="0"/>
                <w:sz w:val="18"/>
                <w:szCs w:val="18"/>
                <w:highlight w:val="none"/>
                <w:u w:val="none"/>
                <w:lang w:val="en-US" w:eastAsia="zh-CN" w:bidi="ar-SA"/>
              </w:rPr>
              <w:t>21.27</w:t>
            </w:r>
          </w:p>
        </w:tc>
        <w:tc>
          <w:tcPr>
            <w:tcW w:w="90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000000"/>
                <w:kern w:val="0"/>
                <w:sz w:val="18"/>
                <w:szCs w:val="18"/>
                <w:highlight w:val="none"/>
                <w:u w:val="none"/>
                <w:lang w:val="en-US" w:eastAsia="zh-CN" w:bidi="ar-SA"/>
              </w:rPr>
            </w:pPr>
            <w:r>
              <w:rPr>
                <w:rFonts w:hint="eastAsia" w:ascii="宋体" w:hAnsi="宋体" w:cs="宋体"/>
                <w:i w:val="0"/>
                <w:color w:val="000000"/>
                <w:kern w:val="0"/>
                <w:sz w:val="18"/>
                <w:szCs w:val="18"/>
                <w:highlight w:val="none"/>
                <w:u w:val="none"/>
                <w:lang w:val="en-US" w:eastAsia="zh-CN" w:bidi="ar-SA"/>
              </w:rPr>
              <w:t>27.51</w:t>
            </w:r>
          </w:p>
        </w:tc>
        <w:tc>
          <w:tcPr>
            <w:tcW w:w="90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000000"/>
                <w:kern w:val="0"/>
                <w:sz w:val="18"/>
                <w:szCs w:val="18"/>
                <w:highlight w:val="none"/>
                <w:u w:val="none"/>
                <w:lang w:val="en-US" w:eastAsia="zh-CN" w:bidi="ar-SA"/>
              </w:rPr>
            </w:pPr>
            <w:r>
              <w:rPr>
                <w:rFonts w:hint="eastAsia" w:ascii="宋体" w:hAnsi="宋体" w:cs="宋体"/>
                <w:i w:val="0"/>
                <w:color w:val="000000"/>
                <w:kern w:val="0"/>
                <w:sz w:val="18"/>
                <w:szCs w:val="18"/>
                <w:highlight w:val="none"/>
                <w:u w:val="none"/>
                <w:lang w:val="en-US" w:eastAsia="zh-CN" w:bidi="ar-SA"/>
              </w:rPr>
              <w:t>27.51</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000000"/>
                <w:kern w:val="0"/>
                <w:sz w:val="18"/>
                <w:szCs w:val="18"/>
                <w:highlight w:val="none"/>
                <w:u w:val="none"/>
                <w:lang w:val="en-US" w:eastAsia="zh-CN" w:bidi="ar-SA"/>
              </w:rPr>
            </w:pPr>
          </w:p>
        </w:tc>
        <w:tc>
          <w:tcPr>
            <w:tcW w:w="92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highlight w:val="none"/>
                <w:lang w:val="en-US" w:eastAsia="zh-CN"/>
              </w:rPr>
            </w:pPr>
            <w:r>
              <w:rPr>
                <w:rFonts w:hint="eastAsia" w:ascii="宋体" w:hAnsi="宋体" w:cs="宋体"/>
                <w:color w:val="000000"/>
                <w:kern w:val="0"/>
                <w:sz w:val="18"/>
                <w:szCs w:val="18"/>
                <w:highlight w:val="none"/>
                <w:lang w:val="en-US" w:eastAsia="zh-CN"/>
              </w:rPr>
              <w:t>6.24</w:t>
            </w:r>
          </w:p>
        </w:tc>
        <w:tc>
          <w:tcPr>
            <w:tcW w:w="7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000000"/>
                <w:kern w:val="0"/>
                <w:sz w:val="18"/>
                <w:szCs w:val="18"/>
                <w:highlight w:val="none"/>
                <w:u w:val="none"/>
                <w:lang w:val="en-US" w:eastAsia="zh-CN" w:bidi="ar-SA"/>
              </w:rPr>
            </w:pPr>
            <w:r>
              <w:rPr>
                <w:rFonts w:hint="eastAsia" w:ascii="宋体" w:hAnsi="宋体" w:cs="宋体"/>
                <w:i w:val="0"/>
                <w:color w:val="000000"/>
                <w:kern w:val="0"/>
                <w:sz w:val="18"/>
                <w:szCs w:val="18"/>
                <w:highlight w:val="none"/>
                <w:u w:val="none"/>
                <w:lang w:val="en-US" w:eastAsia="zh-CN" w:bidi="ar-SA"/>
              </w:rPr>
              <w:t>29.34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89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b/>
                <w:bCs/>
                <w:i w:val="0"/>
                <w:color w:val="000000"/>
                <w:kern w:val="0"/>
                <w:sz w:val="18"/>
                <w:szCs w:val="18"/>
                <w:highlight w:val="none"/>
                <w:u w:val="none"/>
                <w:lang w:val="en-US" w:eastAsia="zh-CN" w:bidi="ar-SA"/>
              </w:rPr>
            </w:pPr>
            <w:r>
              <w:rPr>
                <w:rFonts w:hint="eastAsia" w:ascii="宋体" w:hAnsi="宋体" w:cs="宋体"/>
                <w:b/>
                <w:bCs/>
                <w:i w:val="0"/>
                <w:color w:val="000000"/>
                <w:kern w:val="0"/>
                <w:sz w:val="18"/>
                <w:szCs w:val="18"/>
                <w:highlight w:val="none"/>
                <w:u w:val="none"/>
                <w:lang w:val="en-US" w:eastAsia="zh-CN" w:bidi="ar-SA"/>
              </w:rPr>
              <w:t>221</w:t>
            </w:r>
          </w:p>
        </w:tc>
        <w:tc>
          <w:tcPr>
            <w:tcW w:w="166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b/>
                <w:bCs/>
                <w:i w:val="0"/>
                <w:color w:val="000000"/>
                <w:kern w:val="0"/>
                <w:sz w:val="18"/>
                <w:szCs w:val="18"/>
                <w:highlight w:val="none"/>
                <w:u w:val="none"/>
                <w:lang w:val="en-US" w:eastAsia="zh-CN" w:bidi="ar-SA"/>
              </w:rPr>
            </w:pPr>
            <w:r>
              <w:rPr>
                <w:rFonts w:hint="eastAsia" w:ascii="宋体" w:hAnsi="宋体" w:cs="宋体"/>
                <w:b/>
                <w:bCs/>
                <w:i w:val="0"/>
                <w:color w:val="000000"/>
                <w:kern w:val="0"/>
                <w:sz w:val="18"/>
                <w:szCs w:val="18"/>
                <w:highlight w:val="none"/>
                <w:u w:val="none"/>
                <w:lang w:val="en-US" w:eastAsia="zh-CN" w:bidi="ar-SA"/>
              </w:rPr>
              <w:t>住房保障支出</w:t>
            </w:r>
          </w:p>
        </w:tc>
        <w:tc>
          <w:tcPr>
            <w:tcW w:w="107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b/>
                <w:bCs/>
                <w:i w:val="0"/>
                <w:color w:val="000000"/>
                <w:kern w:val="0"/>
                <w:sz w:val="18"/>
                <w:szCs w:val="18"/>
                <w:highlight w:val="none"/>
                <w:u w:val="none"/>
                <w:lang w:val="en-US" w:eastAsia="zh-CN" w:bidi="ar-SA"/>
              </w:rPr>
            </w:pPr>
            <w:r>
              <w:rPr>
                <w:rFonts w:hint="eastAsia" w:ascii="宋体" w:hAnsi="宋体" w:cs="宋体"/>
                <w:b/>
                <w:bCs/>
                <w:i w:val="0"/>
                <w:color w:val="000000"/>
                <w:kern w:val="0"/>
                <w:sz w:val="18"/>
                <w:szCs w:val="18"/>
                <w:highlight w:val="none"/>
                <w:u w:val="none"/>
                <w:lang w:val="en-US" w:eastAsia="zh-CN" w:bidi="ar-SA"/>
              </w:rPr>
              <w:t>97.76</w:t>
            </w:r>
          </w:p>
        </w:tc>
        <w:tc>
          <w:tcPr>
            <w:tcW w:w="90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b/>
                <w:bCs/>
                <w:i w:val="0"/>
                <w:color w:val="000000"/>
                <w:kern w:val="0"/>
                <w:sz w:val="18"/>
                <w:szCs w:val="18"/>
                <w:highlight w:val="none"/>
                <w:u w:val="none"/>
                <w:lang w:val="en-US" w:eastAsia="zh-CN" w:bidi="ar-SA"/>
              </w:rPr>
            </w:pPr>
            <w:r>
              <w:rPr>
                <w:rFonts w:hint="eastAsia" w:ascii="宋体" w:hAnsi="宋体" w:cs="宋体"/>
                <w:b/>
                <w:bCs/>
                <w:i w:val="0"/>
                <w:color w:val="000000"/>
                <w:kern w:val="0"/>
                <w:sz w:val="18"/>
                <w:szCs w:val="18"/>
                <w:highlight w:val="none"/>
                <w:u w:val="none"/>
                <w:lang w:val="en-US" w:eastAsia="zh-CN" w:bidi="ar-SA"/>
              </w:rPr>
              <w:t>0.00</w:t>
            </w:r>
          </w:p>
        </w:tc>
        <w:tc>
          <w:tcPr>
            <w:tcW w:w="90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i w:val="0"/>
                <w:color w:val="000000"/>
                <w:kern w:val="0"/>
                <w:sz w:val="18"/>
                <w:szCs w:val="18"/>
                <w:highlight w:val="none"/>
                <w:u w:val="none"/>
                <w:lang w:val="en-US" w:eastAsia="zh-CN" w:bidi="ar-SA"/>
              </w:rPr>
            </w:pP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000000"/>
                <w:kern w:val="0"/>
                <w:sz w:val="18"/>
                <w:szCs w:val="18"/>
                <w:highlight w:val="none"/>
                <w:u w:val="none"/>
                <w:lang w:val="en-US" w:eastAsia="zh-CN" w:bidi="ar-SA"/>
              </w:rPr>
            </w:pPr>
          </w:p>
        </w:tc>
        <w:tc>
          <w:tcPr>
            <w:tcW w:w="92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val="en-US" w:eastAsia="zh-CN"/>
              </w:rPr>
            </w:pPr>
            <w:r>
              <w:rPr>
                <w:rFonts w:hint="eastAsia" w:ascii="宋体" w:hAnsi="宋体" w:cs="宋体"/>
                <w:color w:val="000000"/>
                <w:kern w:val="0"/>
                <w:sz w:val="18"/>
                <w:szCs w:val="18"/>
                <w:highlight w:val="none"/>
                <w:lang w:val="en-US" w:eastAsia="zh-CN"/>
              </w:rPr>
              <w:t>-97.76</w:t>
            </w:r>
          </w:p>
        </w:tc>
        <w:tc>
          <w:tcPr>
            <w:tcW w:w="7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i w:val="0"/>
                <w:color w:val="000000"/>
                <w:kern w:val="0"/>
                <w:sz w:val="18"/>
                <w:szCs w:val="18"/>
                <w:highlight w:val="none"/>
                <w:u w:val="none"/>
                <w:lang w:val="en-US" w:eastAsia="zh-CN" w:bidi="ar-SA"/>
              </w:rPr>
            </w:pPr>
            <w:r>
              <w:rPr>
                <w:rFonts w:hint="eastAsia" w:ascii="宋体" w:hAnsi="宋体" w:cs="宋体"/>
                <w:i w:val="0"/>
                <w:color w:val="000000"/>
                <w:kern w:val="0"/>
                <w:sz w:val="18"/>
                <w:szCs w:val="18"/>
                <w:highlight w:val="none"/>
                <w:u w:val="none"/>
                <w:lang w:val="en-US" w:eastAsia="zh-CN" w:bidi="ar-SA"/>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89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i w:val="0"/>
                <w:color w:val="000000"/>
                <w:kern w:val="0"/>
                <w:sz w:val="18"/>
                <w:szCs w:val="18"/>
                <w:highlight w:val="none"/>
                <w:u w:val="none"/>
                <w:lang w:val="en-US" w:eastAsia="zh-CN" w:bidi="ar-SA"/>
              </w:rPr>
            </w:pPr>
            <w:r>
              <w:rPr>
                <w:rFonts w:hint="eastAsia" w:ascii="宋体" w:hAnsi="宋体" w:cs="宋体"/>
                <w:i w:val="0"/>
                <w:color w:val="000000"/>
                <w:kern w:val="0"/>
                <w:sz w:val="18"/>
                <w:szCs w:val="18"/>
                <w:highlight w:val="none"/>
                <w:u w:val="none"/>
                <w:lang w:val="en-US" w:eastAsia="zh-CN" w:bidi="ar-SA"/>
              </w:rPr>
              <w:t>22102</w:t>
            </w:r>
          </w:p>
        </w:tc>
        <w:tc>
          <w:tcPr>
            <w:tcW w:w="166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i w:val="0"/>
                <w:color w:val="000000"/>
                <w:kern w:val="0"/>
                <w:sz w:val="18"/>
                <w:szCs w:val="18"/>
                <w:highlight w:val="none"/>
                <w:u w:val="none"/>
                <w:lang w:val="en-US" w:eastAsia="zh-CN" w:bidi="ar-SA"/>
              </w:rPr>
            </w:pPr>
            <w:r>
              <w:rPr>
                <w:rFonts w:hint="eastAsia" w:ascii="宋体" w:hAnsi="宋体" w:cs="宋体"/>
                <w:i w:val="0"/>
                <w:color w:val="000000"/>
                <w:kern w:val="0"/>
                <w:sz w:val="18"/>
                <w:szCs w:val="18"/>
                <w:highlight w:val="none"/>
                <w:u w:val="none"/>
                <w:lang w:val="en-US" w:eastAsia="zh-CN" w:bidi="ar-SA"/>
              </w:rPr>
              <w:t>住房改革支出</w:t>
            </w:r>
          </w:p>
        </w:tc>
        <w:tc>
          <w:tcPr>
            <w:tcW w:w="107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i w:val="0"/>
                <w:color w:val="000000"/>
                <w:kern w:val="0"/>
                <w:sz w:val="18"/>
                <w:szCs w:val="18"/>
                <w:highlight w:val="none"/>
                <w:u w:val="none"/>
                <w:lang w:val="en-US" w:eastAsia="zh-CN" w:bidi="ar-SA"/>
              </w:rPr>
            </w:pPr>
            <w:r>
              <w:rPr>
                <w:rFonts w:hint="eastAsia" w:ascii="宋体" w:hAnsi="宋体" w:cs="宋体"/>
                <w:i w:val="0"/>
                <w:color w:val="000000"/>
                <w:kern w:val="0"/>
                <w:sz w:val="18"/>
                <w:szCs w:val="18"/>
                <w:highlight w:val="none"/>
                <w:u w:val="none"/>
                <w:lang w:val="en-US" w:eastAsia="zh-CN" w:bidi="ar-SA"/>
              </w:rPr>
              <w:t>97.76</w:t>
            </w:r>
          </w:p>
        </w:tc>
        <w:tc>
          <w:tcPr>
            <w:tcW w:w="90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i w:val="0"/>
                <w:color w:val="000000"/>
                <w:kern w:val="0"/>
                <w:sz w:val="18"/>
                <w:szCs w:val="18"/>
                <w:highlight w:val="none"/>
                <w:u w:val="none"/>
                <w:lang w:val="en-US" w:eastAsia="zh-CN" w:bidi="ar-SA"/>
              </w:rPr>
            </w:pPr>
            <w:r>
              <w:rPr>
                <w:rFonts w:hint="eastAsia" w:ascii="宋体" w:hAnsi="宋体" w:cs="宋体"/>
                <w:i w:val="0"/>
                <w:color w:val="000000"/>
                <w:kern w:val="0"/>
                <w:sz w:val="18"/>
                <w:szCs w:val="18"/>
                <w:highlight w:val="none"/>
                <w:u w:val="none"/>
                <w:lang w:val="en-US" w:eastAsia="zh-CN" w:bidi="ar-SA"/>
              </w:rPr>
              <w:t>0.00</w:t>
            </w:r>
          </w:p>
        </w:tc>
        <w:tc>
          <w:tcPr>
            <w:tcW w:w="90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i w:val="0"/>
                <w:color w:val="000000"/>
                <w:kern w:val="0"/>
                <w:sz w:val="18"/>
                <w:szCs w:val="18"/>
                <w:highlight w:val="none"/>
                <w:u w:val="none"/>
                <w:lang w:val="en-US" w:eastAsia="zh-CN" w:bidi="ar-SA"/>
              </w:rPr>
            </w:pP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000000"/>
                <w:kern w:val="0"/>
                <w:sz w:val="18"/>
                <w:szCs w:val="18"/>
                <w:highlight w:val="none"/>
                <w:u w:val="none"/>
                <w:lang w:val="en-US" w:eastAsia="zh-CN" w:bidi="ar-SA"/>
              </w:rPr>
            </w:pPr>
          </w:p>
        </w:tc>
        <w:tc>
          <w:tcPr>
            <w:tcW w:w="92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val="en-US" w:eastAsia="zh-CN"/>
              </w:rPr>
            </w:pPr>
            <w:r>
              <w:rPr>
                <w:rFonts w:hint="eastAsia" w:ascii="宋体" w:hAnsi="宋体" w:cs="宋体"/>
                <w:color w:val="000000"/>
                <w:kern w:val="0"/>
                <w:sz w:val="18"/>
                <w:szCs w:val="18"/>
                <w:highlight w:val="none"/>
                <w:lang w:val="en-US" w:eastAsia="zh-CN"/>
              </w:rPr>
              <w:t>-97.76</w:t>
            </w:r>
          </w:p>
        </w:tc>
        <w:tc>
          <w:tcPr>
            <w:tcW w:w="7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i w:val="0"/>
                <w:color w:val="000000"/>
                <w:kern w:val="0"/>
                <w:sz w:val="18"/>
                <w:szCs w:val="18"/>
                <w:highlight w:val="none"/>
                <w:u w:val="none"/>
                <w:lang w:val="en-US" w:eastAsia="zh-CN" w:bidi="ar-SA"/>
              </w:rPr>
            </w:pPr>
            <w:r>
              <w:rPr>
                <w:rFonts w:hint="eastAsia" w:ascii="宋体" w:hAnsi="宋体" w:cs="宋体"/>
                <w:i w:val="0"/>
                <w:color w:val="000000"/>
                <w:kern w:val="0"/>
                <w:sz w:val="18"/>
                <w:szCs w:val="18"/>
                <w:highlight w:val="none"/>
                <w:u w:val="none"/>
                <w:lang w:val="en-US" w:eastAsia="zh-CN" w:bidi="ar-SA"/>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89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i w:val="0"/>
                <w:color w:val="000000"/>
                <w:kern w:val="0"/>
                <w:sz w:val="18"/>
                <w:szCs w:val="18"/>
                <w:highlight w:val="none"/>
                <w:u w:val="none"/>
                <w:lang w:val="en-US" w:eastAsia="zh-CN" w:bidi="ar-SA"/>
              </w:rPr>
            </w:pPr>
            <w:r>
              <w:rPr>
                <w:rFonts w:hint="eastAsia" w:ascii="宋体" w:hAnsi="宋体" w:cs="宋体"/>
                <w:i w:val="0"/>
                <w:color w:val="000000"/>
                <w:kern w:val="0"/>
                <w:sz w:val="18"/>
                <w:szCs w:val="18"/>
                <w:highlight w:val="none"/>
                <w:u w:val="none"/>
                <w:lang w:val="en-US" w:eastAsia="zh-CN" w:bidi="ar-SA"/>
              </w:rPr>
              <w:t>2210203</w:t>
            </w:r>
          </w:p>
        </w:tc>
        <w:tc>
          <w:tcPr>
            <w:tcW w:w="166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i w:val="0"/>
                <w:color w:val="000000"/>
                <w:kern w:val="0"/>
                <w:sz w:val="18"/>
                <w:szCs w:val="18"/>
                <w:highlight w:val="none"/>
                <w:u w:val="none"/>
                <w:lang w:val="en-US" w:eastAsia="zh-CN" w:bidi="ar-SA"/>
              </w:rPr>
            </w:pPr>
            <w:r>
              <w:rPr>
                <w:rFonts w:hint="eastAsia" w:ascii="宋体" w:hAnsi="宋体" w:cs="宋体"/>
                <w:i w:val="0"/>
                <w:color w:val="000000"/>
                <w:kern w:val="0"/>
                <w:sz w:val="18"/>
                <w:szCs w:val="18"/>
                <w:highlight w:val="none"/>
                <w:u w:val="none"/>
                <w:lang w:val="en-US" w:eastAsia="zh-CN" w:bidi="ar-SA"/>
              </w:rPr>
              <w:t>购房补贴</w:t>
            </w:r>
          </w:p>
        </w:tc>
        <w:tc>
          <w:tcPr>
            <w:tcW w:w="107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i w:val="0"/>
                <w:color w:val="000000"/>
                <w:kern w:val="0"/>
                <w:sz w:val="18"/>
                <w:szCs w:val="18"/>
                <w:highlight w:val="none"/>
                <w:u w:val="none"/>
                <w:lang w:val="en-US" w:eastAsia="zh-CN" w:bidi="ar-SA"/>
              </w:rPr>
            </w:pPr>
            <w:r>
              <w:rPr>
                <w:rFonts w:hint="eastAsia" w:ascii="宋体" w:hAnsi="宋体" w:cs="宋体"/>
                <w:i w:val="0"/>
                <w:color w:val="000000"/>
                <w:kern w:val="0"/>
                <w:sz w:val="18"/>
                <w:szCs w:val="18"/>
                <w:highlight w:val="none"/>
                <w:u w:val="none"/>
                <w:lang w:val="en-US" w:eastAsia="zh-CN" w:bidi="ar-SA"/>
              </w:rPr>
              <w:t>97.76</w:t>
            </w:r>
          </w:p>
        </w:tc>
        <w:tc>
          <w:tcPr>
            <w:tcW w:w="90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i w:val="0"/>
                <w:color w:val="000000"/>
                <w:kern w:val="0"/>
                <w:sz w:val="18"/>
                <w:szCs w:val="18"/>
                <w:highlight w:val="none"/>
                <w:u w:val="none"/>
                <w:lang w:val="en-US" w:eastAsia="zh-CN" w:bidi="ar-SA"/>
              </w:rPr>
            </w:pPr>
            <w:r>
              <w:rPr>
                <w:rFonts w:hint="eastAsia" w:ascii="宋体" w:hAnsi="宋体" w:cs="宋体"/>
                <w:i w:val="0"/>
                <w:color w:val="000000"/>
                <w:kern w:val="0"/>
                <w:sz w:val="18"/>
                <w:szCs w:val="18"/>
                <w:highlight w:val="none"/>
                <w:u w:val="none"/>
                <w:lang w:val="en-US" w:eastAsia="zh-CN" w:bidi="ar-SA"/>
              </w:rPr>
              <w:t>0.00</w:t>
            </w:r>
          </w:p>
        </w:tc>
        <w:tc>
          <w:tcPr>
            <w:tcW w:w="90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i w:val="0"/>
                <w:color w:val="000000"/>
                <w:kern w:val="0"/>
                <w:sz w:val="18"/>
                <w:szCs w:val="18"/>
                <w:highlight w:val="none"/>
                <w:u w:val="none"/>
                <w:lang w:val="en-US" w:eastAsia="zh-CN" w:bidi="ar-SA"/>
              </w:rPr>
            </w:pP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000000"/>
                <w:kern w:val="0"/>
                <w:sz w:val="18"/>
                <w:szCs w:val="18"/>
                <w:highlight w:val="none"/>
                <w:u w:val="none"/>
                <w:lang w:val="en-US" w:eastAsia="zh-CN" w:bidi="ar-SA"/>
              </w:rPr>
            </w:pPr>
          </w:p>
        </w:tc>
        <w:tc>
          <w:tcPr>
            <w:tcW w:w="92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val="en-US" w:eastAsia="zh-CN"/>
              </w:rPr>
            </w:pPr>
            <w:r>
              <w:rPr>
                <w:rFonts w:hint="eastAsia" w:ascii="宋体" w:hAnsi="宋体" w:cs="宋体"/>
                <w:color w:val="000000"/>
                <w:kern w:val="0"/>
                <w:sz w:val="18"/>
                <w:szCs w:val="18"/>
                <w:highlight w:val="none"/>
                <w:lang w:val="en-US" w:eastAsia="zh-CN"/>
              </w:rPr>
              <w:t>-97.76</w:t>
            </w:r>
          </w:p>
        </w:tc>
        <w:tc>
          <w:tcPr>
            <w:tcW w:w="7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i w:val="0"/>
                <w:color w:val="000000"/>
                <w:kern w:val="0"/>
                <w:sz w:val="18"/>
                <w:szCs w:val="18"/>
                <w:highlight w:val="none"/>
                <w:u w:val="none"/>
                <w:lang w:val="en-US" w:eastAsia="zh-CN" w:bidi="ar-SA"/>
              </w:rPr>
            </w:pPr>
            <w:r>
              <w:rPr>
                <w:rFonts w:hint="eastAsia" w:ascii="宋体" w:hAnsi="宋体" w:cs="宋体"/>
                <w:i w:val="0"/>
                <w:color w:val="000000"/>
                <w:kern w:val="0"/>
                <w:sz w:val="18"/>
                <w:szCs w:val="18"/>
                <w:highlight w:val="none"/>
                <w:u w:val="none"/>
                <w:lang w:val="en-US" w:eastAsia="zh-CN" w:bidi="ar-SA"/>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2562"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bCs/>
                <w:color w:val="000000"/>
                <w:kern w:val="0"/>
                <w:sz w:val="18"/>
                <w:szCs w:val="18"/>
                <w:highlight w:val="none"/>
              </w:rPr>
            </w:pPr>
            <w:r>
              <w:rPr>
                <w:rFonts w:hint="eastAsia" w:ascii="宋体" w:hAnsi="宋体" w:eastAsia="宋体" w:cs="宋体"/>
                <w:b/>
                <w:bCs/>
                <w:i w:val="0"/>
                <w:color w:val="000000"/>
                <w:kern w:val="0"/>
                <w:sz w:val="18"/>
                <w:szCs w:val="18"/>
                <w:highlight w:val="none"/>
                <w:u w:val="none"/>
                <w:lang w:val="en-US" w:eastAsia="zh-CN" w:bidi="ar-SA"/>
              </w:rPr>
              <w:t>合  计</w:t>
            </w:r>
          </w:p>
        </w:tc>
        <w:tc>
          <w:tcPr>
            <w:tcW w:w="10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bCs/>
                <w:i w:val="0"/>
                <w:color w:val="000000"/>
                <w:kern w:val="0"/>
                <w:sz w:val="18"/>
                <w:szCs w:val="18"/>
                <w:highlight w:val="none"/>
                <w:u w:val="none"/>
                <w:lang w:val="en-US" w:eastAsia="zh-CN" w:bidi="ar-SA"/>
              </w:rPr>
            </w:pPr>
            <w:r>
              <w:rPr>
                <w:rFonts w:hint="eastAsia" w:ascii="宋体" w:hAnsi="宋体" w:cs="宋体"/>
                <w:b/>
                <w:bCs/>
                <w:i w:val="0"/>
                <w:color w:val="auto"/>
                <w:kern w:val="0"/>
                <w:sz w:val="18"/>
                <w:szCs w:val="18"/>
                <w:highlight w:val="none"/>
                <w:u w:val="none"/>
                <w:lang w:val="en-US" w:eastAsia="zh-CN" w:bidi="ar-SA"/>
              </w:rPr>
              <w:t>2327.45</w:t>
            </w:r>
          </w:p>
        </w:tc>
        <w:tc>
          <w:tcPr>
            <w:tcW w:w="90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bCs/>
                <w:i w:val="0"/>
                <w:color w:val="000000"/>
                <w:kern w:val="0"/>
                <w:sz w:val="18"/>
                <w:szCs w:val="18"/>
                <w:highlight w:val="none"/>
                <w:u w:val="none"/>
                <w:lang w:val="en-US" w:eastAsia="zh-CN" w:bidi="ar-SA"/>
              </w:rPr>
            </w:pPr>
            <w:r>
              <w:rPr>
                <w:rFonts w:hint="eastAsia" w:ascii="宋体" w:hAnsi="宋体" w:cs="宋体"/>
                <w:b/>
                <w:bCs/>
                <w:i w:val="0"/>
                <w:color w:val="000000"/>
                <w:kern w:val="0"/>
                <w:sz w:val="18"/>
                <w:szCs w:val="18"/>
                <w:highlight w:val="none"/>
                <w:u w:val="none"/>
                <w:lang w:val="en-US" w:eastAsia="zh-CN" w:bidi="ar-SA"/>
              </w:rPr>
              <w:t>2168.20</w:t>
            </w:r>
          </w:p>
        </w:tc>
        <w:tc>
          <w:tcPr>
            <w:tcW w:w="90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bCs/>
                <w:i w:val="0"/>
                <w:color w:val="000000"/>
                <w:kern w:val="0"/>
                <w:sz w:val="18"/>
                <w:szCs w:val="18"/>
                <w:highlight w:val="none"/>
                <w:u w:val="none"/>
                <w:lang w:val="en-US" w:eastAsia="zh-CN" w:bidi="ar-SA"/>
              </w:rPr>
            </w:pPr>
            <w:r>
              <w:rPr>
                <w:rFonts w:hint="eastAsia" w:ascii="宋体" w:hAnsi="宋体" w:cs="宋体"/>
                <w:b/>
                <w:bCs/>
                <w:i w:val="0"/>
                <w:color w:val="000000"/>
                <w:kern w:val="0"/>
                <w:sz w:val="18"/>
                <w:szCs w:val="18"/>
                <w:highlight w:val="none"/>
                <w:u w:val="none"/>
                <w:lang w:val="en-US" w:eastAsia="zh-CN" w:bidi="ar-SA"/>
              </w:rPr>
              <w:t>1572.44</w:t>
            </w:r>
          </w:p>
        </w:tc>
        <w:tc>
          <w:tcPr>
            <w:tcW w:w="90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bCs/>
                <w:i w:val="0"/>
                <w:color w:val="000000"/>
                <w:kern w:val="0"/>
                <w:sz w:val="18"/>
                <w:szCs w:val="18"/>
                <w:highlight w:val="none"/>
                <w:u w:val="none"/>
                <w:lang w:val="en-US" w:eastAsia="zh-CN" w:bidi="ar-SA"/>
              </w:rPr>
            </w:pPr>
            <w:r>
              <w:rPr>
                <w:rFonts w:hint="eastAsia" w:ascii="宋体" w:hAnsi="宋体" w:cs="宋体"/>
                <w:b/>
                <w:bCs/>
                <w:i w:val="0"/>
                <w:color w:val="000000"/>
                <w:kern w:val="0"/>
                <w:sz w:val="18"/>
                <w:szCs w:val="18"/>
                <w:highlight w:val="none"/>
                <w:u w:val="none"/>
                <w:lang w:val="en-US" w:eastAsia="zh-CN" w:bidi="ar-SA"/>
              </w:rPr>
              <w:t>595.76</w:t>
            </w:r>
          </w:p>
        </w:tc>
        <w:tc>
          <w:tcPr>
            <w:tcW w:w="92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bCs/>
                <w:color w:val="000000"/>
                <w:kern w:val="0"/>
                <w:sz w:val="18"/>
                <w:szCs w:val="18"/>
                <w:highlight w:val="none"/>
              </w:rPr>
            </w:pPr>
            <w:r>
              <w:rPr>
                <w:rFonts w:hint="eastAsia" w:ascii="宋体" w:hAnsi="宋体" w:eastAsia="宋体" w:cs="宋体"/>
                <w:b/>
                <w:bCs/>
                <w:i w:val="0"/>
                <w:color w:val="000000"/>
                <w:kern w:val="0"/>
                <w:sz w:val="18"/>
                <w:szCs w:val="18"/>
                <w:highlight w:val="none"/>
                <w:u w:val="none"/>
                <w:lang w:val="en-US" w:eastAsia="zh-CN" w:bidi="ar-SA"/>
              </w:rPr>
              <w:t xml:space="preserve"> </w:t>
            </w:r>
          </w:p>
        </w:tc>
        <w:tc>
          <w:tcPr>
            <w:tcW w:w="7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bCs/>
                <w:i w:val="0"/>
                <w:color w:val="000000"/>
                <w:kern w:val="0"/>
                <w:sz w:val="18"/>
                <w:szCs w:val="18"/>
                <w:highlight w:val="none"/>
                <w:u w:val="none"/>
                <w:lang w:val="en-US" w:eastAsia="zh-CN" w:bidi="ar-SA"/>
              </w:rPr>
            </w:pPr>
          </w:p>
        </w:tc>
      </w:tr>
    </w:tbl>
    <w:p>
      <w:pPr>
        <w:spacing w:line="620" w:lineRule="exact"/>
        <w:jc w:val="center"/>
        <w:rPr>
          <w:rFonts w:ascii="黑体" w:hAnsi="宋体" w:eastAsia="黑体" w:cs="宋体"/>
          <w:b/>
          <w:bCs/>
          <w:color w:val="000000"/>
          <w:kern w:val="0"/>
          <w:sz w:val="32"/>
          <w:szCs w:val="32"/>
          <w:highlight w:val="none"/>
        </w:rPr>
      </w:pPr>
      <w:r>
        <w:rPr>
          <w:rFonts w:hint="eastAsia" w:ascii="黑体" w:hAnsi="宋体" w:eastAsia="黑体" w:cs="宋体"/>
          <w:b/>
          <w:bCs/>
          <w:color w:val="000000"/>
          <w:spacing w:val="-9"/>
          <w:kern w:val="0"/>
          <w:sz w:val="32"/>
          <w:szCs w:val="32"/>
          <w:highlight w:val="none"/>
        </w:rPr>
        <w:t>大兴区</w:t>
      </w:r>
      <w:r>
        <w:rPr>
          <w:rFonts w:hint="eastAsia" w:ascii="黑体" w:hAnsi="宋体" w:eastAsia="黑体" w:cs="宋体"/>
          <w:b/>
          <w:bCs/>
          <w:color w:val="000000"/>
          <w:spacing w:val="-9"/>
          <w:kern w:val="0"/>
          <w:sz w:val="32"/>
          <w:szCs w:val="32"/>
          <w:highlight w:val="none"/>
          <w:lang w:eastAsia="zh-CN"/>
        </w:rPr>
        <w:t>审计局</w:t>
      </w:r>
      <w:r>
        <w:rPr>
          <w:rFonts w:hint="eastAsia" w:ascii="黑体" w:hAnsi="宋体" w:eastAsia="黑体" w:cs="宋体"/>
          <w:b/>
          <w:bCs/>
          <w:color w:val="000000"/>
          <w:spacing w:val="-9"/>
          <w:kern w:val="0"/>
          <w:sz w:val="32"/>
          <w:szCs w:val="32"/>
          <w:highlight w:val="none"/>
          <w:lang w:val="en-US" w:eastAsia="zh-CN"/>
        </w:rPr>
        <w:t>2020</w:t>
      </w:r>
      <w:r>
        <w:rPr>
          <w:rFonts w:hint="eastAsia" w:ascii="黑体" w:hAnsi="宋体" w:eastAsia="黑体" w:cs="宋体"/>
          <w:b/>
          <w:bCs/>
          <w:color w:val="000000"/>
          <w:spacing w:val="-9"/>
          <w:kern w:val="0"/>
          <w:sz w:val="32"/>
          <w:szCs w:val="32"/>
          <w:highlight w:val="none"/>
        </w:rPr>
        <w:t>年一般公共预算财政拨款基本支出</w:t>
      </w:r>
      <w:r>
        <w:rPr>
          <w:rFonts w:hint="eastAsia" w:ascii="黑体" w:hAnsi="宋体" w:eastAsia="黑体" w:cs="宋体"/>
          <w:b/>
          <w:bCs/>
          <w:color w:val="000000"/>
          <w:spacing w:val="-9"/>
          <w:kern w:val="0"/>
          <w:sz w:val="32"/>
          <w:szCs w:val="32"/>
          <w:highlight w:val="none"/>
          <w:lang w:val="en-US" w:eastAsia="zh-CN"/>
        </w:rPr>
        <w:t>预算</w:t>
      </w:r>
      <w:r>
        <w:rPr>
          <w:rFonts w:hint="eastAsia" w:ascii="黑体" w:hAnsi="宋体" w:eastAsia="黑体" w:cs="宋体"/>
          <w:b/>
          <w:bCs/>
          <w:color w:val="000000"/>
          <w:spacing w:val="-9"/>
          <w:kern w:val="0"/>
          <w:sz w:val="32"/>
          <w:szCs w:val="32"/>
          <w:highlight w:val="none"/>
        </w:rPr>
        <w:t>表</w:t>
      </w:r>
    </w:p>
    <w:tbl>
      <w:tblPr>
        <w:tblStyle w:val="8"/>
        <w:tblpPr w:leftFromText="180" w:rightFromText="180" w:vertAnchor="text" w:horzAnchor="page" w:tblpX="1185" w:tblpY="21"/>
        <w:tblOverlap w:val="never"/>
        <w:tblW w:w="988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853"/>
        <w:gridCol w:w="1784"/>
        <w:gridCol w:w="933"/>
        <w:gridCol w:w="2317"/>
        <w:gridCol w:w="1362"/>
        <w:gridCol w:w="1277"/>
        <w:gridCol w:w="13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853" w:type="dxa"/>
            <w:vAlign w:val="center"/>
          </w:tcPr>
          <w:p>
            <w:pPr>
              <w:rPr>
                <w:rFonts w:hint="eastAsia" w:ascii="宋体" w:hAnsi="宋体" w:eastAsia="宋体" w:cs="宋体"/>
                <w:i w:val="0"/>
                <w:color w:val="000000"/>
                <w:sz w:val="24"/>
                <w:szCs w:val="24"/>
                <w:u w:val="none"/>
              </w:rPr>
            </w:pPr>
          </w:p>
        </w:tc>
        <w:tc>
          <w:tcPr>
            <w:tcW w:w="1784" w:type="dxa"/>
            <w:vAlign w:val="center"/>
          </w:tcPr>
          <w:p>
            <w:pPr>
              <w:rPr>
                <w:rFonts w:hint="eastAsia" w:ascii="宋体" w:hAnsi="宋体" w:eastAsia="宋体" w:cs="宋体"/>
                <w:i w:val="0"/>
                <w:color w:val="000000"/>
                <w:sz w:val="24"/>
                <w:szCs w:val="24"/>
                <w:u w:val="none"/>
              </w:rPr>
            </w:pPr>
          </w:p>
        </w:tc>
        <w:tc>
          <w:tcPr>
            <w:tcW w:w="933" w:type="dxa"/>
            <w:vAlign w:val="center"/>
          </w:tcPr>
          <w:p>
            <w:pPr>
              <w:rPr>
                <w:rFonts w:hint="eastAsia" w:ascii="宋体" w:hAnsi="宋体" w:eastAsia="宋体" w:cs="宋体"/>
                <w:i w:val="0"/>
                <w:color w:val="000000"/>
                <w:sz w:val="24"/>
                <w:szCs w:val="24"/>
                <w:u w:val="none"/>
              </w:rPr>
            </w:pPr>
          </w:p>
        </w:tc>
        <w:tc>
          <w:tcPr>
            <w:tcW w:w="2317" w:type="dxa"/>
            <w:vAlign w:val="center"/>
          </w:tcPr>
          <w:p>
            <w:pPr>
              <w:rPr>
                <w:rFonts w:hint="eastAsia" w:ascii="宋体" w:hAnsi="宋体" w:eastAsia="宋体" w:cs="宋体"/>
                <w:i w:val="0"/>
                <w:color w:val="000000"/>
                <w:sz w:val="24"/>
                <w:szCs w:val="24"/>
                <w:u w:val="none"/>
              </w:rPr>
            </w:pPr>
          </w:p>
        </w:tc>
        <w:tc>
          <w:tcPr>
            <w:tcW w:w="1362" w:type="dxa"/>
            <w:vAlign w:val="center"/>
          </w:tcPr>
          <w:p>
            <w:pPr>
              <w:rPr>
                <w:rFonts w:hint="eastAsia" w:ascii="宋体" w:hAnsi="宋体" w:eastAsia="宋体" w:cs="宋体"/>
                <w:i w:val="0"/>
                <w:color w:val="000000"/>
                <w:sz w:val="24"/>
                <w:szCs w:val="24"/>
                <w:u w:val="none"/>
              </w:rPr>
            </w:pPr>
          </w:p>
        </w:tc>
        <w:tc>
          <w:tcPr>
            <w:tcW w:w="1277" w:type="dxa"/>
            <w:vAlign w:val="center"/>
          </w:tcPr>
          <w:p>
            <w:pPr>
              <w:rPr>
                <w:rFonts w:hint="eastAsia" w:ascii="宋体" w:hAnsi="宋体" w:eastAsia="宋体" w:cs="宋体"/>
                <w:i w:val="0"/>
                <w:color w:val="000000"/>
                <w:sz w:val="24"/>
                <w:szCs w:val="24"/>
                <w:u w:val="none"/>
              </w:rPr>
            </w:pPr>
          </w:p>
        </w:tc>
        <w:tc>
          <w:tcPr>
            <w:tcW w:w="1356" w:type="dxa"/>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2637" w:type="dxa"/>
            <w:gridSpan w:val="2"/>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政府支出经济分类科目</w:t>
            </w:r>
          </w:p>
        </w:tc>
        <w:tc>
          <w:tcPr>
            <w:tcW w:w="3250" w:type="dxa"/>
            <w:gridSpan w:val="2"/>
            <w:tcBorders>
              <w:top w:val="single" w:color="000000" w:sz="4" w:space="0"/>
              <w:bottom w:val="single" w:color="000000" w:sz="4" w:space="0"/>
              <w:right w:val="single" w:color="000000" w:sz="4" w:space="0"/>
            </w:tcBorders>
            <w:shd w:val="clear" w:color="auto" w:fill="C0C0C0"/>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部门支出经济分类科目</w:t>
            </w:r>
          </w:p>
        </w:tc>
        <w:tc>
          <w:tcPr>
            <w:tcW w:w="3995" w:type="dxa"/>
            <w:gridSpan w:val="3"/>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2</w:t>
            </w:r>
            <w:r>
              <w:rPr>
                <w:rFonts w:hint="eastAsia" w:ascii="宋体" w:hAnsi="宋体" w:cs="宋体"/>
                <w:i w:val="0"/>
                <w:color w:val="000000"/>
                <w:kern w:val="0"/>
                <w:sz w:val="20"/>
                <w:szCs w:val="20"/>
                <w:u w:val="none"/>
                <w:lang w:val="en-US" w:eastAsia="zh-CN"/>
              </w:rPr>
              <w:t>020</w:t>
            </w:r>
            <w:r>
              <w:rPr>
                <w:rFonts w:hint="eastAsia" w:ascii="宋体" w:hAnsi="宋体" w:eastAsia="宋体" w:cs="宋体"/>
                <w:i w:val="0"/>
                <w:color w:val="000000"/>
                <w:kern w:val="0"/>
                <w:sz w:val="20"/>
                <w:szCs w:val="20"/>
                <w:u w:val="none"/>
                <w:lang w:val="en-US" w:eastAsia="zh-CN"/>
              </w:rPr>
              <w:t>年基本支出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53" w:type="dxa"/>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科目编码</w:t>
            </w:r>
          </w:p>
        </w:tc>
        <w:tc>
          <w:tcPr>
            <w:tcW w:w="1784" w:type="dxa"/>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科目名称</w:t>
            </w:r>
          </w:p>
        </w:tc>
        <w:tc>
          <w:tcPr>
            <w:tcW w:w="933" w:type="dxa"/>
            <w:tcBorders>
              <w:top w:val="single" w:color="000000" w:sz="4" w:space="0"/>
              <w:bottom w:val="single" w:color="000000" w:sz="4" w:space="0"/>
              <w:right w:val="single" w:color="000000" w:sz="4" w:space="0"/>
            </w:tcBorders>
            <w:shd w:val="clear" w:color="auto" w:fill="C0C0C0"/>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科目编码</w:t>
            </w:r>
          </w:p>
        </w:tc>
        <w:tc>
          <w:tcPr>
            <w:tcW w:w="2317" w:type="dxa"/>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科目名称</w:t>
            </w:r>
          </w:p>
        </w:tc>
        <w:tc>
          <w:tcPr>
            <w:tcW w:w="1362" w:type="dxa"/>
            <w:tcBorders>
              <w:left w:val="single" w:color="000000" w:sz="4" w:space="0"/>
              <w:bottom w:val="single" w:color="000000" w:sz="4" w:space="0"/>
              <w:right w:val="single" w:color="000000" w:sz="4" w:space="0"/>
            </w:tcBorders>
            <w:shd w:val="clear" w:color="auto" w:fill="C0C0C0"/>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合计</w:t>
            </w:r>
          </w:p>
        </w:tc>
        <w:tc>
          <w:tcPr>
            <w:tcW w:w="1277" w:type="dxa"/>
            <w:tcBorders>
              <w:left w:val="single" w:color="000000" w:sz="4" w:space="0"/>
              <w:bottom w:val="single" w:color="000000" w:sz="4" w:space="0"/>
              <w:right w:val="single" w:color="000000" w:sz="4" w:space="0"/>
            </w:tcBorders>
            <w:shd w:val="clear" w:color="auto" w:fill="C0C0C0"/>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人员支出</w:t>
            </w:r>
          </w:p>
        </w:tc>
        <w:tc>
          <w:tcPr>
            <w:tcW w:w="1356" w:type="dxa"/>
            <w:tcBorders>
              <w:left w:val="single" w:color="000000" w:sz="4" w:space="0"/>
              <w:bottom w:val="single" w:color="000000" w:sz="4" w:space="0"/>
              <w:right w:val="single" w:color="000000" w:sz="4" w:space="0"/>
            </w:tcBorders>
            <w:shd w:val="clear" w:color="auto" w:fill="C0C0C0"/>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公用支出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501</w:t>
            </w:r>
          </w:p>
        </w:tc>
        <w:tc>
          <w:tcPr>
            <w:tcW w:w="17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机关工资福利支出</w:t>
            </w:r>
          </w:p>
        </w:tc>
        <w:tc>
          <w:tcPr>
            <w:tcW w:w="933" w:type="dxa"/>
            <w:tcBorders>
              <w:top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301</w:t>
            </w:r>
          </w:p>
        </w:tc>
        <w:tc>
          <w:tcPr>
            <w:tcW w:w="23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工资福利支出</w:t>
            </w:r>
          </w:p>
        </w:tc>
        <w:tc>
          <w:tcPr>
            <w:tcW w:w="13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rPr>
              <w:t>657.76</w:t>
            </w:r>
          </w:p>
        </w:tc>
        <w:tc>
          <w:tcPr>
            <w:tcW w:w="12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rPr>
              <w:t>657.76</w:t>
            </w:r>
          </w:p>
        </w:tc>
        <w:tc>
          <w:tcPr>
            <w:tcW w:w="13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50101</w:t>
            </w:r>
          </w:p>
        </w:tc>
        <w:tc>
          <w:tcPr>
            <w:tcW w:w="17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工资奖金津补贴</w:t>
            </w:r>
          </w:p>
        </w:tc>
        <w:tc>
          <w:tcPr>
            <w:tcW w:w="933" w:type="dxa"/>
            <w:tcBorders>
              <w:top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30101</w:t>
            </w:r>
          </w:p>
        </w:tc>
        <w:tc>
          <w:tcPr>
            <w:tcW w:w="23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基本工资</w:t>
            </w:r>
          </w:p>
        </w:tc>
        <w:tc>
          <w:tcPr>
            <w:tcW w:w="13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103.69</w:t>
            </w:r>
          </w:p>
        </w:tc>
        <w:tc>
          <w:tcPr>
            <w:tcW w:w="12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103.69</w:t>
            </w:r>
          </w:p>
        </w:tc>
        <w:tc>
          <w:tcPr>
            <w:tcW w:w="13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50101</w:t>
            </w:r>
          </w:p>
        </w:tc>
        <w:tc>
          <w:tcPr>
            <w:tcW w:w="17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工资奖金津补贴</w:t>
            </w:r>
          </w:p>
        </w:tc>
        <w:tc>
          <w:tcPr>
            <w:tcW w:w="933" w:type="dxa"/>
            <w:tcBorders>
              <w:top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30102</w:t>
            </w:r>
          </w:p>
        </w:tc>
        <w:tc>
          <w:tcPr>
            <w:tcW w:w="23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津贴补贴</w:t>
            </w:r>
          </w:p>
        </w:tc>
        <w:tc>
          <w:tcPr>
            <w:tcW w:w="13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rPr>
              <w:t>315.62</w:t>
            </w:r>
          </w:p>
        </w:tc>
        <w:tc>
          <w:tcPr>
            <w:tcW w:w="12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rPr>
              <w:t>315.62</w:t>
            </w:r>
          </w:p>
        </w:tc>
        <w:tc>
          <w:tcPr>
            <w:tcW w:w="13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50101</w:t>
            </w:r>
          </w:p>
        </w:tc>
        <w:tc>
          <w:tcPr>
            <w:tcW w:w="17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工资奖金津补贴</w:t>
            </w:r>
          </w:p>
        </w:tc>
        <w:tc>
          <w:tcPr>
            <w:tcW w:w="933" w:type="dxa"/>
            <w:tcBorders>
              <w:top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30103</w:t>
            </w:r>
          </w:p>
        </w:tc>
        <w:tc>
          <w:tcPr>
            <w:tcW w:w="23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奖金</w:t>
            </w:r>
          </w:p>
        </w:tc>
        <w:tc>
          <w:tcPr>
            <w:tcW w:w="13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rPr>
              <w:t>51.14</w:t>
            </w:r>
          </w:p>
        </w:tc>
        <w:tc>
          <w:tcPr>
            <w:tcW w:w="12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rPr>
              <w:t>51.14</w:t>
            </w:r>
          </w:p>
        </w:tc>
        <w:tc>
          <w:tcPr>
            <w:tcW w:w="13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50102</w:t>
            </w:r>
          </w:p>
        </w:tc>
        <w:tc>
          <w:tcPr>
            <w:tcW w:w="17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社会保障缴费</w:t>
            </w:r>
          </w:p>
        </w:tc>
        <w:tc>
          <w:tcPr>
            <w:tcW w:w="933" w:type="dxa"/>
            <w:tcBorders>
              <w:top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30108</w:t>
            </w:r>
          </w:p>
        </w:tc>
        <w:tc>
          <w:tcPr>
            <w:tcW w:w="23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机关事业单位基本养老保险</w:t>
            </w:r>
          </w:p>
        </w:tc>
        <w:tc>
          <w:tcPr>
            <w:tcW w:w="13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43.42</w:t>
            </w:r>
          </w:p>
        </w:tc>
        <w:tc>
          <w:tcPr>
            <w:tcW w:w="12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43.42</w:t>
            </w:r>
          </w:p>
        </w:tc>
        <w:tc>
          <w:tcPr>
            <w:tcW w:w="13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50102</w:t>
            </w:r>
          </w:p>
        </w:tc>
        <w:tc>
          <w:tcPr>
            <w:tcW w:w="17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社会保障缴费</w:t>
            </w:r>
          </w:p>
        </w:tc>
        <w:tc>
          <w:tcPr>
            <w:tcW w:w="933" w:type="dxa"/>
            <w:tcBorders>
              <w:top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30109</w:t>
            </w:r>
          </w:p>
        </w:tc>
        <w:tc>
          <w:tcPr>
            <w:tcW w:w="23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机关事业单位职业年金</w:t>
            </w:r>
          </w:p>
        </w:tc>
        <w:tc>
          <w:tcPr>
            <w:tcW w:w="13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21.71</w:t>
            </w:r>
          </w:p>
        </w:tc>
        <w:tc>
          <w:tcPr>
            <w:tcW w:w="12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21.71</w:t>
            </w:r>
          </w:p>
        </w:tc>
        <w:tc>
          <w:tcPr>
            <w:tcW w:w="13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50102</w:t>
            </w:r>
          </w:p>
        </w:tc>
        <w:tc>
          <w:tcPr>
            <w:tcW w:w="17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社会保障缴费</w:t>
            </w:r>
          </w:p>
        </w:tc>
        <w:tc>
          <w:tcPr>
            <w:tcW w:w="933" w:type="dxa"/>
            <w:tcBorders>
              <w:top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30110</w:t>
            </w:r>
          </w:p>
        </w:tc>
        <w:tc>
          <w:tcPr>
            <w:tcW w:w="23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职工基本医疗保险缴费</w:t>
            </w:r>
          </w:p>
        </w:tc>
        <w:tc>
          <w:tcPr>
            <w:tcW w:w="13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rPr>
              <w:t>41.10</w:t>
            </w:r>
          </w:p>
        </w:tc>
        <w:tc>
          <w:tcPr>
            <w:tcW w:w="12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rPr>
              <w:t>41.10</w:t>
            </w:r>
          </w:p>
        </w:tc>
        <w:tc>
          <w:tcPr>
            <w:tcW w:w="13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50102</w:t>
            </w:r>
          </w:p>
        </w:tc>
        <w:tc>
          <w:tcPr>
            <w:tcW w:w="17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社会保障缴费</w:t>
            </w:r>
          </w:p>
        </w:tc>
        <w:tc>
          <w:tcPr>
            <w:tcW w:w="933" w:type="dxa"/>
            <w:tcBorders>
              <w:top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30111</w:t>
            </w:r>
          </w:p>
        </w:tc>
        <w:tc>
          <w:tcPr>
            <w:tcW w:w="23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公务员医疗补助缴费</w:t>
            </w:r>
          </w:p>
        </w:tc>
        <w:tc>
          <w:tcPr>
            <w:tcW w:w="13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12.33</w:t>
            </w:r>
          </w:p>
        </w:tc>
        <w:tc>
          <w:tcPr>
            <w:tcW w:w="12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12.33</w:t>
            </w:r>
          </w:p>
        </w:tc>
        <w:tc>
          <w:tcPr>
            <w:tcW w:w="13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50102</w:t>
            </w:r>
          </w:p>
        </w:tc>
        <w:tc>
          <w:tcPr>
            <w:tcW w:w="17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社会保障缴费</w:t>
            </w:r>
          </w:p>
        </w:tc>
        <w:tc>
          <w:tcPr>
            <w:tcW w:w="933" w:type="dxa"/>
            <w:tcBorders>
              <w:top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30112</w:t>
            </w:r>
          </w:p>
        </w:tc>
        <w:tc>
          <w:tcPr>
            <w:tcW w:w="23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其他社会保障缴费</w:t>
            </w:r>
          </w:p>
        </w:tc>
        <w:tc>
          <w:tcPr>
            <w:tcW w:w="13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19.43</w:t>
            </w:r>
          </w:p>
        </w:tc>
        <w:tc>
          <w:tcPr>
            <w:tcW w:w="12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19.43</w:t>
            </w:r>
          </w:p>
        </w:tc>
        <w:tc>
          <w:tcPr>
            <w:tcW w:w="13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50103</w:t>
            </w:r>
          </w:p>
        </w:tc>
        <w:tc>
          <w:tcPr>
            <w:tcW w:w="17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住房公积金</w:t>
            </w:r>
          </w:p>
        </w:tc>
        <w:tc>
          <w:tcPr>
            <w:tcW w:w="933" w:type="dxa"/>
            <w:tcBorders>
              <w:top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30113</w:t>
            </w:r>
          </w:p>
        </w:tc>
        <w:tc>
          <w:tcPr>
            <w:tcW w:w="23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住房公积金</w:t>
            </w:r>
          </w:p>
        </w:tc>
        <w:tc>
          <w:tcPr>
            <w:tcW w:w="13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49.32</w:t>
            </w:r>
          </w:p>
        </w:tc>
        <w:tc>
          <w:tcPr>
            <w:tcW w:w="12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49.32</w:t>
            </w:r>
          </w:p>
        </w:tc>
        <w:tc>
          <w:tcPr>
            <w:tcW w:w="13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505</w:t>
            </w:r>
          </w:p>
        </w:tc>
        <w:tc>
          <w:tcPr>
            <w:tcW w:w="17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工资福利支出</w:t>
            </w:r>
          </w:p>
        </w:tc>
        <w:tc>
          <w:tcPr>
            <w:tcW w:w="933" w:type="dxa"/>
            <w:tcBorders>
              <w:top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301</w:t>
            </w:r>
          </w:p>
        </w:tc>
        <w:tc>
          <w:tcPr>
            <w:tcW w:w="23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工资福利支出</w:t>
            </w:r>
          </w:p>
        </w:tc>
        <w:tc>
          <w:tcPr>
            <w:tcW w:w="13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762.02</w:t>
            </w:r>
          </w:p>
        </w:tc>
        <w:tc>
          <w:tcPr>
            <w:tcW w:w="12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762.02</w:t>
            </w:r>
          </w:p>
        </w:tc>
        <w:tc>
          <w:tcPr>
            <w:tcW w:w="13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50501</w:t>
            </w:r>
          </w:p>
        </w:tc>
        <w:tc>
          <w:tcPr>
            <w:tcW w:w="17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工资福利支出</w:t>
            </w:r>
          </w:p>
        </w:tc>
        <w:tc>
          <w:tcPr>
            <w:tcW w:w="933" w:type="dxa"/>
            <w:tcBorders>
              <w:top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30101</w:t>
            </w:r>
          </w:p>
        </w:tc>
        <w:tc>
          <w:tcPr>
            <w:tcW w:w="23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基本工资</w:t>
            </w:r>
          </w:p>
        </w:tc>
        <w:tc>
          <w:tcPr>
            <w:tcW w:w="13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rPr>
              <w:t>107.77</w:t>
            </w:r>
          </w:p>
        </w:tc>
        <w:tc>
          <w:tcPr>
            <w:tcW w:w="12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rPr>
              <w:t>107.77</w:t>
            </w:r>
          </w:p>
        </w:tc>
        <w:tc>
          <w:tcPr>
            <w:tcW w:w="13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50501</w:t>
            </w:r>
          </w:p>
        </w:tc>
        <w:tc>
          <w:tcPr>
            <w:tcW w:w="17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工资福利支出</w:t>
            </w:r>
          </w:p>
        </w:tc>
        <w:tc>
          <w:tcPr>
            <w:tcW w:w="933" w:type="dxa"/>
            <w:tcBorders>
              <w:top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30102</w:t>
            </w:r>
          </w:p>
        </w:tc>
        <w:tc>
          <w:tcPr>
            <w:tcW w:w="23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津贴补贴</w:t>
            </w:r>
          </w:p>
        </w:tc>
        <w:tc>
          <w:tcPr>
            <w:tcW w:w="13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rPr>
              <w:t>372.25</w:t>
            </w:r>
            <w:r>
              <w:rPr>
                <w:rFonts w:hint="eastAsia" w:ascii="宋体" w:hAnsi="宋体" w:eastAsia="宋体" w:cs="宋体"/>
                <w:i w:val="0"/>
                <w:color w:val="000000"/>
                <w:kern w:val="0"/>
                <w:sz w:val="20"/>
                <w:szCs w:val="20"/>
                <w:u w:val="none"/>
                <w:lang w:val="en-US" w:eastAsia="zh-CN"/>
              </w:rPr>
              <w:t xml:space="preserve"> </w:t>
            </w:r>
          </w:p>
        </w:tc>
        <w:tc>
          <w:tcPr>
            <w:tcW w:w="12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rPr>
              <w:t>372.25</w:t>
            </w:r>
            <w:r>
              <w:rPr>
                <w:rFonts w:hint="eastAsia" w:ascii="宋体" w:hAnsi="宋体" w:eastAsia="宋体" w:cs="宋体"/>
                <w:i w:val="0"/>
                <w:color w:val="000000"/>
                <w:kern w:val="0"/>
                <w:sz w:val="20"/>
                <w:szCs w:val="20"/>
                <w:u w:val="none"/>
                <w:lang w:val="en-US" w:eastAsia="zh-CN"/>
              </w:rPr>
              <w:t xml:space="preserve"> </w:t>
            </w:r>
          </w:p>
        </w:tc>
        <w:tc>
          <w:tcPr>
            <w:tcW w:w="13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50501</w:t>
            </w:r>
          </w:p>
        </w:tc>
        <w:tc>
          <w:tcPr>
            <w:tcW w:w="17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工资福利支出</w:t>
            </w:r>
          </w:p>
        </w:tc>
        <w:tc>
          <w:tcPr>
            <w:tcW w:w="933" w:type="dxa"/>
            <w:tcBorders>
              <w:top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30103</w:t>
            </w:r>
          </w:p>
        </w:tc>
        <w:tc>
          <w:tcPr>
            <w:tcW w:w="23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奖金</w:t>
            </w:r>
          </w:p>
        </w:tc>
        <w:tc>
          <w:tcPr>
            <w:tcW w:w="13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68.05</w:t>
            </w:r>
          </w:p>
        </w:tc>
        <w:tc>
          <w:tcPr>
            <w:tcW w:w="12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68.05</w:t>
            </w:r>
          </w:p>
        </w:tc>
        <w:tc>
          <w:tcPr>
            <w:tcW w:w="13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50501</w:t>
            </w:r>
          </w:p>
        </w:tc>
        <w:tc>
          <w:tcPr>
            <w:tcW w:w="17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工资福利支出</w:t>
            </w:r>
          </w:p>
        </w:tc>
        <w:tc>
          <w:tcPr>
            <w:tcW w:w="933" w:type="dxa"/>
            <w:tcBorders>
              <w:top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301</w:t>
            </w:r>
            <w:r>
              <w:rPr>
                <w:rFonts w:hint="eastAsia" w:ascii="宋体" w:hAnsi="宋体" w:cs="宋体"/>
                <w:i w:val="0"/>
                <w:color w:val="000000"/>
                <w:kern w:val="0"/>
                <w:sz w:val="20"/>
                <w:szCs w:val="20"/>
                <w:u w:val="none"/>
                <w:lang w:val="en-US" w:eastAsia="zh-CN"/>
              </w:rPr>
              <w:t>07</w:t>
            </w:r>
          </w:p>
        </w:tc>
        <w:tc>
          <w:tcPr>
            <w:tcW w:w="23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kern w:val="0"/>
                <w:sz w:val="20"/>
                <w:szCs w:val="20"/>
                <w:u w:val="none"/>
                <w:lang w:val="en-US" w:eastAsia="zh-CN"/>
              </w:rPr>
            </w:pPr>
            <w:r>
              <w:rPr>
                <w:rFonts w:hint="eastAsia" w:ascii="宋体" w:hAnsi="宋体" w:cs="宋体"/>
                <w:i w:val="0"/>
                <w:color w:val="000000"/>
                <w:kern w:val="0"/>
                <w:sz w:val="20"/>
                <w:szCs w:val="20"/>
                <w:u w:val="none"/>
                <w:lang w:val="en-US" w:eastAsia="zh-CN"/>
              </w:rPr>
              <w:t>绩效工资</w:t>
            </w:r>
          </w:p>
        </w:tc>
        <w:tc>
          <w:tcPr>
            <w:tcW w:w="13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8.93</w:t>
            </w:r>
          </w:p>
        </w:tc>
        <w:tc>
          <w:tcPr>
            <w:tcW w:w="12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8.93</w:t>
            </w:r>
          </w:p>
        </w:tc>
        <w:tc>
          <w:tcPr>
            <w:tcW w:w="13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50501</w:t>
            </w:r>
          </w:p>
        </w:tc>
        <w:tc>
          <w:tcPr>
            <w:tcW w:w="17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工资福利支出</w:t>
            </w:r>
          </w:p>
        </w:tc>
        <w:tc>
          <w:tcPr>
            <w:tcW w:w="933" w:type="dxa"/>
            <w:tcBorders>
              <w:top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30108</w:t>
            </w:r>
          </w:p>
        </w:tc>
        <w:tc>
          <w:tcPr>
            <w:tcW w:w="23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机关事业单位基本养老保险</w:t>
            </w:r>
          </w:p>
        </w:tc>
        <w:tc>
          <w:tcPr>
            <w:tcW w:w="13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48.58</w:t>
            </w:r>
          </w:p>
        </w:tc>
        <w:tc>
          <w:tcPr>
            <w:tcW w:w="12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48.58</w:t>
            </w:r>
          </w:p>
        </w:tc>
        <w:tc>
          <w:tcPr>
            <w:tcW w:w="13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50501</w:t>
            </w:r>
          </w:p>
        </w:tc>
        <w:tc>
          <w:tcPr>
            <w:tcW w:w="17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工资福利支出</w:t>
            </w:r>
          </w:p>
        </w:tc>
        <w:tc>
          <w:tcPr>
            <w:tcW w:w="933" w:type="dxa"/>
            <w:tcBorders>
              <w:top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30109</w:t>
            </w:r>
          </w:p>
        </w:tc>
        <w:tc>
          <w:tcPr>
            <w:tcW w:w="23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机关事业单位职业年金</w:t>
            </w:r>
          </w:p>
        </w:tc>
        <w:tc>
          <w:tcPr>
            <w:tcW w:w="13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24.29</w:t>
            </w:r>
          </w:p>
        </w:tc>
        <w:tc>
          <w:tcPr>
            <w:tcW w:w="12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24.29</w:t>
            </w:r>
          </w:p>
        </w:tc>
        <w:tc>
          <w:tcPr>
            <w:tcW w:w="13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50501</w:t>
            </w:r>
          </w:p>
        </w:tc>
        <w:tc>
          <w:tcPr>
            <w:tcW w:w="17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工资福利支出</w:t>
            </w:r>
          </w:p>
        </w:tc>
        <w:tc>
          <w:tcPr>
            <w:tcW w:w="933" w:type="dxa"/>
            <w:tcBorders>
              <w:top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30110</w:t>
            </w:r>
          </w:p>
        </w:tc>
        <w:tc>
          <w:tcPr>
            <w:tcW w:w="23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职工基本医疗保险缴费</w:t>
            </w:r>
          </w:p>
        </w:tc>
        <w:tc>
          <w:tcPr>
            <w:tcW w:w="13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50.61</w:t>
            </w:r>
          </w:p>
        </w:tc>
        <w:tc>
          <w:tcPr>
            <w:tcW w:w="12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50.61</w:t>
            </w:r>
          </w:p>
        </w:tc>
        <w:tc>
          <w:tcPr>
            <w:tcW w:w="13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50501</w:t>
            </w:r>
          </w:p>
        </w:tc>
        <w:tc>
          <w:tcPr>
            <w:tcW w:w="17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工资福利支出</w:t>
            </w:r>
          </w:p>
        </w:tc>
        <w:tc>
          <w:tcPr>
            <w:tcW w:w="933" w:type="dxa"/>
            <w:tcBorders>
              <w:top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30111</w:t>
            </w:r>
          </w:p>
        </w:tc>
        <w:tc>
          <w:tcPr>
            <w:tcW w:w="23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公务员医疗补助缴费</w:t>
            </w:r>
          </w:p>
        </w:tc>
        <w:tc>
          <w:tcPr>
            <w:tcW w:w="13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rPr>
              <w:t>15.18</w:t>
            </w:r>
          </w:p>
        </w:tc>
        <w:tc>
          <w:tcPr>
            <w:tcW w:w="12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rPr>
              <w:t>15.18</w:t>
            </w:r>
          </w:p>
        </w:tc>
        <w:tc>
          <w:tcPr>
            <w:tcW w:w="13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50501</w:t>
            </w:r>
          </w:p>
        </w:tc>
        <w:tc>
          <w:tcPr>
            <w:tcW w:w="17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工资福利支出</w:t>
            </w:r>
          </w:p>
        </w:tc>
        <w:tc>
          <w:tcPr>
            <w:tcW w:w="933" w:type="dxa"/>
            <w:tcBorders>
              <w:top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30112</w:t>
            </w:r>
          </w:p>
        </w:tc>
        <w:tc>
          <w:tcPr>
            <w:tcW w:w="23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其他社会保障缴费</w:t>
            </w:r>
          </w:p>
        </w:tc>
        <w:tc>
          <w:tcPr>
            <w:tcW w:w="13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rPr>
              <w:t>5.63</w:t>
            </w:r>
            <w:r>
              <w:rPr>
                <w:rFonts w:hint="eastAsia" w:ascii="宋体" w:hAnsi="宋体" w:eastAsia="宋体" w:cs="宋体"/>
                <w:i w:val="0"/>
                <w:color w:val="000000"/>
                <w:kern w:val="0"/>
                <w:sz w:val="20"/>
                <w:szCs w:val="20"/>
                <w:u w:val="none"/>
                <w:lang w:val="en-US" w:eastAsia="zh-CN"/>
              </w:rPr>
              <w:t xml:space="preserve"> </w:t>
            </w:r>
          </w:p>
        </w:tc>
        <w:tc>
          <w:tcPr>
            <w:tcW w:w="12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rPr>
              <w:t>5.63</w:t>
            </w:r>
            <w:r>
              <w:rPr>
                <w:rFonts w:hint="eastAsia" w:ascii="宋体" w:hAnsi="宋体" w:eastAsia="宋体" w:cs="宋体"/>
                <w:i w:val="0"/>
                <w:color w:val="000000"/>
                <w:kern w:val="0"/>
                <w:sz w:val="20"/>
                <w:szCs w:val="20"/>
                <w:u w:val="none"/>
                <w:lang w:val="en-US" w:eastAsia="zh-CN"/>
              </w:rPr>
              <w:t xml:space="preserve"> </w:t>
            </w:r>
          </w:p>
        </w:tc>
        <w:tc>
          <w:tcPr>
            <w:tcW w:w="13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50501</w:t>
            </w:r>
          </w:p>
        </w:tc>
        <w:tc>
          <w:tcPr>
            <w:tcW w:w="17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工资福利支出</w:t>
            </w:r>
          </w:p>
        </w:tc>
        <w:tc>
          <w:tcPr>
            <w:tcW w:w="933" w:type="dxa"/>
            <w:tcBorders>
              <w:top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30113</w:t>
            </w:r>
          </w:p>
        </w:tc>
        <w:tc>
          <w:tcPr>
            <w:tcW w:w="23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住房公积金</w:t>
            </w:r>
          </w:p>
        </w:tc>
        <w:tc>
          <w:tcPr>
            <w:tcW w:w="13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60.73</w:t>
            </w:r>
          </w:p>
        </w:tc>
        <w:tc>
          <w:tcPr>
            <w:tcW w:w="12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60.73</w:t>
            </w:r>
          </w:p>
        </w:tc>
        <w:tc>
          <w:tcPr>
            <w:tcW w:w="13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502</w:t>
            </w:r>
          </w:p>
        </w:tc>
        <w:tc>
          <w:tcPr>
            <w:tcW w:w="17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机关商品和服务支出</w:t>
            </w:r>
          </w:p>
        </w:tc>
        <w:tc>
          <w:tcPr>
            <w:tcW w:w="933" w:type="dxa"/>
            <w:tcBorders>
              <w:top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302</w:t>
            </w:r>
          </w:p>
        </w:tc>
        <w:tc>
          <w:tcPr>
            <w:tcW w:w="23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商品和服务支出</w:t>
            </w:r>
          </w:p>
        </w:tc>
        <w:tc>
          <w:tcPr>
            <w:tcW w:w="13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139.66</w:t>
            </w:r>
          </w:p>
        </w:tc>
        <w:tc>
          <w:tcPr>
            <w:tcW w:w="12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w:t>
            </w:r>
          </w:p>
        </w:tc>
        <w:tc>
          <w:tcPr>
            <w:tcW w:w="13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139.66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50201</w:t>
            </w:r>
          </w:p>
        </w:tc>
        <w:tc>
          <w:tcPr>
            <w:tcW w:w="17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办公经费</w:t>
            </w:r>
          </w:p>
        </w:tc>
        <w:tc>
          <w:tcPr>
            <w:tcW w:w="933" w:type="dxa"/>
            <w:tcBorders>
              <w:top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30201</w:t>
            </w:r>
          </w:p>
        </w:tc>
        <w:tc>
          <w:tcPr>
            <w:tcW w:w="23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办公费</w:t>
            </w:r>
          </w:p>
        </w:tc>
        <w:tc>
          <w:tcPr>
            <w:tcW w:w="13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19.02</w:t>
            </w: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19.02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50201</w:t>
            </w:r>
          </w:p>
        </w:tc>
        <w:tc>
          <w:tcPr>
            <w:tcW w:w="17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办公经费</w:t>
            </w:r>
          </w:p>
        </w:tc>
        <w:tc>
          <w:tcPr>
            <w:tcW w:w="933" w:type="dxa"/>
            <w:tcBorders>
              <w:top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30202</w:t>
            </w:r>
          </w:p>
        </w:tc>
        <w:tc>
          <w:tcPr>
            <w:tcW w:w="23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印刷费</w:t>
            </w:r>
          </w:p>
        </w:tc>
        <w:tc>
          <w:tcPr>
            <w:tcW w:w="13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rPr>
              <w:t>3.00</w:t>
            </w: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50201</w:t>
            </w:r>
          </w:p>
        </w:tc>
        <w:tc>
          <w:tcPr>
            <w:tcW w:w="17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办公经费</w:t>
            </w:r>
          </w:p>
        </w:tc>
        <w:tc>
          <w:tcPr>
            <w:tcW w:w="933" w:type="dxa"/>
            <w:tcBorders>
              <w:top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30207</w:t>
            </w:r>
          </w:p>
        </w:tc>
        <w:tc>
          <w:tcPr>
            <w:tcW w:w="23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邮电费</w:t>
            </w:r>
          </w:p>
        </w:tc>
        <w:tc>
          <w:tcPr>
            <w:tcW w:w="13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1.00</w:t>
            </w: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50201</w:t>
            </w:r>
          </w:p>
        </w:tc>
        <w:tc>
          <w:tcPr>
            <w:tcW w:w="17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办公经费</w:t>
            </w:r>
          </w:p>
        </w:tc>
        <w:tc>
          <w:tcPr>
            <w:tcW w:w="933" w:type="dxa"/>
            <w:tcBorders>
              <w:top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30209</w:t>
            </w:r>
          </w:p>
        </w:tc>
        <w:tc>
          <w:tcPr>
            <w:tcW w:w="23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物业管理费</w:t>
            </w:r>
          </w:p>
        </w:tc>
        <w:tc>
          <w:tcPr>
            <w:tcW w:w="13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rPr>
              <w:t>1.00</w:t>
            </w: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8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50201</w:t>
            </w:r>
          </w:p>
        </w:tc>
        <w:tc>
          <w:tcPr>
            <w:tcW w:w="17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办公经费</w:t>
            </w:r>
          </w:p>
        </w:tc>
        <w:tc>
          <w:tcPr>
            <w:tcW w:w="933" w:type="dxa"/>
            <w:tcBorders>
              <w:top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30211</w:t>
            </w:r>
          </w:p>
        </w:tc>
        <w:tc>
          <w:tcPr>
            <w:tcW w:w="23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差旅费</w:t>
            </w:r>
          </w:p>
        </w:tc>
        <w:tc>
          <w:tcPr>
            <w:tcW w:w="13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rPr>
              <w:t>4</w:t>
            </w:r>
            <w:r>
              <w:rPr>
                <w:rFonts w:hint="eastAsia" w:ascii="宋体" w:hAnsi="宋体" w:eastAsia="宋体" w:cs="宋体"/>
                <w:i w:val="0"/>
                <w:color w:val="000000"/>
                <w:kern w:val="0"/>
                <w:sz w:val="20"/>
                <w:szCs w:val="20"/>
                <w:u w:val="none"/>
                <w:lang w:val="en-US" w:eastAsia="zh-CN"/>
              </w:rPr>
              <w:t xml:space="preserve">.00 </w:t>
            </w: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rPr>
              <w:t>4</w:t>
            </w:r>
            <w:r>
              <w:rPr>
                <w:rFonts w:hint="eastAsia" w:ascii="宋体" w:hAnsi="宋体" w:eastAsia="宋体" w:cs="宋体"/>
                <w:i w:val="0"/>
                <w:color w:val="000000"/>
                <w:kern w:val="0"/>
                <w:sz w:val="20"/>
                <w:szCs w:val="20"/>
                <w:u w:val="none"/>
                <w:lang w:val="en-US" w:eastAsia="zh-CN"/>
              </w:rPr>
              <w:t xml:space="preserve">.00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8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50209</w:t>
            </w:r>
          </w:p>
        </w:tc>
        <w:tc>
          <w:tcPr>
            <w:tcW w:w="17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维修(护)费</w:t>
            </w:r>
          </w:p>
        </w:tc>
        <w:tc>
          <w:tcPr>
            <w:tcW w:w="933" w:type="dxa"/>
            <w:tcBorders>
              <w:top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30213</w:t>
            </w:r>
          </w:p>
        </w:tc>
        <w:tc>
          <w:tcPr>
            <w:tcW w:w="23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维修(护)费</w:t>
            </w:r>
          </w:p>
        </w:tc>
        <w:tc>
          <w:tcPr>
            <w:tcW w:w="13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rPr>
              <w:t>7</w:t>
            </w:r>
            <w:r>
              <w:rPr>
                <w:rFonts w:hint="eastAsia" w:ascii="宋体" w:hAnsi="宋体" w:eastAsia="宋体" w:cs="宋体"/>
                <w:i w:val="0"/>
                <w:color w:val="000000"/>
                <w:kern w:val="0"/>
                <w:sz w:val="20"/>
                <w:szCs w:val="20"/>
                <w:u w:val="none"/>
                <w:lang w:val="en-US" w:eastAsia="zh-CN"/>
              </w:rPr>
              <w:t xml:space="preserve">.00 </w:t>
            </w: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rPr>
              <w:t>7</w:t>
            </w:r>
            <w:r>
              <w:rPr>
                <w:rFonts w:hint="eastAsia" w:ascii="宋体" w:hAnsi="宋体" w:eastAsia="宋体" w:cs="宋体"/>
                <w:i w:val="0"/>
                <w:color w:val="000000"/>
                <w:kern w:val="0"/>
                <w:sz w:val="20"/>
                <w:szCs w:val="20"/>
                <w:u w:val="none"/>
                <w:lang w:val="en-US" w:eastAsia="zh-CN"/>
              </w:rPr>
              <w:t xml:space="preserve">.00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8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50202</w:t>
            </w:r>
          </w:p>
        </w:tc>
        <w:tc>
          <w:tcPr>
            <w:tcW w:w="17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会议费</w:t>
            </w:r>
          </w:p>
        </w:tc>
        <w:tc>
          <w:tcPr>
            <w:tcW w:w="933" w:type="dxa"/>
            <w:tcBorders>
              <w:top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30215</w:t>
            </w:r>
          </w:p>
        </w:tc>
        <w:tc>
          <w:tcPr>
            <w:tcW w:w="23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会议费</w:t>
            </w:r>
          </w:p>
        </w:tc>
        <w:tc>
          <w:tcPr>
            <w:tcW w:w="13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2.00 </w:t>
            </w: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50203</w:t>
            </w:r>
          </w:p>
        </w:tc>
        <w:tc>
          <w:tcPr>
            <w:tcW w:w="17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培训费</w:t>
            </w:r>
          </w:p>
        </w:tc>
        <w:tc>
          <w:tcPr>
            <w:tcW w:w="933" w:type="dxa"/>
            <w:tcBorders>
              <w:top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30216</w:t>
            </w:r>
          </w:p>
        </w:tc>
        <w:tc>
          <w:tcPr>
            <w:tcW w:w="23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培训费</w:t>
            </w:r>
          </w:p>
        </w:tc>
        <w:tc>
          <w:tcPr>
            <w:tcW w:w="13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2.00 </w:t>
            </w: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50206</w:t>
            </w:r>
          </w:p>
        </w:tc>
        <w:tc>
          <w:tcPr>
            <w:tcW w:w="17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公务接待费</w:t>
            </w:r>
          </w:p>
        </w:tc>
        <w:tc>
          <w:tcPr>
            <w:tcW w:w="933" w:type="dxa"/>
            <w:tcBorders>
              <w:top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30217</w:t>
            </w:r>
          </w:p>
        </w:tc>
        <w:tc>
          <w:tcPr>
            <w:tcW w:w="23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公务接待费</w:t>
            </w:r>
          </w:p>
        </w:tc>
        <w:tc>
          <w:tcPr>
            <w:tcW w:w="13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0.98 </w:t>
            </w: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0.98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50201</w:t>
            </w:r>
          </w:p>
        </w:tc>
        <w:tc>
          <w:tcPr>
            <w:tcW w:w="17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办公经费</w:t>
            </w:r>
          </w:p>
        </w:tc>
        <w:tc>
          <w:tcPr>
            <w:tcW w:w="933" w:type="dxa"/>
            <w:tcBorders>
              <w:top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30228</w:t>
            </w:r>
          </w:p>
        </w:tc>
        <w:tc>
          <w:tcPr>
            <w:tcW w:w="23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工会经费</w:t>
            </w:r>
          </w:p>
        </w:tc>
        <w:tc>
          <w:tcPr>
            <w:tcW w:w="13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rPr>
              <w:t>22.75</w:t>
            </w:r>
            <w:r>
              <w:rPr>
                <w:rFonts w:hint="eastAsia" w:ascii="宋体" w:hAnsi="宋体" w:eastAsia="宋体" w:cs="宋体"/>
                <w:i w:val="0"/>
                <w:color w:val="000000"/>
                <w:kern w:val="0"/>
                <w:sz w:val="20"/>
                <w:szCs w:val="20"/>
                <w:u w:val="none"/>
                <w:lang w:val="en-US" w:eastAsia="zh-CN"/>
              </w:rPr>
              <w:t xml:space="preserve"> </w:t>
            </w: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rPr>
              <w:t>22.75</w:t>
            </w:r>
            <w:r>
              <w:rPr>
                <w:rFonts w:hint="eastAsia" w:ascii="宋体" w:hAnsi="宋体" w:eastAsia="宋体" w:cs="宋体"/>
                <w:i w:val="0"/>
                <w:color w:val="000000"/>
                <w:kern w:val="0"/>
                <w:sz w:val="20"/>
                <w:szCs w:val="20"/>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50201</w:t>
            </w:r>
          </w:p>
        </w:tc>
        <w:tc>
          <w:tcPr>
            <w:tcW w:w="17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办公经费</w:t>
            </w:r>
          </w:p>
        </w:tc>
        <w:tc>
          <w:tcPr>
            <w:tcW w:w="933" w:type="dxa"/>
            <w:tcBorders>
              <w:top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30229</w:t>
            </w:r>
          </w:p>
        </w:tc>
        <w:tc>
          <w:tcPr>
            <w:tcW w:w="23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福利费</w:t>
            </w:r>
          </w:p>
        </w:tc>
        <w:tc>
          <w:tcPr>
            <w:tcW w:w="13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rPr>
              <w:t>20.30</w:t>
            </w:r>
            <w:r>
              <w:rPr>
                <w:rFonts w:hint="eastAsia" w:ascii="宋体" w:hAnsi="宋体" w:eastAsia="宋体" w:cs="宋体"/>
                <w:i w:val="0"/>
                <w:color w:val="000000"/>
                <w:kern w:val="0"/>
                <w:sz w:val="20"/>
                <w:szCs w:val="20"/>
                <w:u w:val="none"/>
                <w:lang w:val="en-US" w:eastAsia="zh-CN"/>
              </w:rPr>
              <w:t xml:space="preserve"> </w:t>
            </w: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rPr>
              <w:t>20.30</w:t>
            </w:r>
            <w:r>
              <w:rPr>
                <w:rFonts w:hint="eastAsia" w:ascii="宋体" w:hAnsi="宋体" w:eastAsia="宋体" w:cs="宋体"/>
                <w:i w:val="0"/>
                <w:color w:val="000000"/>
                <w:kern w:val="0"/>
                <w:sz w:val="20"/>
                <w:szCs w:val="20"/>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50208</w:t>
            </w:r>
          </w:p>
        </w:tc>
        <w:tc>
          <w:tcPr>
            <w:tcW w:w="17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公务用车运行维护费</w:t>
            </w:r>
          </w:p>
        </w:tc>
        <w:tc>
          <w:tcPr>
            <w:tcW w:w="933" w:type="dxa"/>
            <w:tcBorders>
              <w:top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30231</w:t>
            </w:r>
          </w:p>
        </w:tc>
        <w:tc>
          <w:tcPr>
            <w:tcW w:w="23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公务用车运行维护费</w:t>
            </w:r>
          </w:p>
        </w:tc>
        <w:tc>
          <w:tcPr>
            <w:tcW w:w="13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5.40 </w:t>
            </w: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5.40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50201</w:t>
            </w:r>
          </w:p>
        </w:tc>
        <w:tc>
          <w:tcPr>
            <w:tcW w:w="17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办公经费</w:t>
            </w:r>
          </w:p>
        </w:tc>
        <w:tc>
          <w:tcPr>
            <w:tcW w:w="933" w:type="dxa"/>
            <w:tcBorders>
              <w:top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30239</w:t>
            </w:r>
          </w:p>
        </w:tc>
        <w:tc>
          <w:tcPr>
            <w:tcW w:w="23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其他交通费用</w:t>
            </w:r>
          </w:p>
        </w:tc>
        <w:tc>
          <w:tcPr>
            <w:tcW w:w="13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rPr>
              <w:t>48.83</w:t>
            </w:r>
            <w:r>
              <w:rPr>
                <w:rFonts w:hint="eastAsia" w:ascii="宋体" w:hAnsi="宋体" w:eastAsia="宋体" w:cs="宋体"/>
                <w:i w:val="0"/>
                <w:color w:val="000000"/>
                <w:kern w:val="0"/>
                <w:sz w:val="20"/>
                <w:szCs w:val="20"/>
                <w:u w:val="none"/>
                <w:lang w:val="en-US" w:eastAsia="zh-CN"/>
              </w:rPr>
              <w:t xml:space="preserve"> </w:t>
            </w: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rPr>
              <w:t>48.83</w:t>
            </w:r>
            <w:r>
              <w:rPr>
                <w:rFonts w:hint="eastAsia" w:ascii="宋体" w:hAnsi="宋体" w:eastAsia="宋体" w:cs="宋体"/>
                <w:i w:val="0"/>
                <w:color w:val="000000"/>
                <w:kern w:val="0"/>
                <w:sz w:val="20"/>
                <w:szCs w:val="20"/>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50299</w:t>
            </w:r>
          </w:p>
        </w:tc>
        <w:tc>
          <w:tcPr>
            <w:tcW w:w="17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其他商品和服务支出</w:t>
            </w:r>
          </w:p>
        </w:tc>
        <w:tc>
          <w:tcPr>
            <w:tcW w:w="933" w:type="dxa"/>
            <w:tcBorders>
              <w:top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30299</w:t>
            </w:r>
          </w:p>
        </w:tc>
        <w:tc>
          <w:tcPr>
            <w:tcW w:w="23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其他商品和服务支出</w:t>
            </w:r>
          </w:p>
        </w:tc>
        <w:tc>
          <w:tcPr>
            <w:tcW w:w="13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2.3</w:t>
            </w:r>
            <w:r>
              <w:rPr>
                <w:rFonts w:hint="eastAsia" w:ascii="宋体" w:hAnsi="宋体" w:cs="宋体"/>
                <w:i w:val="0"/>
                <w:color w:val="000000"/>
                <w:kern w:val="0"/>
                <w:sz w:val="20"/>
                <w:szCs w:val="20"/>
                <w:u w:val="none"/>
                <w:lang w:val="en-US" w:eastAsia="zh-CN"/>
              </w:rPr>
              <w:t>8</w:t>
            </w:r>
            <w:r>
              <w:rPr>
                <w:rFonts w:hint="eastAsia" w:ascii="宋体" w:hAnsi="宋体" w:eastAsia="宋体" w:cs="宋体"/>
                <w:i w:val="0"/>
                <w:color w:val="000000"/>
                <w:kern w:val="0"/>
                <w:sz w:val="20"/>
                <w:szCs w:val="20"/>
                <w:u w:val="none"/>
                <w:lang w:val="en-US" w:eastAsia="zh-CN"/>
              </w:rPr>
              <w:t xml:space="preserve"> </w:t>
            </w: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2.3</w:t>
            </w:r>
            <w:r>
              <w:rPr>
                <w:rFonts w:hint="eastAsia" w:ascii="宋体" w:hAnsi="宋体" w:cs="宋体"/>
                <w:i w:val="0"/>
                <w:color w:val="000000"/>
                <w:kern w:val="0"/>
                <w:sz w:val="20"/>
                <w:szCs w:val="20"/>
                <w:u w:val="none"/>
                <w:lang w:val="en-US" w:eastAsia="zh-CN"/>
              </w:rPr>
              <w:t>8</w:t>
            </w:r>
            <w:r>
              <w:rPr>
                <w:rFonts w:hint="eastAsia" w:ascii="宋体" w:hAnsi="宋体" w:eastAsia="宋体" w:cs="宋体"/>
                <w:i w:val="0"/>
                <w:color w:val="000000"/>
                <w:kern w:val="0"/>
                <w:sz w:val="20"/>
                <w:szCs w:val="20"/>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8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509</w:t>
            </w:r>
          </w:p>
        </w:tc>
        <w:tc>
          <w:tcPr>
            <w:tcW w:w="17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对个人和家庭补助</w:t>
            </w:r>
          </w:p>
        </w:tc>
        <w:tc>
          <w:tcPr>
            <w:tcW w:w="933" w:type="dxa"/>
            <w:tcBorders>
              <w:top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303</w:t>
            </w:r>
          </w:p>
        </w:tc>
        <w:tc>
          <w:tcPr>
            <w:tcW w:w="23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对个人和家庭补助支出</w:t>
            </w:r>
          </w:p>
        </w:tc>
        <w:tc>
          <w:tcPr>
            <w:tcW w:w="13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13.0</w:t>
            </w:r>
            <w:r>
              <w:rPr>
                <w:rFonts w:hint="eastAsia" w:ascii="宋体" w:hAnsi="宋体" w:cs="宋体"/>
                <w:i w:val="0"/>
                <w:color w:val="000000"/>
                <w:kern w:val="0"/>
                <w:sz w:val="20"/>
                <w:szCs w:val="20"/>
                <w:u w:val="none"/>
                <w:lang w:val="en-US" w:eastAsia="zh-CN"/>
              </w:rPr>
              <w:t>0</w:t>
            </w:r>
            <w:r>
              <w:rPr>
                <w:rFonts w:hint="eastAsia" w:ascii="宋体" w:hAnsi="宋体" w:eastAsia="宋体" w:cs="宋体"/>
                <w:i w:val="0"/>
                <w:color w:val="000000"/>
                <w:kern w:val="0"/>
                <w:sz w:val="20"/>
                <w:szCs w:val="20"/>
                <w:u w:val="none"/>
                <w:lang w:val="en-US" w:eastAsia="zh-CN"/>
              </w:rPr>
              <w:t xml:space="preserve"> </w:t>
            </w:r>
          </w:p>
        </w:tc>
        <w:tc>
          <w:tcPr>
            <w:tcW w:w="12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13.0</w:t>
            </w:r>
            <w:r>
              <w:rPr>
                <w:rFonts w:hint="eastAsia" w:ascii="宋体" w:hAnsi="宋体" w:cs="宋体"/>
                <w:i w:val="0"/>
                <w:color w:val="000000"/>
                <w:kern w:val="0"/>
                <w:sz w:val="20"/>
                <w:szCs w:val="20"/>
                <w:u w:val="none"/>
                <w:lang w:val="en-US" w:eastAsia="zh-CN"/>
              </w:rPr>
              <w:t>0</w:t>
            </w:r>
            <w:r>
              <w:rPr>
                <w:rFonts w:hint="eastAsia" w:ascii="宋体" w:hAnsi="宋体" w:eastAsia="宋体" w:cs="宋体"/>
                <w:i w:val="0"/>
                <w:color w:val="000000"/>
                <w:kern w:val="0"/>
                <w:sz w:val="20"/>
                <w:szCs w:val="20"/>
                <w:u w:val="none"/>
                <w:lang w:val="en-US" w:eastAsia="zh-CN"/>
              </w:rPr>
              <w:t xml:space="preserve"> </w:t>
            </w:r>
          </w:p>
        </w:tc>
        <w:tc>
          <w:tcPr>
            <w:tcW w:w="13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8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50905</w:t>
            </w:r>
          </w:p>
        </w:tc>
        <w:tc>
          <w:tcPr>
            <w:tcW w:w="17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离退休费</w:t>
            </w:r>
          </w:p>
        </w:tc>
        <w:tc>
          <w:tcPr>
            <w:tcW w:w="933" w:type="dxa"/>
            <w:tcBorders>
              <w:top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30302</w:t>
            </w:r>
          </w:p>
        </w:tc>
        <w:tc>
          <w:tcPr>
            <w:tcW w:w="23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退休费</w:t>
            </w:r>
          </w:p>
        </w:tc>
        <w:tc>
          <w:tcPr>
            <w:tcW w:w="13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12.9</w:t>
            </w:r>
            <w:r>
              <w:rPr>
                <w:rFonts w:hint="eastAsia" w:ascii="宋体" w:hAnsi="宋体" w:cs="宋体"/>
                <w:i w:val="0"/>
                <w:color w:val="000000"/>
                <w:kern w:val="0"/>
                <w:sz w:val="20"/>
                <w:szCs w:val="20"/>
                <w:u w:val="none"/>
                <w:lang w:val="en-US" w:eastAsia="zh-CN"/>
              </w:rPr>
              <w:t>0</w:t>
            </w:r>
          </w:p>
        </w:tc>
        <w:tc>
          <w:tcPr>
            <w:tcW w:w="12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12.9</w:t>
            </w:r>
            <w:r>
              <w:rPr>
                <w:rFonts w:hint="eastAsia" w:ascii="宋体" w:hAnsi="宋体" w:cs="宋体"/>
                <w:i w:val="0"/>
                <w:color w:val="000000"/>
                <w:kern w:val="0"/>
                <w:sz w:val="20"/>
                <w:szCs w:val="20"/>
                <w:u w:val="none"/>
                <w:lang w:val="en-US" w:eastAsia="zh-CN"/>
              </w:rPr>
              <w:t>0</w:t>
            </w:r>
          </w:p>
        </w:tc>
        <w:tc>
          <w:tcPr>
            <w:tcW w:w="13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8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50999</w:t>
            </w:r>
          </w:p>
        </w:tc>
        <w:tc>
          <w:tcPr>
            <w:tcW w:w="17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其他对个人和家庭补助</w:t>
            </w:r>
          </w:p>
        </w:tc>
        <w:tc>
          <w:tcPr>
            <w:tcW w:w="933" w:type="dxa"/>
            <w:tcBorders>
              <w:top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30399</w:t>
            </w:r>
          </w:p>
        </w:tc>
        <w:tc>
          <w:tcPr>
            <w:tcW w:w="23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独生子女费</w:t>
            </w:r>
          </w:p>
        </w:tc>
        <w:tc>
          <w:tcPr>
            <w:tcW w:w="13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0.1</w:t>
            </w:r>
            <w:r>
              <w:rPr>
                <w:rFonts w:hint="eastAsia" w:ascii="宋体" w:hAnsi="宋体" w:cs="宋体"/>
                <w:i w:val="0"/>
                <w:color w:val="000000"/>
                <w:kern w:val="0"/>
                <w:sz w:val="20"/>
                <w:szCs w:val="20"/>
                <w:u w:val="none"/>
                <w:lang w:val="en-US" w:eastAsia="zh-CN"/>
              </w:rPr>
              <w:t>0</w:t>
            </w:r>
            <w:r>
              <w:rPr>
                <w:rFonts w:hint="eastAsia" w:ascii="宋体" w:hAnsi="宋体" w:eastAsia="宋体" w:cs="宋体"/>
                <w:i w:val="0"/>
                <w:color w:val="000000"/>
                <w:kern w:val="0"/>
                <w:sz w:val="20"/>
                <w:szCs w:val="20"/>
                <w:u w:val="none"/>
                <w:lang w:val="en-US" w:eastAsia="zh-CN"/>
              </w:rPr>
              <w:t xml:space="preserve"> </w:t>
            </w:r>
          </w:p>
        </w:tc>
        <w:tc>
          <w:tcPr>
            <w:tcW w:w="12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0.1</w:t>
            </w:r>
            <w:r>
              <w:rPr>
                <w:rFonts w:hint="eastAsia" w:ascii="宋体" w:hAnsi="宋体" w:cs="宋体"/>
                <w:i w:val="0"/>
                <w:color w:val="000000"/>
                <w:kern w:val="0"/>
                <w:sz w:val="20"/>
                <w:szCs w:val="20"/>
                <w:u w:val="none"/>
                <w:lang w:val="en-US" w:eastAsia="zh-CN"/>
              </w:rPr>
              <w:t>0</w:t>
            </w:r>
            <w:r>
              <w:rPr>
                <w:rFonts w:hint="eastAsia" w:ascii="宋体" w:hAnsi="宋体" w:eastAsia="宋体" w:cs="宋体"/>
                <w:i w:val="0"/>
                <w:color w:val="000000"/>
                <w:kern w:val="0"/>
                <w:sz w:val="20"/>
                <w:szCs w:val="20"/>
                <w:u w:val="none"/>
                <w:lang w:val="en-US" w:eastAsia="zh-CN"/>
              </w:rPr>
              <w:t xml:space="preserve"> </w:t>
            </w:r>
          </w:p>
        </w:tc>
        <w:tc>
          <w:tcPr>
            <w:tcW w:w="13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5887"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合  计</w:t>
            </w:r>
          </w:p>
        </w:tc>
        <w:tc>
          <w:tcPr>
            <w:tcW w:w="13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w:t>
            </w:r>
            <w:r>
              <w:rPr>
                <w:rFonts w:hint="eastAsia" w:ascii="宋体" w:hAnsi="宋体" w:cs="宋体"/>
                <w:i w:val="0"/>
                <w:color w:val="000000"/>
                <w:kern w:val="0"/>
                <w:sz w:val="20"/>
                <w:szCs w:val="20"/>
                <w:u w:val="none"/>
                <w:lang w:val="en-US" w:eastAsia="zh-CN"/>
              </w:rPr>
              <w:t>1572.44</w:t>
            </w:r>
          </w:p>
        </w:tc>
        <w:tc>
          <w:tcPr>
            <w:tcW w:w="12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rPr>
              <w:t>1432.78</w:t>
            </w:r>
          </w:p>
        </w:tc>
        <w:tc>
          <w:tcPr>
            <w:tcW w:w="13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139.66</w:t>
            </w:r>
          </w:p>
        </w:tc>
      </w:tr>
    </w:tbl>
    <w:p>
      <w:pPr>
        <w:spacing w:line="620" w:lineRule="exact"/>
        <w:jc w:val="center"/>
        <w:rPr>
          <w:rFonts w:hint="eastAsia" w:ascii="黑体" w:hAnsi="宋体" w:eastAsia="黑体" w:cs="宋体"/>
          <w:b/>
          <w:bCs/>
          <w:color w:val="000000"/>
          <w:spacing w:val="-9"/>
          <w:kern w:val="0"/>
          <w:sz w:val="32"/>
          <w:szCs w:val="32"/>
          <w:highlight w:val="none"/>
        </w:rPr>
      </w:pPr>
    </w:p>
    <w:p>
      <w:pPr>
        <w:spacing w:line="620" w:lineRule="exact"/>
        <w:jc w:val="both"/>
        <w:rPr>
          <w:rFonts w:ascii="黑体" w:hAnsi="宋体" w:eastAsia="黑体" w:cs="宋体"/>
          <w:b/>
          <w:bCs/>
          <w:color w:val="000000"/>
          <w:kern w:val="0"/>
          <w:sz w:val="32"/>
          <w:szCs w:val="32"/>
          <w:highlight w:val="none"/>
        </w:rPr>
      </w:pPr>
    </w:p>
    <w:tbl>
      <w:tblPr>
        <w:tblStyle w:val="8"/>
        <w:tblpPr w:leftFromText="180" w:rightFromText="180" w:vertAnchor="text" w:horzAnchor="page" w:tblpX="1636" w:tblpY="975"/>
        <w:tblOverlap w:val="never"/>
        <w:tblW w:w="904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12"/>
        <w:gridCol w:w="93"/>
        <w:gridCol w:w="1218"/>
        <w:gridCol w:w="1051"/>
        <w:gridCol w:w="1053"/>
        <w:gridCol w:w="770"/>
        <w:gridCol w:w="1057"/>
        <w:gridCol w:w="885"/>
        <w:gridCol w:w="937"/>
        <w:gridCol w:w="9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4" w:hRule="atLeast"/>
        </w:trPr>
        <w:tc>
          <w:tcPr>
            <w:tcW w:w="1012" w:type="dxa"/>
            <w:tcBorders>
              <w:top w:val="nil"/>
              <w:left w:val="nil"/>
              <w:bottom w:val="single" w:color="auto" w:sz="4" w:space="0"/>
              <w:right w:val="nil"/>
            </w:tcBorders>
            <w:vAlign w:val="bottom"/>
          </w:tcPr>
          <w:p>
            <w:pPr>
              <w:widowControl/>
              <w:jc w:val="left"/>
              <w:rPr>
                <w:rFonts w:ascii="宋体" w:hAnsi="宋体" w:cs="宋体"/>
                <w:kern w:val="0"/>
                <w:highlight w:val="none"/>
              </w:rPr>
            </w:pPr>
          </w:p>
        </w:tc>
        <w:tc>
          <w:tcPr>
            <w:tcW w:w="1311" w:type="dxa"/>
            <w:gridSpan w:val="2"/>
            <w:tcBorders>
              <w:top w:val="nil"/>
              <w:left w:val="nil"/>
              <w:bottom w:val="single" w:color="auto" w:sz="4" w:space="0"/>
              <w:right w:val="nil"/>
            </w:tcBorders>
            <w:vAlign w:val="top"/>
          </w:tcPr>
          <w:p>
            <w:pPr>
              <w:widowControl/>
              <w:jc w:val="left"/>
              <w:rPr>
                <w:rFonts w:ascii="宋体" w:hAnsi="宋体" w:cs="宋体"/>
                <w:kern w:val="0"/>
                <w:highlight w:val="none"/>
              </w:rPr>
            </w:pPr>
          </w:p>
        </w:tc>
        <w:tc>
          <w:tcPr>
            <w:tcW w:w="1051" w:type="dxa"/>
            <w:tcBorders>
              <w:top w:val="nil"/>
              <w:left w:val="nil"/>
              <w:bottom w:val="single" w:color="auto" w:sz="4" w:space="0"/>
              <w:right w:val="nil"/>
            </w:tcBorders>
            <w:vAlign w:val="top"/>
          </w:tcPr>
          <w:p>
            <w:pPr>
              <w:widowControl/>
              <w:jc w:val="left"/>
              <w:rPr>
                <w:rFonts w:ascii="宋体" w:hAnsi="宋体" w:cs="宋体"/>
                <w:kern w:val="0"/>
                <w:highlight w:val="none"/>
              </w:rPr>
            </w:pPr>
          </w:p>
        </w:tc>
        <w:tc>
          <w:tcPr>
            <w:tcW w:w="1053" w:type="dxa"/>
            <w:tcBorders>
              <w:top w:val="nil"/>
              <w:left w:val="nil"/>
              <w:bottom w:val="single" w:color="auto" w:sz="4" w:space="0"/>
              <w:right w:val="nil"/>
            </w:tcBorders>
            <w:vAlign w:val="top"/>
          </w:tcPr>
          <w:p>
            <w:pPr>
              <w:widowControl/>
              <w:jc w:val="left"/>
              <w:rPr>
                <w:rFonts w:ascii="宋体" w:hAnsi="宋体" w:cs="宋体"/>
                <w:kern w:val="0"/>
                <w:highlight w:val="none"/>
              </w:rPr>
            </w:pPr>
          </w:p>
        </w:tc>
        <w:tc>
          <w:tcPr>
            <w:tcW w:w="1827" w:type="dxa"/>
            <w:gridSpan w:val="2"/>
            <w:tcBorders>
              <w:top w:val="nil"/>
              <w:left w:val="nil"/>
              <w:bottom w:val="single" w:color="auto" w:sz="4" w:space="0"/>
              <w:right w:val="nil"/>
            </w:tcBorders>
            <w:vAlign w:val="top"/>
          </w:tcPr>
          <w:p>
            <w:pPr>
              <w:widowControl/>
              <w:jc w:val="right"/>
              <w:rPr>
                <w:rFonts w:ascii="宋体" w:hAnsi="宋体" w:cs="宋体"/>
                <w:kern w:val="0"/>
                <w:szCs w:val="21"/>
                <w:highlight w:val="none"/>
              </w:rPr>
            </w:pPr>
          </w:p>
        </w:tc>
        <w:tc>
          <w:tcPr>
            <w:tcW w:w="2787" w:type="dxa"/>
            <w:gridSpan w:val="3"/>
            <w:tcBorders>
              <w:top w:val="nil"/>
              <w:left w:val="nil"/>
              <w:bottom w:val="single" w:color="auto" w:sz="4" w:space="0"/>
              <w:right w:val="nil"/>
            </w:tcBorders>
            <w:vAlign w:val="top"/>
          </w:tcPr>
          <w:p>
            <w:pPr>
              <w:widowControl/>
              <w:jc w:val="right"/>
              <w:rPr>
                <w:rFonts w:ascii="宋体" w:hAnsi="宋体" w:cs="宋体"/>
                <w:kern w:val="0"/>
                <w:szCs w:val="21"/>
                <w:highlight w:val="none"/>
              </w:rPr>
            </w:pPr>
            <w:r>
              <w:rPr>
                <w:rFonts w:ascii="宋体" w:hAnsi="宋体" w:cs="宋体"/>
                <w:kern w:val="0"/>
                <w:szCs w:val="21"/>
                <w:highlight w:val="none"/>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50" w:hRule="atLeast"/>
        </w:trPr>
        <w:tc>
          <w:tcPr>
            <w:tcW w:w="2323" w:type="dxa"/>
            <w:gridSpan w:val="3"/>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rFonts w:hint="eastAsia" w:ascii="宋体" w:hAnsi="宋体" w:eastAsia="宋体" w:cs="Arial Unicode MS"/>
                <w:color w:val="000000"/>
                <w:kern w:val="0"/>
                <w:sz w:val="20"/>
                <w:szCs w:val="20"/>
                <w:highlight w:val="none"/>
                <w:lang w:eastAsia="zh-CN"/>
              </w:rPr>
            </w:pPr>
            <w:r>
              <w:rPr>
                <w:rFonts w:hint="default" w:ascii="宋体" w:hAnsi="宋体" w:cs="Arial Unicode MS"/>
                <w:color w:val="000000"/>
                <w:kern w:val="0"/>
                <w:sz w:val="20"/>
                <w:szCs w:val="20"/>
                <w:highlight w:val="none"/>
                <w:lang w:eastAsia="zh-CN"/>
              </w:rPr>
              <w:t xml:space="preserve">   </w:t>
            </w:r>
            <w:r>
              <w:rPr>
                <w:rFonts w:hint="eastAsia" w:ascii="宋体" w:hAnsi="宋体" w:cs="Arial Unicode MS"/>
                <w:color w:val="000000"/>
                <w:kern w:val="0"/>
                <w:sz w:val="20"/>
                <w:szCs w:val="20"/>
                <w:highlight w:val="none"/>
                <w:lang w:eastAsia="zh-CN"/>
              </w:rPr>
              <w:t>项目</w:t>
            </w:r>
          </w:p>
        </w:tc>
        <w:tc>
          <w:tcPr>
            <w:tcW w:w="2104" w:type="dxa"/>
            <w:gridSpan w:val="2"/>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rFonts w:hint="eastAsia" w:ascii="宋体" w:hAnsi="宋体" w:cs="Arial Unicode MS"/>
                <w:color w:val="000000"/>
                <w:kern w:val="0"/>
                <w:sz w:val="20"/>
                <w:szCs w:val="20"/>
                <w:highlight w:val="none"/>
                <w:lang w:eastAsia="zh-CN"/>
              </w:rPr>
            </w:pPr>
            <w:r>
              <w:rPr>
                <w:rFonts w:hint="default" w:ascii="宋体" w:hAnsi="宋体" w:cs="Arial Unicode MS"/>
                <w:color w:val="000000"/>
                <w:kern w:val="0"/>
                <w:sz w:val="20"/>
                <w:szCs w:val="20"/>
                <w:highlight w:val="none"/>
                <w:lang w:eastAsia="zh-CN"/>
              </w:rPr>
              <w:t>政府支出经济分类科目</w:t>
            </w:r>
          </w:p>
        </w:tc>
        <w:tc>
          <w:tcPr>
            <w:tcW w:w="1827" w:type="dxa"/>
            <w:gridSpan w:val="2"/>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rFonts w:hint="eastAsia" w:ascii="宋体" w:hAnsi="宋体" w:cs="Arial Unicode MS"/>
                <w:color w:val="000000"/>
                <w:kern w:val="0"/>
                <w:sz w:val="20"/>
                <w:szCs w:val="20"/>
                <w:highlight w:val="none"/>
                <w:lang w:eastAsia="zh-CN"/>
              </w:rPr>
            </w:pPr>
            <w:r>
              <w:rPr>
                <w:rFonts w:hint="default" w:ascii="宋体" w:hAnsi="宋体" w:cs="Arial Unicode MS"/>
                <w:color w:val="000000"/>
                <w:kern w:val="0"/>
                <w:sz w:val="20"/>
                <w:szCs w:val="20"/>
                <w:highlight w:val="none"/>
                <w:lang w:eastAsia="zh-CN"/>
              </w:rPr>
              <w:t>部门支出经济分类科目</w:t>
            </w:r>
          </w:p>
        </w:tc>
        <w:tc>
          <w:tcPr>
            <w:tcW w:w="2787" w:type="dxa"/>
            <w:gridSpan w:val="3"/>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rFonts w:hint="eastAsia" w:ascii="宋体" w:hAnsi="宋体" w:cs="Arial Unicode MS"/>
                <w:color w:val="000000"/>
                <w:kern w:val="0"/>
                <w:sz w:val="20"/>
                <w:szCs w:val="20"/>
                <w:highlight w:val="none"/>
                <w:lang w:eastAsia="zh-CN"/>
              </w:rPr>
            </w:pPr>
            <w:r>
              <w:rPr>
                <w:rFonts w:hint="default" w:ascii="宋体" w:hAnsi="宋体" w:cs="Arial Unicode MS"/>
                <w:color w:val="000000"/>
                <w:kern w:val="0"/>
                <w:sz w:val="20"/>
                <w:szCs w:val="20"/>
                <w:highlight w:val="none"/>
                <w:lang w:eastAsia="zh-CN"/>
              </w:rPr>
              <w:t>本年</w:t>
            </w:r>
            <w:r>
              <w:rPr>
                <w:rFonts w:hint="eastAsia" w:ascii="宋体" w:hAnsi="宋体" w:cs="Arial Unicode MS"/>
                <w:color w:val="000000"/>
                <w:kern w:val="0"/>
                <w:sz w:val="20"/>
                <w:szCs w:val="20"/>
                <w:highlight w:val="none"/>
                <w:lang w:eastAsia="zh-CN"/>
              </w:rPr>
              <w:t>政府性基金</w:t>
            </w:r>
            <w:r>
              <w:rPr>
                <w:rFonts w:hint="default" w:ascii="宋体" w:hAnsi="宋体" w:cs="Arial Unicode MS"/>
                <w:color w:val="000000"/>
                <w:kern w:val="0"/>
                <w:sz w:val="20"/>
                <w:szCs w:val="20"/>
                <w:highlight w:val="none"/>
                <w:lang w:eastAsia="zh-CN"/>
              </w:rPr>
              <w:t>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1105" w:type="dxa"/>
            <w:gridSpan w:val="2"/>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rFonts w:ascii="宋体" w:hAnsi="宋体" w:cs="Arial Unicode MS"/>
                <w:color w:val="000000"/>
                <w:kern w:val="0"/>
                <w:sz w:val="20"/>
                <w:szCs w:val="20"/>
                <w:highlight w:val="none"/>
              </w:rPr>
            </w:pPr>
            <w:r>
              <w:rPr>
                <w:rFonts w:hint="eastAsia" w:ascii="宋体" w:hAnsi="宋体" w:cs="Arial Unicode MS"/>
                <w:color w:val="000000"/>
                <w:kern w:val="0"/>
                <w:sz w:val="20"/>
                <w:szCs w:val="20"/>
                <w:highlight w:val="none"/>
              </w:rPr>
              <w:t>科目编码</w:t>
            </w:r>
          </w:p>
        </w:tc>
        <w:tc>
          <w:tcPr>
            <w:tcW w:w="1218" w:type="dxa"/>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rFonts w:ascii="宋体" w:hAnsi="宋体" w:cs="Arial Unicode MS"/>
                <w:color w:val="000000"/>
                <w:kern w:val="0"/>
                <w:sz w:val="20"/>
                <w:szCs w:val="20"/>
                <w:highlight w:val="none"/>
              </w:rPr>
            </w:pPr>
            <w:r>
              <w:rPr>
                <w:rFonts w:hint="eastAsia" w:ascii="宋体" w:hAnsi="宋体" w:cs="Arial Unicode MS"/>
                <w:color w:val="000000"/>
                <w:kern w:val="0"/>
                <w:sz w:val="20"/>
                <w:szCs w:val="20"/>
                <w:highlight w:val="none"/>
              </w:rPr>
              <w:t>科目名称</w:t>
            </w:r>
          </w:p>
        </w:tc>
        <w:tc>
          <w:tcPr>
            <w:tcW w:w="1051" w:type="dxa"/>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rFonts w:ascii="宋体" w:hAnsi="宋体" w:cs="Arial Unicode MS"/>
                <w:color w:val="000000"/>
                <w:kern w:val="0"/>
                <w:sz w:val="20"/>
                <w:szCs w:val="20"/>
                <w:highlight w:val="none"/>
              </w:rPr>
            </w:pPr>
            <w:r>
              <w:rPr>
                <w:rFonts w:ascii="宋体" w:hAnsi="宋体" w:cs="Arial Unicode MS"/>
                <w:color w:val="000000"/>
                <w:kern w:val="0"/>
                <w:sz w:val="20"/>
                <w:szCs w:val="20"/>
                <w:highlight w:val="none"/>
              </w:rPr>
              <w:t>科目编码</w:t>
            </w:r>
          </w:p>
        </w:tc>
        <w:tc>
          <w:tcPr>
            <w:tcW w:w="1053" w:type="dxa"/>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rFonts w:hint="eastAsia" w:ascii="宋体" w:hAnsi="宋体" w:cs="Arial Unicode MS"/>
                <w:color w:val="000000"/>
                <w:kern w:val="0"/>
                <w:sz w:val="20"/>
                <w:szCs w:val="20"/>
                <w:highlight w:val="none"/>
                <w:lang w:eastAsia="zh-CN"/>
              </w:rPr>
            </w:pPr>
            <w:r>
              <w:rPr>
                <w:rFonts w:hint="default" w:ascii="宋体" w:hAnsi="宋体" w:cs="Arial Unicode MS"/>
                <w:color w:val="000000"/>
                <w:kern w:val="0"/>
                <w:sz w:val="20"/>
                <w:szCs w:val="20"/>
                <w:highlight w:val="none"/>
                <w:lang w:eastAsia="zh-CN"/>
              </w:rPr>
              <w:t>科目名称</w:t>
            </w:r>
          </w:p>
        </w:tc>
        <w:tc>
          <w:tcPr>
            <w:tcW w:w="770" w:type="dxa"/>
            <w:tcBorders>
              <w:top w:val="single" w:color="auto" w:sz="4" w:space="0"/>
              <w:left w:val="single" w:color="auto" w:sz="4" w:space="0"/>
              <w:bottom w:val="single" w:color="auto" w:sz="4" w:space="0"/>
              <w:right w:val="single" w:color="auto" w:sz="4" w:space="0"/>
            </w:tcBorders>
            <w:shd w:val="clear" w:color="auto" w:fill="A6A6A6"/>
            <w:vAlign w:val="top"/>
          </w:tcPr>
          <w:p>
            <w:pPr>
              <w:widowControl/>
              <w:jc w:val="center"/>
              <w:rPr>
                <w:rFonts w:hint="eastAsia" w:ascii="宋体" w:hAnsi="宋体" w:cs="Arial Unicode MS"/>
                <w:color w:val="000000"/>
                <w:kern w:val="0"/>
                <w:szCs w:val="21"/>
                <w:highlight w:val="none"/>
                <w:lang w:eastAsia="zh-CN"/>
              </w:rPr>
            </w:pPr>
            <w:r>
              <w:rPr>
                <w:rFonts w:ascii="宋体" w:hAnsi="宋体" w:cs="Arial Unicode MS"/>
                <w:color w:val="000000"/>
                <w:kern w:val="0"/>
                <w:sz w:val="20"/>
                <w:szCs w:val="20"/>
                <w:highlight w:val="none"/>
              </w:rPr>
              <w:t>科目编码</w:t>
            </w:r>
          </w:p>
        </w:tc>
        <w:tc>
          <w:tcPr>
            <w:tcW w:w="1057" w:type="dxa"/>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rFonts w:hint="eastAsia" w:ascii="宋体" w:hAnsi="宋体" w:cs="Arial Unicode MS"/>
                <w:color w:val="000000"/>
                <w:kern w:val="0"/>
                <w:szCs w:val="21"/>
                <w:highlight w:val="none"/>
                <w:lang w:eastAsia="zh-CN"/>
              </w:rPr>
            </w:pPr>
            <w:r>
              <w:rPr>
                <w:rFonts w:hint="default" w:ascii="宋体" w:hAnsi="宋体" w:cs="Arial Unicode MS"/>
                <w:color w:val="000000"/>
                <w:kern w:val="0"/>
                <w:sz w:val="20"/>
                <w:szCs w:val="20"/>
                <w:highlight w:val="none"/>
                <w:lang w:eastAsia="zh-CN"/>
              </w:rPr>
              <w:t>科目名称</w:t>
            </w:r>
          </w:p>
        </w:tc>
        <w:tc>
          <w:tcPr>
            <w:tcW w:w="885" w:type="dxa"/>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rFonts w:hint="eastAsia" w:ascii="宋体" w:hAnsi="宋体" w:cs="Arial Unicode MS"/>
                <w:color w:val="000000"/>
                <w:kern w:val="0"/>
                <w:sz w:val="20"/>
                <w:szCs w:val="20"/>
                <w:highlight w:val="none"/>
              </w:rPr>
            </w:pPr>
            <w:r>
              <w:rPr>
                <w:rFonts w:hint="eastAsia" w:ascii="宋体" w:hAnsi="宋体" w:cs="Arial Unicode MS"/>
                <w:color w:val="000000"/>
                <w:kern w:val="0"/>
                <w:sz w:val="20"/>
                <w:szCs w:val="20"/>
                <w:highlight w:val="none"/>
              </w:rPr>
              <w:t>合计</w:t>
            </w:r>
          </w:p>
        </w:tc>
        <w:tc>
          <w:tcPr>
            <w:tcW w:w="937" w:type="dxa"/>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sz w:val="20"/>
                <w:szCs w:val="20"/>
                <w:highlight w:val="none"/>
              </w:rPr>
            </w:pPr>
            <w:r>
              <w:rPr>
                <w:rFonts w:hint="eastAsia" w:ascii="宋体" w:hAnsi="宋体" w:cs="Arial Unicode MS"/>
                <w:color w:val="000000"/>
                <w:kern w:val="0"/>
                <w:sz w:val="20"/>
                <w:szCs w:val="20"/>
                <w:highlight w:val="none"/>
              </w:rPr>
              <w:t>基本支出</w:t>
            </w:r>
          </w:p>
        </w:tc>
        <w:tc>
          <w:tcPr>
            <w:tcW w:w="965" w:type="dxa"/>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rFonts w:hint="eastAsia" w:ascii="宋体" w:hAnsi="宋体" w:cs="Arial Unicode MS"/>
                <w:color w:val="000000"/>
                <w:kern w:val="0"/>
                <w:sz w:val="20"/>
                <w:szCs w:val="20"/>
                <w:highlight w:val="none"/>
              </w:rPr>
            </w:pPr>
            <w:r>
              <w:rPr>
                <w:rFonts w:hint="eastAsia" w:ascii="宋体" w:hAnsi="宋体" w:cs="Arial Unicode MS"/>
                <w:color w:val="000000"/>
                <w:kern w:val="0"/>
                <w:sz w:val="20"/>
                <w:szCs w:val="20"/>
                <w:highlight w:val="none"/>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105"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18"/>
                <w:szCs w:val="18"/>
                <w:highlight w:val="none"/>
              </w:rPr>
            </w:pPr>
            <w:r>
              <w:rPr>
                <w:rFonts w:hint="eastAsia" w:ascii="宋体" w:hAnsi="宋体" w:eastAsia="宋体" w:cs="宋体"/>
                <w:i w:val="0"/>
                <w:color w:val="000000"/>
                <w:kern w:val="0"/>
                <w:sz w:val="18"/>
                <w:szCs w:val="18"/>
                <w:highlight w:val="none"/>
                <w:u w:val="none"/>
                <w:lang w:val="en-US" w:eastAsia="zh-CN" w:bidi="ar-SA"/>
              </w:rPr>
              <w:t>212</w:t>
            </w:r>
          </w:p>
        </w:tc>
        <w:tc>
          <w:tcPr>
            <w:tcW w:w="121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18"/>
                <w:szCs w:val="18"/>
                <w:highlight w:val="none"/>
              </w:rPr>
            </w:pPr>
            <w:r>
              <w:rPr>
                <w:rFonts w:hint="eastAsia" w:ascii="宋体" w:hAnsi="宋体" w:eastAsia="宋体" w:cs="宋体"/>
                <w:i w:val="0"/>
                <w:color w:val="000000"/>
                <w:kern w:val="0"/>
                <w:sz w:val="18"/>
                <w:szCs w:val="18"/>
                <w:highlight w:val="none"/>
                <w:u w:val="none"/>
                <w:lang w:val="en-US" w:eastAsia="zh-CN" w:bidi="ar-SA"/>
              </w:rPr>
              <w:t>城乡社区支出</w:t>
            </w:r>
          </w:p>
        </w:tc>
        <w:tc>
          <w:tcPr>
            <w:tcW w:w="10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highlight w:val="none"/>
              </w:rPr>
            </w:pPr>
          </w:p>
        </w:tc>
        <w:tc>
          <w:tcPr>
            <w:tcW w:w="105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highlight w:val="none"/>
              </w:rPr>
            </w:pPr>
          </w:p>
        </w:tc>
        <w:tc>
          <w:tcPr>
            <w:tcW w:w="77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highlight w:val="none"/>
              </w:rPr>
            </w:pPr>
          </w:p>
        </w:tc>
        <w:tc>
          <w:tcPr>
            <w:tcW w:w="1057"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ascii="宋体" w:hAnsi="宋体" w:cs="宋体"/>
                <w:color w:val="000000"/>
                <w:kern w:val="0"/>
                <w:sz w:val="18"/>
                <w:szCs w:val="18"/>
                <w:highlight w:val="none"/>
              </w:rPr>
            </w:pPr>
          </w:p>
        </w:tc>
        <w:tc>
          <w:tcPr>
            <w:tcW w:w="8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i w:val="0"/>
                <w:color w:val="000000"/>
                <w:kern w:val="0"/>
                <w:sz w:val="18"/>
                <w:szCs w:val="18"/>
                <w:highlight w:val="none"/>
                <w:u w:val="none"/>
                <w:lang w:eastAsia="zh-CN" w:bidi="ar-SA"/>
              </w:rPr>
            </w:pPr>
            <w:r>
              <w:rPr>
                <w:rFonts w:hint="default" w:ascii="宋体" w:hAnsi="宋体" w:cs="宋体"/>
                <w:i w:val="0"/>
                <w:color w:val="000000"/>
                <w:kern w:val="0"/>
                <w:sz w:val="18"/>
                <w:szCs w:val="18"/>
                <w:highlight w:val="none"/>
                <w:u w:val="none"/>
                <w:lang w:eastAsia="zh-CN" w:bidi="ar-SA"/>
              </w:rPr>
              <w:t>2560.89</w:t>
            </w: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sz w:val="18"/>
                <w:szCs w:val="18"/>
                <w:highlight w:val="none"/>
              </w:rPr>
            </w:pPr>
          </w:p>
        </w:tc>
        <w:tc>
          <w:tcPr>
            <w:tcW w:w="9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i w:val="0"/>
                <w:color w:val="000000"/>
                <w:kern w:val="0"/>
                <w:sz w:val="18"/>
                <w:szCs w:val="18"/>
                <w:highlight w:val="none"/>
                <w:u w:val="none"/>
                <w:lang w:eastAsia="zh-CN" w:bidi="ar-SA"/>
              </w:rPr>
            </w:pPr>
            <w:r>
              <w:rPr>
                <w:rFonts w:hint="default" w:ascii="宋体" w:hAnsi="宋体" w:cs="宋体"/>
                <w:i w:val="0"/>
                <w:color w:val="000000"/>
                <w:kern w:val="0"/>
                <w:sz w:val="18"/>
                <w:szCs w:val="18"/>
                <w:highlight w:val="none"/>
                <w:u w:val="none"/>
                <w:lang w:eastAsia="zh-CN" w:bidi="ar-SA"/>
              </w:rPr>
              <w:t>2560.89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1105"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18"/>
                <w:szCs w:val="18"/>
                <w:highlight w:val="none"/>
              </w:rPr>
            </w:pPr>
            <w:r>
              <w:rPr>
                <w:rFonts w:hint="eastAsia" w:ascii="宋体" w:hAnsi="宋体" w:eastAsia="宋体" w:cs="宋体"/>
                <w:i w:val="0"/>
                <w:color w:val="000000"/>
                <w:kern w:val="0"/>
                <w:sz w:val="18"/>
                <w:szCs w:val="18"/>
                <w:highlight w:val="none"/>
                <w:u w:val="none"/>
                <w:lang w:val="en-US" w:eastAsia="zh-CN" w:bidi="ar-SA"/>
              </w:rPr>
              <w:t>21208</w:t>
            </w:r>
          </w:p>
        </w:tc>
        <w:tc>
          <w:tcPr>
            <w:tcW w:w="121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18"/>
                <w:szCs w:val="18"/>
                <w:highlight w:val="none"/>
              </w:rPr>
            </w:pPr>
            <w:r>
              <w:rPr>
                <w:rFonts w:hint="eastAsia" w:ascii="宋体" w:hAnsi="宋体" w:eastAsia="宋体" w:cs="宋体"/>
                <w:i w:val="0"/>
                <w:color w:val="000000"/>
                <w:kern w:val="0"/>
                <w:sz w:val="18"/>
                <w:szCs w:val="18"/>
                <w:highlight w:val="none"/>
                <w:u w:val="none"/>
                <w:lang w:val="en-US" w:eastAsia="zh-CN" w:bidi="ar-SA"/>
              </w:rPr>
              <w:t>国有土地使用权出让收入及对应专项债务收入安排的支出</w:t>
            </w:r>
          </w:p>
        </w:tc>
        <w:tc>
          <w:tcPr>
            <w:tcW w:w="10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highlight w:val="none"/>
              </w:rPr>
            </w:pPr>
          </w:p>
        </w:tc>
        <w:tc>
          <w:tcPr>
            <w:tcW w:w="105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highlight w:val="none"/>
              </w:rPr>
            </w:pPr>
          </w:p>
        </w:tc>
        <w:tc>
          <w:tcPr>
            <w:tcW w:w="77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highlight w:val="none"/>
              </w:rPr>
            </w:pPr>
          </w:p>
        </w:tc>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highlight w:val="none"/>
              </w:rPr>
            </w:pPr>
          </w:p>
        </w:tc>
        <w:tc>
          <w:tcPr>
            <w:tcW w:w="8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i w:val="0"/>
                <w:color w:val="000000"/>
                <w:kern w:val="0"/>
                <w:sz w:val="18"/>
                <w:szCs w:val="18"/>
                <w:highlight w:val="none"/>
                <w:u w:val="none"/>
                <w:lang w:val="en-US" w:eastAsia="zh-CN" w:bidi="ar-SA"/>
              </w:rPr>
            </w:pPr>
            <w:r>
              <w:rPr>
                <w:rFonts w:hint="default" w:ascii="宋体" w:hAnsi="宋体" w:cs="宋体"/>
                <w:i w:val="0"/>
                <w:color w:val="000000"/>
                <w:kern w:val="0"/>
                <w:sz w:val="18"/>
                <w:szCs w:val="18"/>
                <w:highlight w:val="none"/>
                <w:u w:val="none"/>
                <w:lang w:eastAsia="zh-CN" w:bidi="ar-SA"/>
              </w:rPr>
              <w:t>2560.89</w:t>
            </w:r>
            <w:r>
              <w:rPr>
                <w:rFonts w:hint="eastAsia" w:ascii="宋体" w:hAnsi="宋体" w:eastAsia="宋体" w:cs="宋体"/>
                <w:i w:val="0"/>
                <w:color w:val="000000"/>
                <w:kern w:val="0"/>
                <w:sz w:val="18"/>
                <w:szCs w:val="18"/>
                <w:highlight w:val="none"/>
                <w:u w:val="none"/>
                <w:lang w:val="en-US" w:eastAsia="zh-CN" w:bidi="ar-SA"/>
              </w:rPr>
              <w:t xml:space="preserve"> </w:t>
            </w: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sz w:val="18"/>
                <w:szCs w:val="18"/>
                <w:highlight w:val="none"/>
              </w:rPr>
            </w:pPr>
          </w:p>
        </w:tc>
        <w:tc>
          <w:tcPr>
            <w:tcW w:w="9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i w:val="0"/>
                <w:color w:val="000000"/>
                <w:kern w:val="0"/>
                <w:sz w:val="18"/>
                <w:szCs w:val="18"/>
                <w:highlight w:val="none"/>
                <w:u w:val="none"/>
                <w:lang w:eastAsia="zh-CN" w:bidi="ar-SA"/>
              </w:rPr>
            </w:pPr>
            <w:r>
              <w:rPr>
                <w:rFonts w:hint="default" w:ascii="宋体" w:hAnsi="宋体" w:cs="宋体"/>
                <w:i w:val="0"/>
                <w:color w:val="000000"/>
                <w:kern w:val="0"/>
                <w:sz w:val="18"/>
                <w:szCs w:val="18"/>
                <w:highlight w:val="none"/>
                <w:u w:val="none"/>
                <w:lang w:eastAsia="zh-CN" w:bidi="ar-SA"/>
              </w:rPr>
              <w:t>2560.89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0" w:hRule="atLeast"/>
        </w:trPr>
        <w:tc>
          <w:tcPr>
            <w:tcW w:w="1105"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18"/>
                <w:szCs w:val="18"/>
                <w:highlight w:val="none"/>
              </w:rPr>
            </w:pPr>
            <w:r>
              <w:rPr>
                <w:rFonts w:hint="eastAsia" w:ascii="宋体" w:hAnsi="宋体" w:eastAsia="宋体" w:cs="宋体"/>
                <w:i w:val="0"/>
                <w:color w:val="000000"/>
                <w:kern w:val="0"/>
                <w:sz w:val="18"/>
                <w:szCs w:val="18"/>
                <w:highlight w:val="none"/>
                <w:u w:val="none"/>
                <w:lang w:val="en-US" w:eastAsia="zh-CN" w:bidi="ar-SA"/>
              </w:rPr>
              <w:t>2120803</w:t>
            </w:r>
          </w:p>
        </w:tc>
        <w:tc>
          <w:tcPr>
            <w:tcW w:w="121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18"/>
                <w:szCs w:val="18"/>
                <w:highlight w:val="none"/>
              </w:rPr>
            </w:pPr>
            <w:r>
              <w:rPr>
                <w:rFonts w:hint="eastAsia" w:ascii="宋体" w:hAnsi="宋体" w:cs="宋体"/>
                <w:i w:val="0"/>
                <w:color w:val="000000"/>
                <w:kern w:val="0"/>
                <w:sz w:val="18"/>
                <w:szCs w:val="18"/>
                <w:highlight w:val="none"/>
                <w:u w:val="none"/>
                <w:lang w:val="en-US" w:eastAsia="zh-CN" w:bidi="ar-SA"/>
              </w:rPr>
              <w:t xml:space="preserve">  </w:t>
            </w:r>
            <w:r>
              <w:rPr>
                <w:rFonts w:hint="eastAsia" w:ascii="宋体" w:hAnsi="宋体" w:eastAsia="宋体" w:cs="宋体"/>
                <w:i w:val="0"/>
                <w:color w:val="000000"/>
                <w:kern w:val="0"/>
                <w:sz w:val="18"/>
                <w:szCs w:val="18"/>
                <w:highlight w:val="none"/>
                <w:u w:val="none"/>
                <w:lang w:val="en-US" w:eastAsia="zh-CN" w:bidi="ar-SA"/>
              </w:rPr>
              <w:t>城市建设支出</w:t>
            </w:r>
          </w:p>
        </w:tc>
        <w:tc>
          <w:tcPr>
            <w:tcW w:w="10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highlight w:val="none"/>
              </w:rPr>
            </w:pPr>
            <w:r>
              <w:rPr>
                <w:rFonts w:ascii="宋体" w:hAnsi="宋体" w:cs="宋体"/>
                <w:color w:val="000000"/>
                <w:kern w:val="0"/>
                <w:sz w:val="18"/>
                <w:szCs w:val="18"/>
                <w:highlight w:val="none"/>
              </w:rPr>
              <w:t>50399</w:t>
            </w:r>
          </w:p>
        </w:tc>
        <w:tc>
          <w:tcPr>
            <w:tcW w:w="105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highlight w:val="none"/>
              </w:rPr>
            </w:pPr>
            <w:r>
              <w:rPr>
                <w:rFonts w:ascii="宋体" w:hAnsi="宋体" w:cs="宋体"/>
                <w:color w:val="000000"/>
                <w:kern w:val="0"/>
                <w:sz w:val="18"/>
                <w:szCs w:val="18"/>
                <w:highlight w:val="none"/>
              </w:rPr>
              <w:t>其他资本性支出</w:t>
            </w:r>
          </w:p>
        </w:tc>
        <w:tc>
          <w:tcPr>
            <w:tcW w:w="77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cs="宋体"/>
                <w:i w:val="0"/>
                <w:color w:val="000000"/>
                <w:kern w:val="0"/>
                <w:sz w:val="18"/>
                <w:szCs w:val="18"/>
                <w:highlight w:val="none"/>
                <w:u w:val="none"/>
                <w:lang w:eastAsia="zh-CN" w:bidi="ar-SA"/>
              </w:rPr>
            </w:pPr>
            <w:r>
              <w:rPr>
                <w:rFonts w:hint="default" w:ascii="宋体" w:hAnsi="宋体" w:cs="宋体"/>
                <w:i w:val="0"/>
                <w:color w:val="000000"/>
                <w:kern w:val="0"/>
                <w:sz w:val="18"/>
                <w:szCs w:val="18"/>
                <w:highlight w:val="none"/>
                <w:u w:val="none"/>
                <w:lang w:eastAsia="zh-CN" w:bidi="ar-SA"/>
              </w:rPr>
              <w:t>31099</w:t>
            </w:r>
          </w:p>
        </w:tc>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highlight w:val="none"/>
              </w:rPr>
            </w:pPr>
            <w:r>
              <w:rPr>
                <w:rFonts w:ascii="宋体" w:hAnsi="宋体" w:cs="宋体"/>
                <w:color w:val="000000"/>
                <w:kern w:val="0"/>
                <w:sz w:val="18"/>
                <w:szCs w:val="18"/>
                <w:highlight w:val="none"/>
              </w:rPr>
              <w:t>其他资本性支出</w:t>
            </w:r>
            <w:r>
              <w:rPr>
                <w:rFonts w:hint="eastAsia" w:ascii="宋体" w:hAnsi="宋体" w:eastAsia="宋体" w:cs="宋体"/>
                <w:i w:val="0"/>
                <w:color w:val="000000"/>
                <w:kern w:val="0"/>
                <w:sz w:val="18"/>
                <w:szCs w:val="18"/>
                <w:highlight w:val="none"/>
                <w:u w:val="none"/>
                <w:lang w:val="en-US" w:eastAsia="zh-CN" w:bidi="ar-SA"/>
              </w:rPr>
              <w:t xml:space="preserve"> </w:t>
            </w:r>
          </w:p>
        </w:tc>
        <w:tc>
          <w:tcPr>
            <w:tcW w:w="8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i w:val="0"/>
                <w:color w:val="000000"/>
                <w:kern w:val="0"/>
                <w:sz w:val="18"/>
                <w:szCs w:val="18"/>
                <w:highlight w:val="none"/>
                <w:u w:val="none"/>
                <w:lang w:eastAsia="zh-CN" w:bidi="ar-SA"/>
              </w:rPr>
            </w:pPr>
            <w:r>
              <w:rPr>
                <w:rFonts w:hint="default" w:ascii="宋体" w:hAnsi="宋体" w:cs="宋体"/>
                <w:i w:val="0"/>
                <w:color w:val="000000"/>
                <w:kern w:val="0"/>
                <w:sz w:val="18"/>
                <w:szCs w:val="18"/>
                <w:highlight w:val="none"/>
                <w:u w:val="none"/>
                <w:lang w:eastAsia="zh-CN" w:bidi="ar-SA"/>
              </w:rPr>
              <w:t>2560.89</w:t>
            </w: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sz w:val="18"/>
                <w:szCs w:val="18"/>
                <w:highlight w:val="none"/>
              </w:rPr>
            </w:pPr>
          </w:p>
        </w:tc>
        <w:tc>
          <w:tcPr>
            <w:tcW w:w="9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i w:val="0"/>
                <w:color w:val="000000"/>
                <w:kern w:val="0"/>
                <w:sz w:val="18"/>
                <w:szCs w:val="18"/>
                <w:highlight w:val="none"/>
                <w:u w:val="none"/>
                <w:lang w:eastAsia="zh-CN" w:bidi="ar-SA"/>
              </w:rPr>
            </w:pPr>
            <w:r>
              <w:rPr>
                <w:rFonts w:hint="default" w:ascii="宋体" w:hAnsi="宋体" w:cs="宋体"/>
                <w:i w:val="0"/>
                <w:color w:val="000000"/>
                <w:kern w:val="0"/>
                <w:sz w:val="18"/>
                <w:szCs w:val="18"/>
                <w:highlight w:val="none"/>
                <w:u w:val="none"/>
                <w:lang w:eastAsia="zh-CN" w:bidi="ar-SA"/>
              </w:rPr>
              <w:t>2560.89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6254" w:type="dxa"/>
            <w:gridSpan w:val="7"/>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color w:val="000000"/>
                <w:kern w:val="0"/>
                <w:sz w:val="18"/>
                <w:szCs w:val="18"/>
                <w:highlight w:val="none"/>
              </w:rPr>
            </w:pPr>
            <w:r>
              <w:rPr>
                <w:rFonts w:hint="eastAsia" w:ascii="宋体" w:hAnsi="宋体" w:eastAsia="宋体" w:cs="宋体"/>
                <w:i w:val="0"/>
                <w:color w:val="000000"/>
                <w:kern w:val="0"/>
                <w:sz w:val="18"/>
                <w:szCs w:val="18"/>
                <w:highlight w:val="none"/>
                <w:u w:val="none"/>
                <w:lang w:val="en-US" w:eastAsia="zh-CN" w:bidi="ar-SA"/>
              </w:rPr>
              <w:t>合    计</w:t>
            </w:r>
          </w:p>
        </w:tc>
        <w:tc>
          <w:tcPr>
            <w:tcW w:w="8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i w:val="0"/>
                <w:color w:val="000000"/>
                <w:kern w:val="0"/>
                <w:sz w:val="18"/>
                <w:szCs w:val="18"/>
                <w:highlight w:val="none"/>
                <w:u w:val="none"/>
                <w:lang w:eastAsia="zh-CN" w:bidi="ar-SA"/>
              </w:rPr>
            </w:pPr>
            <w:r>
              <w:rPr>
                <w:rFonts w:hint="default" w:ascii="宋体" w:hAnsi="宋体" w:cs="宋体"/>
                <w:i w:val="0"/>
                <w:color w:val="000000"/>
                <w:kern w:val="0"/>
                <w:sz w:val="18"/>
                <w:szCs w:val="18"/>
                <w:highlight w:val="none"/>
                <w:u w:val="none"/>
                <w:lang w:eastAsia="zh-CN" w:bidi="ar-SA"/>
              </w:rPr>
              <w:t>2560.89</w:t>
            </w: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sz w:val="18"/>
                <w:szCs w:val="18"/>
                <w:highlight w:val="none"/>
              </w:rPr>
            </w:pPr>
          </w:p>
        </w:tc>
        <w:tc>
          <w:tcPr>
            <w:tcW w:w="9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sz w:val="18"/>
                <w:szCs w:val="18"/>
                <w:highlight w:val="none"/>
                <w:lang w:val="en-US" w:eastAsia="zh-CN"/>
              </w:rPr>
            </w:pPr>
            <w:r>
              <w:rPr>
                <w:rFonts w:hint="eastAsia" w:ascii="宋体" w:hAnsi="宋体" w:cs="宋体"/>
                <w:sz w:val="18"/>
                <w:szCs w:val="18"/>
                <w:highlight w:val="none"/>
                <w:lang w:val="en-US" w:eastAsia="zh-CN"/>
              </w:rPr>
              <w:t>2560.89</w:t>
            </w:r>
          </w:p>
        </w:tc>
      </w:tr>
    </w:tbl>
    <w:p>
      <w:pPr>
        <w:spacing w:line="620" w:lineRule="exact"/>
        <w:jc w:val="center"/>
        <w:rPr>
          <w:rFonts w:ascii="黑体" w:hAnsi="Tahoma" w:eastAsia="黑体" w:cs="Tahoma"/>
          <w:color w:val="000000"/>
          <w:sz w:val="32"/>
          <w:szCs w:val="32"/>
          <w:highlight w:val="none"/>
        </w:rPr>
      </w:pPr>
      <w:r>
        <w:rPr>
          <w:rFonts w:hint="eastAsia" w:ascii="黑体" w:hAnsi="宋体" w:eastAsia="黑体" w:cs="宋体"/>
          <w:b/>
          <w:bCs/>
          <w:color w:val="000000"/>
          <w:spacing w:val="-9"/>
          <w:kern w:val="0"/>
          <w:sz w:val="32"/>
          <w:szCs w:val="32"/>
          <w:highlight w:val="none"/>
        </w:rPr>
        <w:t>大兴区</w:t>
      </w:r>
      <w:r>
        <w:rPr>
          <w:rFonts w:hint="eastAsia" w:ascii="黑体" w:hAnsi="宋体" w:eastAsia="黑体" w:cs="宋体"/>
          <w:b/>
          <w:bCs/>
          <w:color w:val="000000"/>
          <w:spacing w:val="-9"/>
          <w:kern w:val="0"/>
          <w:sz w:val="32"/>
          <w:szCs w:val="32"/>
          <w:highlight w:val="none"/>
          <w:lang w:eastAsia="zh-CN"/>
        </w:rPr>
        <w:t>审计局</w:t>
      </w:r>
      <w:r>
        <w:rPr>
          <w:rFonts w:hint="eastAsia" w:ascii="黑体" w:hAnsi="宋体" w:eastAsia="黑体" w:cs="宋体"/>
          <w:b/>
          <w:bCs/>
          <w:color w:val="000000"/>
          <w:spacing w:val="-9"/>
          <w:kern w:val="0"/>
          <w:sz w:val="32"/>
          <w:szCs w:val="32"/>
          <w:highlight w:val="none"/>
          <w:lang w:val="en-US" w:eastAsia="zh-CN"/>
        </w:rPr>
        <w:t>2</w:t>
      </w:r>
      <w:r>
        <w:rPr>
          <w:rFonts w:hint="default" w:ascii="黑体" w:hAnsi="宋体" w:eastAsia="黑体" w:cs="宋体"/>
          <w:b/>
          <w:bCs/>
          <w:color w:val="000000"/>
          <w:spacing w:val="-9"/>
          <w:kern w:val="0"/>
          <w:sz w:val="32"/>
          <w:szCs w:val="32"/>
          <w:highlight w:val="none"/>
          <w:lang w:eastAsia="zh-CN"/>
        </w:rPr>
        <w:t>020</w:t>
      </w:r>
      <w:r>
        <w:rPr>
          <w:rFonts w:hint="eastAsia" w:ascii="黑体" w:hAnsi="宋体" w:eastAsia="黑体" w:cs="宋体"/>
          <w:b/>
          <w:bCs/>
          <w:color w:val="000000"/>
          <w:spacing w:val="-9"/>
          <w:kern w:val="0"/>
          <w:sz w:val="32"/>
          <w:szCs w:val="32"/>
          <w:highlight w:val="none"/>
        </w:rPr>
        <w:t>年政府性基金预算财政拨款支出</w:t>
      </w:r>
      <w:r>
        <w:rPr>
          <w:rFonts w:hint="default" w:ascii="黑体" w:hAnsi="宋体" w:eastAsia="黑体" w:cs="宋体"/>
          <w:b/>
          <w:bCs/>
          <w:color w:val="000000"/>
          <w:spacing w:val="-9"/>
          <w:kern w:val="0"/>
          <w:sz w:val="32"/>
          <w:szCs w:val="32"/>
          <w:highlight w:val="none"/>
        </w:rPr>
        <w:t>预</w:t>
      </w:r>
      <w:r>
        <w:rPr>
          <w:rFonts w:hint="eastAsia" w:ascii="黑体" w:hAnsi="宋体" w:eastAsia="黑体" w:cs="宋体"/>
          <w:b/>
          <w:bCs/>
          <w:color w:val="000000"/>
          <w:spacing w:val="-9"/>
          <w:kern w:val="0"/>
          <w:sz w:val="32"/>
          <w:szCs w:val="32"/>
          <w:highlight w:val="none"/>
        </w:rPr>
        <w:t>算表</w:t>
      </w:r>
    </w:p>
    <w:tbl>
      <w:tblPr>
        <w:tblStyle w:val="8"/>
        <w:tblpPr w:leftFromText="180" w:rightFromText="180" w:vertAnchor="text" w:horzAnchor="page" w:tblpX="1622" w:tblpY="305"/>
        <w:tblOverlap w:val="never"/>
        <w:tblW w:w="88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452"/>
        <w:gridCol w:w="1680"/>
        <w:gridCol w:w="1800"/>
        <w:gridCol w:w="19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trPr>
        <w:tc>
          <w:tcPr>
            <w:tcW w:w="8895" w:type="dxa"/>
            <w:gridSpan w:val="4"/>
            <w:tcBorders>
              <w:top w:val="nil"/>
              <w:left w:val="nil"/>
              <w:bottom w:val="nil"/>
              <w:right w:val="nil"/>
            </w:tcBorders>
            <w:vAlign w:val="center"/>
          </w:tcPr>
          <w:p>
            <w:pPr>
              <w:widowControl/>
              <w:jc w:val="both"/>
              <w:rPr>
                <w:rFonts w:hint="eastAsia" w:ascii="黑体" w:hAnsi="宋体" w:eastAsia="黑体" w:cs="宋体"/>
                <w:b/>
                <w:bCs/>
                <w:color w:val="000000"/>
                <w:kern w:val="0"/>
                <w:sz w:val="32"/>
                <w:szCs w:val="32"/>
                <w:highlight w:val="none"/>
              </w:rPr>
            </w:pPr>
            <w:r>
              <w:rPr>
                <w:rFonts w:hint="default" w:ascii="黑体" w:hAnsi="宋体" w:eastAsia="黑体" w:cs="宋体"/>
                <w:b/>
                <w:bCs/>
                <w:color w:val="000000"/>
                <w:kern w:val="0"/>
                <w:sz w:val="32"/>
                <w:szCs w:val="32"/>
                <w:highlight w:val="none"/>
                <w:lang w:eastAsia="zh-CN"/>
              </w:rPr>
              <w:t xml:space="preserve">   </w:t>
            </w:r>
            <w:r>
              <w:rPr>
                <w:rFonts w:hint="eastAsia" w:ascii="黑体" w:hAnsi="宋体" w:eastAsia="黑体" w:cs="宋体"/>
                <w:b/>
                <w:bCs/>
                <w:color w:val="000000"/>
                <w:kern w:val="0"/>
                <w:sz w:val="32"/>
                <w:szCs w:val="32"/>
                <w:highlight w:val="none"/>
              </w:rPr>
              <w:t>大兴区</w:t>
            </w:r>
            <w:r>
              <w:rPr>
                <w:rFonts w:hint="eastAsia" w:ascii="黑体" w:hAnsi="宋体" w:eastAsia="黑体" w:cs="宋体"/>
                <w:b/>
                <w:bCs/>
                <w:color w:val="000000"/>
                <w:kern w:val="0"/>
                <w:sz w:val="32"/>
                <w:szCs w:val="32"/>
                <w:highlight w:val="none"/>
                <w:lang w:eastAsia="zh-CN"/>
              </w:rPr>
              <w:t>审计局</w:t>
            </w:r>
            <w:r>
              <w:rPr>
                <w:rFonts w:hint="eastAsia" w:ascii="黑体" w:hAnsi="宋体" w:eastAsia="黑体" w:cs="宋体"/>
                <w:b/>
                <w:bCs/>
                <w:color w:val="000000"/>
                <w:kern w:val="0"/>
                <w:sz w:val="32"/>
                <w:szCs w:val="32"/>
                <w:highlight w:val="none"/>
                <w:lang w:val="en-US" w:eastAsia="zh-CN"/>
              </w:rPr>
              <w:t>20</w:t>
            </w:r>
            <w:r>
              <w:rPr>
                <w:rFonts w:hint="default" w:ascii="黑体" w:hAnsi="宋体" w:eastAsia="黑体" w:cs="宋体"/>
                <w:b/>
                <w:bCs/>
                <w:color w:val="000000"/>
                <w:kern w:val="0"/>
                <w:sz w:val="32"/>
                <w:szCs w:val="32"/>
                <w:highlight w:val="none"/>
                <w:lang w:eastAsia="zh-CN"/>
              </w:rPr>
              <w:t>20</w:t>
            </w:r>
            <w:r>
              <w:rPr>
                <w:rFonts w:hint="eastAsia" w:ascii="黑体" w:hAnsi="宋体" w:eastAsia="黑体" w:cs="宋体"/>
                <w:b/>
                <w:bCs/>
                <w:color w:val="000000"/>
                <w:kern w:val="0"/>
                <w:sz w:val="32"/>
                <w:szCs w:val="32"/>
                <w:highlight w:val="none"/>
              </w:rPr>
              <w:t>年</w:t>
            </w:r>
            <w:r>
              <w:rPr>
                <w:rFonts w:hint="default" w:ascii="黑体" w:hAnsi="宋体" w:eastAsia="黑体" w:cs="宋体"/>
                <w:b/>
                <w:bCs/>
                <w:color w:val="000000"/>
                <w:kern w:val="0"/>
                <w:sz w:val="32"/>
                <w:szCs w:val="32"/>
                <w:highlight w:val="none"/>
              </w:rPr>
              <w:t>一般公共预算</w:t>
            </w:r>
            <w:r>
              <w:rPr>
                <w:rFonts w:hint="eastAsia" w:ascii="黑体" w:hAnsi="宋体" w:eastAsia="黑体" w:cs="宋体"/>
                <w:b/>
                <w:bCs/>
                <w:color w:val="000000"/>
                <w:kern w:val="0"/>
                <w:sz w:val="32"/>
                <w:szCs w:val="32"/>
                <w:highlight w:val="none"/>
              </w:rPr>
              <w:t>“三公经费”</w:t>
            </w:r>
          </w:p>
          <w:p>
            <w:pPr>
              <w:widowControl/>
              <w:ind w:firstLine="3052" w:firstLineChars="950"/>
              <w:jc w:val="both"/>
              <w:rPr>
                <w:rFonts w:ascii="黑体" w:hAnsi="宋体" w:eastAsia="黑体" w:cs="宋体"/>
                <w:b/>
                <w:bCs/>
                <w:color w:val="000000"/>
                <w:kern w:val="0"/>
                <w:sz w:val="32"/>
                <w:szCs w:val="32"/>
                <w:highlight w:val="none"/>
              </w:rPr>
            </w:pPr>
            <w:r>
              <w:rPr>
                <w:rFonts w:hint="default" w:ascii="黑体" w:hAnsi="宋体" w:eastAsia="黑体" w:cs="宋体"/>
                <w:b/>
                <w:bCs/>
                <w:color w:val="000000"/>
                <w:kern w:val="0"/>
                <w:sz w:val="32"/>
                <w:szCs w:val="32"/>
                <w:highlight w:val="none"/>
              </w:rPr>
              <w:t>财政拨款</w:t>
            </w:r>
            <w:r>
              <w:rPr>
                <w:rFonts w:hint="eastAsia" w:ascii="黑体" w:hAnsi="宋体" w:eastAsia="黑体" w:cs="宋体"/>
                <w:b/>
                <w:bCs/>
                <w:color w:val="000000"/>
                <w:kern w:val="0"/>
                <w:sz w:val="32"/>
                <w:szCs w:val="32"/>
                <w:highlight w:val="none"/>
              </w:rPr>
              <w:t>支出</w:t>
            </w:r>
            <w:r>
              <w:rPr>
                <w:rFonts w:hint="default" w:ascii="黑体" w:hAnsi="宋体" w:eastAsia="黑体" w:cs="宋体"/>
                <w:b/>
                <w:bCs/>
                <w:color w:val="000000"/>
                <w:kern w:val="0"/>
                <w:sz w:val="32"/>
                <w:szCs w:val="32"/>
                <w:highlight w:val="none"/>
              </w:rPr>
              <w:t>预</w:t>
            </w:r>
            <w:r>
              <w:rPr>
                <w:rFonts w:hint="eastAsia" w:ascii="黑体" w:hAnsi="宋体" w:eastAsia="黑体" w:cs="宋体"/>
                <w:b/>
                <w:bCs/>
                <w:color w:val="000000"/>
                <w:kern w:val="0"/>
                <w:sz w:val="32"/>
                <w:szCs w:val="32"/>
                <w:highlight w:val="none"/>
              </w:rPr>
              <w:t>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3452" w:type="dxa"/>
            <w:tcBorders>
              <w:top w:val="nil"/>
              <w:left w:val="nil"/>
              <w:bottom w:val="single" w:color="auto" w:sz="4" w:space="0"/>
              <w:right w:val="nil"/>
            </w:tcBorders>
            <w:vAlign w:val="center"/>
          </w:tcPr>
          <w:p>
            <w:pPr>
              <w:widowControl/>
              <w:jc w:val="center"/>
              <w:rPr>
                <w:rFonts w:ascii="宋体" w:hAnsi="宋体" w:cs="宋体"/>
                <w:kern w:val="0"/>
                <w:highlight w:val="none"/>
              </w:rPr>
            </w:pPr>
          </w:p>
        </w:tc>
        <w:tc>
          <w:tcPr>
            <w:tcW w:w="1680" w:type="dxa"/>
            <w:tcBorders>
              <w:top w:val="nil"/>
              <w:left w:val="nil"/>
              <w:bottom w:val="single" w:color="auto" w:sz="4" w:space="0"/>
              <w:right w:val="nil"/>
            </w:tcBorders>
            <w:vAlign w:val="top"/>
          </w:tcPr>
          <w:p>
            <w:pPr>
              <w:widowControl/>
              <w:jc w:val="right"/>
              <w:rPr>
                <w:rFonts w:ascii="宋体" w:hAnsi="宋体" w:cs="宋体"/>
                <w:kern w:val="0"/>
                <w:highlight w:val="none"/>
              </w:rPr>
            </w:pPr>
          </w:p>
        </w:tc>
        <w:tc>
          <w:tcPr>
            <w:tcW w:w="1800" w:type="dxa"/>
            <w:tcBorders>
              <w:top w:val="nil"/>
              <w:left w:val="nil"/>
              <w:bottom w:val="single" w:color="auto" w:sz="4" w:space="0"/>
              <w:right w:val="nil"/>
            </w:tcBorders>
            <w:vAlign w:val="center"/>
          </w:tcPr>
          <w:p>
            <w:pPr>
              <w:widowControl/>
              <w:jc w:val="right"/>
              <w:rPr>
                <w:rFonts w:ascii="宋体" w:hAnsi="宋体" w:cs="宋体"/>
                <w:kern w:val="0"/>
                <w:highlight w:val="none"/>
              </w:rPr>
            </w:pPr>
          </w:p>
        </w:tc>
        <w:tc>
          <w:tcPr>
            <w:tcW w:w="1963" w:type="dxa"/>
            <w:tcBorders>
              <w:top w:val="nil"/>
              <w:left w:val="nil"/>
              <w:bottom w:val="single" w:color="auto" w:sz="4" w:space="0"/>
              <w:right w:val="nil"/>
            </w:tcBorders>
            <w:vAlign w:val="center"/>
          </w:tcPr>
          <w:p>
            <w:pPr>
              <w:widowControl/>
              <w:jc w:val="right"/>
              <w:rPr>
                <w:rFonts w:ascii="宋体" w:hAnsi="宋体" w:cs="宋体"/>
                <w:kern w:val="0"/>
                <w:highlight w:val="none"/>
              </w:rPr>
            </w:pPr>
            <w:r>
              <w:rPr>
                <w:rFonts w:hint="eastAsia" w:ascii="宋体" w:hAnsi="宋体" w:cs="宋体"/>
                <w:kern w:val="0"/>
                <w:highlight w:val="none"/>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70" w:hRule="atLeast"/>
        </w:trPr>
        <w:tc>
          <w:tcPr>
            <w:tcW w:w="3452"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ascii="宋体" w:hAnsi="宋体" w:cs="宋体"/>
                <w:b/>
                <w:bCs/>
                <w:kern w:val="0"/>
                <w:sz w:val="21"/>
                <w:szCs w:val="21"/>
                <w:highlight w:val="none"/>
              </w:rPr>
            </w:pPr>
            <w:r>
              <w:rPr>
                <w:rFonts w:hint="eastAsia" w:ascii="宋体" w:hAnsi="宋体" w:cs="宋体"/>
                <w:b/>
                <w:bCs/>
                <w:kern w:val="0"/>
                <w:sz w:val="21"/>
                <w:szCs w:val="21"/>
                <w:highlight w:val="none"/>
              </w:rPr>
              <w:t>项    目</w:t>
            </w:r>
          </w:p>
        </w:tc>
        <w:tc>
          <w:tcPr>
            <w:tcW w:w="1680" w:type="dxa"/>
            <w:tcBorders>
              <w:top w:val="single" w:color="auto" w:sz="4" w:space="0"/>
              <w:left w:val="nil"/>
              <w:bottom w:val="single" w:color="auto" w:sz="4" w:space="0"/>
              <w:right w:val="single" w:color="auto" w:sz="4" w:space="0"/>
            </w:tcBorders>
            <w:shd w:val="clear" w:color="auto" w:fill="D9D9D9"/>
            <w:vAlign w:val="center"/>
          </w:tcPr>
          <w:p>
            <w:pPr>
              <w:widowControl/>
              <w:jc w:val="center"/>
              <w:rPr>
                <w:rFonts w:ascii="宋体" w:hAnsi="宋体" w:cs="宋体"/>
                <w:b/>
                <w:bCs/>
                <w:kern w:val="0"/>
                <w:sz w:val="21"/>
                <w:szCs w:val="21"/>
                <w:highlight w:val="none"/>
              </w:rPr>
            </w:pPr>
            <w:r>
              <w:rPr>
                <w:rFonts w:hint="eastAsia" w:ascii="宋体" w:hAnsi="宋体" w:cs="宋体"/>
                <w:b/>
                <w:bCs/>
                <w:kern w:val="0"/>
                <w:sz w:val="21"/>
                <w:szCs w:val="21"/>
                <w:highlight w:val="none"/>
                <w:lang w:val="en-US" w:eastAsia="zh-CN"/>
              </w:rPr>
              <w:t>201</w:t>
            </w:r>
            <w:r>
              <w:rPr>
                <w:rFonts w:hint="default" w:ascii="宋体" w:hAnsi="宋体" w:cs="宋体"/>
                <w:b/>
                <w:bCs/>
                <w:kern w:val="0"/>
                <w:sz w:val="21"/>
                <w:szCs w:val="21"/>
                <w:highlight w:val="none"/>
                <w:lang w:eastAsia="zh-CN"/>
              </w:rPr>
              <w:t>9</w:t>
            </w:r>
            <w:r>
              <w:rPr>
                <w:rFonts w:hint="eastAsia" w:ascii="宋体" w:hAnsi="宋体" w:cs="宋体"/>
                <w:b/>
                <w:bCs/>
                <w:kern w:val="0"/>
                <w:sz w:val="21"/>
                <w:szCs w:val="21"/>
                <w:highlight w:val="none"/>
              </w:rPr>
              <w:t>年预算数</w:t>
            </w:r>
          </w:p>
        </w:tc>
        <w:tc>
          <w:tcPr>
            <w:tcW w:w="180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ascii="宋体" w:hAnsi="宋体" w:cs="宋体"/>
                <w:b/>
                <w:bCs/>
                <w:kern w:val="0"/>
                <w:sz w:val="21"/>
                <w:szCs w:val="21"/>
                <w:highlight w:val="none"/>
              </w:rPr>
            </w:pPr>
            <w:r>
              <w:rPr>
                <w:rFonts w:hint="eastAsia" w:ascii="宋体" w:hAnsi="宋体" w:cs="宋体"/>
                <w:b/>
                <w:bCs/>
                <w:kern w:val="0"/>
                <w:sz w:val="21"/>
                <w:szCs w:val="21"/>
                <w:highlight w:val="none"/>
                <w:lang w:val="en-US" w:eastAsia="zh-CN"/>
              </w:rPr>
              <w:t>201</w:t>
            </w:r>
            <w:r>
              <w:rPr>
                <w:rFonts w:hint="default" w:ascii="宋体" w:hAnsi="宋体" w:cs="宋体"/>
                <w:b/>
                <w:bCs/>
                <w:kern w:val="0"/>
                <w:sz w:val="21"/>
                <w:szCs w:val="21"/>
                <w:highlight w:val="none"/>
                <w:lang w:eastAsia="zh-CN"/>
              </w:rPr>
              <w:t>9</w:t>
            </w:r>
            <w:r>
              <w:rPr>
                <w:rFonts w:hint="eastAsia" w:ascii="宋体" w:hAnsi="宋体" w:cs="宋体"/>
                <w:b/>
                <w:bCs/>
                <w:kern w:val="0"/>
                <w:sz w:val="21"/>
                <w:szCs w:val="21"/>
                <w:highlight w:val="none"/>
              </w:rPr>
              <w:t>年预算</w:t>
            </w:r>
            <w:r>
              <w:rPr>
                <w:rFonts w:hint="default" w:ascii="宋体" w:hAnsi="宋体" w:cs="宋体"/>
                <w:b/>
                <w:bCs/>
                <w:kern w:val="0"/>
                <w:sz w:val="21"/>
                <w:szCs w:val="21"/>
                <w:highlight w:val="none"/>
              </w:rPr>
              <w:t>执行</w:t>
            </w:r>
            <w:r>
              <w:rPr>
                <w:rFonts w:hint="eastAsia" w:ascii="宋体" w:hAnsi="宋体" w:cs="宋体"/>
                <w:b/>
                <w:bCs/>
                <w:kern w:val="0"/>
                <w:sz w:val="21"/>
                <w:szCs w:val="21"/>
                <w:highlight w:val="none"/>
              </w:rPr>
              <w:t>数</w:t>
            </w:r>
          </w:p>
        </w:tc>
        <w:tc>
          <w:tcPr>
            <w:tcW w:w="1963" w:type="dxa"/>
            <w:tcBorders>
              <w:top w:val="single" w:color="auto" w:sz="4" w:space="0"/>
              <w:left w:val="nil"/>
              <w:bottom w:val="single" w:color="auto" w:sz="4" w:space="0"/>
              <w:right w:val="single" w:color="auto" w:sz="4" w:space="0"/>
            </w:tcBorders>
            <w:shd w:val="clear" w:color="auto" w:fill="D9D9D9"/>
            <w:vAlign w:val="center"/>
          </w:tcPr>
          <w:p>
            <w:pPr>
              <w:widowControl/>
              <w:jc w:val="center"/>
              <w:rPr>
                <w:rFonts w:ascii="宋体" w:hAnsi="宋体" w:cs="宋体"/>
                <w:b/>
                <w:bCs/>
                <w:kern w:val="0"/>
                <w:sz w:val="21"/>
                <w:szCs w:val="21"/>
                <w:highlight w:val="none"/>
              </w:rPr>
            </w:pPr>
            <w:r>
              <w:rPr>
                <w:rFonts w:hint="eastAsia" w:ascii="宋体" w:hAnsi="宋体" w:cs="宋体"/>
                <w:b/>
                <w:bCs/>
                <w:kern w:val="0"/>
                <w:sz w:val="21"/>
                <w:szCs w:val="21"/>
                <w:highlight w:val="none"/>
                <w:lang w:val="en-US" w:eastAsia="zh-CN"/>
              </w:rPr>
              <w:t>20</w:t>
            </w:r>
            <w:r>
              <w:rPr>
                <w:rFonts w:hint="default" w:ascii="宋体" w:hAnsi="宋体" w:cs="宋体"/>
                <w:b/>
                <w:bCs/>
                <w:kern w:val="0"/>
                <w:sz w:val="21"/>
                <w:szCs w:val="21"/>
                <w:highlight w:val="none"/>
                <w:lang w:eastAsia="zh-CN"/>
              </w:rPr>
              <w:t>20</w:t>
            </w:r>
            <w:r>
              <w:rPr>
                <w:rFonts w:hint="eastAsia" w:ascii="宋体" w:hAnsi="宋体" w:cs="宋体"/>
                <w:b/>
                <w:bCs/>
                <w:kern w:val="0"/>
                <w:sz w:val="21"/>
                <w:szCs w:val="21"/>
                <w:highlight w:val="none"/>
              </w:rPr>
              <w:t>年</w:t>
            </w:r>
            <w:r>
              <w:rPr>
                <w:rFonts w:hint="default" w:ascii="宋体" w:hAnsi="宋体" w:cs="宋体"/>
                <w:b/>
                <w:bCs/>
                <w:kern w:val="0"/>
                <w:sz w:val="21"/>
                <w:szCs w:val="21"/>
                <w:highlight w:val="none"/>
              </w:rPr>
              <w:t>预</w:t>
            </w:r>
            <w:r>
              <w:rPr>
                <w:rFonts w:hint="eastAsia" w:ascii="宋体" w:hAnsi="宋体" w:cs="宋体"/>
                <w:b/>
                <w:bCs/>
                <w:kern w:val="0"/>
                <w:sz w:val="21"/>
                <w:szCs w:val="21"/>
                <w:highlight w:val="none"/>
              </w:rPr>
              <w:t>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7" w:hRule="atLeast"/>
        </w:trPr>
        <w:tc>
          <w:tcPr>
            <w:tcW w:w="34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highlight w:val="none"/>
              </w:rPr>
            </w:pPr>
            <w:r>
              <w:rPr>
                <w:rFonts w:hint="eastAsia" w:ascii="宋体" w:hAnsi="宋体" w:cs="宋体"/>
                <w:b/>
                <w:bCs/>
                <w:kern w:val="0"/>
                <w:sz w:val="18"/>
                <w:szCs w:val="18"/>
                <w:highlight w:val="none"/>
              </w:rPr>
              <w:t>合    计</w:t>
            </w:r>
          </w:p>
        </w:tc>
        <w:tc>
          <w:tcPr>
            <w:tcW w:w="168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b/>
                <w:bCs/>
                <w:kern w:val="0"/>
                <w:sz w:val="18"/>
                <w:szCs w:val="18"/>
                <w:highlight w:val="none"/>
              </w:rPr>
            </w:pPr>
            <w:r>
              <w:rPr>
                <w:rFonts w:hint="default" w:ascii="宋体" w:hAnsi="宋体" w:cs="宋体"/>
                <w:b/>
                <w:bCs/>
                <w:i w:val="0"/>
                <w:color w:val="000000"/>
                <w:kern w:val="0"/>
                <w:sz w:val="18"/>
                <w:szCs w:val="18"/>
                <w:highlight w:val="none"/>
                <w:u w:val="none"/>
                <w:lang w:eastAsia="zh-CN" w:bidi="ar-SA"/>
              </w:rPr>
              <w:t>6</w:t>
            </w:r>
            <w:r>
              <w:rPr>
                <w:rFonts w:hint="eastAsia" w:ascii="宋体" w:hAnsi="宋体" w:cs="宋体"/>
                <w:b/>
                <w:bCs/>
                <w:i w:val="0"/>
                <w:color w:val="000000"/>
                <w:kern w:val="0"/>
                <w:sz w:val="18"/>
                <w:szCs w:val="18"/>
                <w:highlight w:val="none"/>
                <w:u w:val="none"/>
                <w:lang w:val="en-US" w:eastAsia="zh-CN" w:bidi="ar-SA"/>
              </w:rPr>
              <w:t>.38</w:t>
            </w:r>
            <w:r>
              <w:rPr>
                <w:rFonts w:hint="eastAsia" w:ascii="宋体" w:hAnsi="宋体" w:eastAsia="宋体" w:cs="宋体"/>
                <w:b/>
                <w:bCs/>
                <w:i w:val="0"/>
                <w:color w:val="000000"/>
                <w:kern w:val="0"/>
                <w:sz w:val="18"/>
                <w:szCs w:val="18"/>
                <w:highlight w:val="none"/>
                <w:u w:val="none"/>
                <w:lang w:val="en-US" w:eastAsia="zh-CN" w:bidi="ar-SA"/>
              </w:rPr>
              <w:t xml:space="preserve"> </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kern w:val="0"/>
                <w:sz w:val="18"/>
                <w:szCs w:val="18"/>
                <w:highlight w:val="none"/>
              </w:rPr>
            </w:pPr>
            <w:r>
              <w:rPr>
                <w:rFonts w:ascii="宋体" w:hAnsi="宋体" w:cs="宋体"/>
                <w:b/>
                <w:bCs/>
                <w:kern w:val="0"/>
                <w:sz w:val="18"/>
                <w:szCs w:val="18"/>
                <w:highlight w:val="none"/>
              </w:rPr>
              <w:t>3.41</w:t>
            </w:r>
          </w:p>
        </w:tc>
        <w:tc>
          <w:tcPr>
            <w:tcW w:w="1963"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b/>
                <w:bCs/>
                <w:kern w:val="0"/>
                <w:sz w:val="18"/>
                <w:szCs w:val="18"/>
                <w:highlight w:val="none"/>
              </w:rPr>
            </w:pPr>
            <w:r>
              <w:rPr>
                <w:rFonts w:ascii="宋体" w:hAnsi="宋体" w:cs="宋体"/>
                <w:b/>
                <w:bCs/>
                <w:kern w:val="0"/>
                <w:sz w:val="18"/>
                <w:szCs w:val="18"/>
                <w:highlight w:val="none"/>
              </w:rPr>
              <w:t>6.38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5" w:hRule="atLeast"/>
        </w:trPr>
        <w:tc>
          <w:tcPr>
            <w:tcW w:w="345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highlight w:val="none"/>
              </w:rPr>
            </w:pPr>
            <w:r>
              <w:rPr>
                <w:rFonts w:hint="eastAsia" w:ascii="宋体" w:hAnsi="宋体" w:cs="宋体"/>
                <w:kern w:val="0"/>
                <w:sz w:val="18"/>
                <w:szCs w:val="18"/>
                <w:highlight w:val="none"/>
              </w:rPr>
              <w:t>1．因公出国（境）费用</w:t>
            </w:r>
          </w:p>
        </w:tc>
        <w:tc>
          <w:tcPr>
            <w:tcW w:w="168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18"/>
                <w:szCs w:val="18"/>
                <w:highlight w:val="none"/>
              </w:rPr>
            </w:pPr>
            <w:r>
              <w:rPr>
                <w:rFonts w:hint="eastAsia" w:ascii="宋体" w:hAnsi="宋体" w:cs="宋体"/>
                <w:i w:val="0"/>
                <w:color w:val="000000"/>
                <w:kern w:val="0"/>
                <w:sz w:val="18"/>
                <w:szCs w:val="18"/>
                <w:highlight w:val="none"/>
                <w:u w:val="none"/>
                <w:lang w:val="en-US" w:eastAsia="zh-CN" w:bidi="ar-SA"/>
              </w:rPr>
              <w:t>0.00</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18"/>
                <w:szCs w:val="18"/>
                <w:highlight w:val="none"/>
              </w:rPr>
            </w:pPr>
            <w:r>
              <w:rPr>
                <w:rFonts w:hint="eastAsia" w:ascii="宋体" w:hAnsi="宋体" w:cs="宋体"/>
                <w:i w:val="0"/>
                <w:color w:val="000000"/>
                <w:kern w:val="0"/>
                <w:sz w:val="18"/>
                <w:szCs w:val="18"/>
                <w:highlight w:val="none"/>
                <w:u w:val="none"/>
                <w:lang w:val="en-US" w:eastAsia="zh-CN" w:bidi="ar-SA"/>
              </w:rPr>
              <w:t>0.00</w:t>
            </w:r>
            <w:r>
              <w:rPr>
                <w:rFonts w:hint="eastAsia" w:ascii="宋体" w:hAnsi="宋体" w:eastAsia="宋体" w:cs="宋体"/>
                <w:i w:val="0"/>
                <w:color w:val="000000"/>
                <w:kern w:val="0"/>
                <w:sz w:val="18"/>
                <w:szCs w:val="18"/>
                <w:highlight w:val="none"/>
                <w:u w:val="none"/>
                <w:lang w:val="en-US" w:eastAsia="zh-CN" w:bidi="ar-SA"/>
              </w:rPr>
              <w:t xml:space="preserve"> </w:t>
            </w:r>
          </w:p>
        </w:tc>
        <w:tc>
          <w:tcPr>
            <w:tcW w:w="1963"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18"/>
                <w:szCs w:val="18"/>
                <w:highlight w:val="none"/>
              </w:rPr>
            </w:pPr>
            <w:r>
              <w:rPr>
                <w:rFonts w:hint="eastAsia" w:ascii="宋体" w:hAnsi="宋体" w:cs="宋体"/>
                <w:i w:val="0"/>
                <w:color w:val="000000"/>
                <w:kern w:val="0"/>
                <w:sz w:val="18"/>
                <w:szCs w:val="18"/>
                <w:highlight w:val="none"/>
                <w:u w:val="none"/>
                <w:lang w:val="en-US" w:eastAsia="zh-CN" w:bidi="ar-SA"/>
              </w:rPr>
              <w:t>0.00</w:t>
            </w:r>
            <w:r>
              <w:rPr>
                <w:rFonts w:hint="eastAsia" w:ascii="宋体" w:hAnsi="宋体" w:eastAsia="宋体" w:cs="宋体"/>
                <w:i w:val="0"/>
                <w:color w:val="000000"/>
                <w:kern w:val="0"/>
                <w:sz w:val="18"/>
                <w:szCs w:val="18"/>
                <w:highlight w:val="none"/>
                <w:u w:val="none"/>
                <w:lang w:val="en-US" w:eastAsia="zh-CN" w:bidi="ar-SA"/>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0" w:hRule="atLeast"/>
        </w:trPr>
        <w:tc>
          <w:tcPr>
            <w:tcW w:w="345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highlight w:val="none"/>
              </w:rPr>
            </w:pPr>
            <w:r>
              <w:rPr>
                <w:rFonts w:hint="eastAsia" w:ascii="宋体" w:hAnsi="宋体" w:cs="宋体"/>
                <w:kern w:val="0"/>
                <w:sz w:val="18"/>
                <w:szCs w:val="18"/>
                <w:highlight w:val="none"/>
              </w:rPr>
              <w:t>2．公务接待费</w:t>
            </w:r>
          </w:p>
        </w:tc>
        <w:tc>
          <w:tcPr>
            <w:tcW w:w="168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18"/>
                <w:szCs w:val="18"/>
                <w:highlight w:val="none"/>
              </w:rPr>
            </w:pPr>
            <w:r>
              <w:rPr>
                <w:rFonts w:hint="eastAsia" w:ascii="宋体" w:hAnsi="宋体" w:eastAsia="宋体" w:cs="宋体"/>
                <w:i w:val="0"/>
                <w:color w:val="000000"/>
                <w:kern w:val="0"/>
                <w:sz w:val="18"/>
                <w:szCs w:val="18"/>
                <w:highlight w:val="none"/>
                <w:u w:val="none"/>
                <w:lang w:val="en-US" w:eastAsia="zh-CN" w:bidi="ar-SA"/>
              </w:rPr>
              <w:t xml:space="preserve">0.98 </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18"/>
                <w:szCs w:val="18"/>
                <w:highlight w:val="none"/>
              </w:rPr>
            </w:pPr>
            <w:r>
              <w:rPr>
                <w:rFonts w:hint="eastAsia" w:ascii="宋体" w:hAnsi="宋体" w:cs="宋体"/>
                <w:i w:val="0"/>
                <w:color w:val="000000"/>
                <w:kern w:val="0"/>
                <w:sz w:val="18"/>
                <w:szCs w:val="18"/>
                <w:highlight w:val="none"/>
                <w:u w:val="none"/>
                <w:lang w:val="en-US" w:eastAsia="zh-CN" w:bidi="ar-SA"/>
              </w:rPr>
              <w:t>0.0</w:t>
            </w:r>
            <w:r>
              <w:rPr>
                <w:rFonts w:hint="default" w:ascii="宋体" w:hAnsi="宋体" w:cs="宋体"/>
                <w:i w:val="0"/>
                <w:color w:val="000000"/>
                <w:kern w:val="0"/>
                <w:sz w:val="18"/>
                <w:szCs w:val="18"/>
                <w:highlight w:val="none"/>
                <w:u w:val="none"/>
                <w:lang w:eastAsia="zh-CN" w:bidi="ar-SA"/>
              </w:rPr>
              <w:t>0</w:t>
            </w:r>
          </w:p>
        </w:tc>
        <w:tc>
          <w:tcPr>
            <w:tcW w:w="1963"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18"/>
                <w:szCs w:val="18"/>
                <w:highlight w:val="none"/>
              </w:rPr>
            </w:pPr>
            <w:r>
              <w:rPr>
                <w:rFonts w:ascii="宋体" w:hAnsi="宋体" w:cs="宋体"/>
                <w:kern w:val="0"/>
                <w:sz w:val="18"/>
                <w:szCs w:val="18"/>
                <w:highlight w:val="none"/>
              </w:rPr>
              <w:t>0.98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7" w:hRule="atLeast"/>
        </w:trPr>
        <w:tc>
          <w:tcPr>
            <w:tcW w:w="345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highlight w:val="none"/>
              </w:rPr>
            </w:pPr>
            <w:r>
              <w:rPr>
                <w:rFonts w:hint="eastAsia" w:ascii="宋体" w:hAnsi="宋体" w:cs="宋体"/>
                <w:kern w:val="0"/>
                <w:sz w:val="18"/>
                <w:szCs w:val="18"/>
                <w:highlight w:val="none"/>
              </w:rPr>
              <w:t>3．公务用车费</w:t>
            </w:r>
          </w:p>
        </w:tc>
        <w:tc>
          <w:tcPr>
            <w:tcW w:w="168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18"/>
                <w:szCs w:val="18"/>
                <w:highlight w:val="none"/>
              </w:rPr>
            </w:pPr>
            <w:r>
              <w:rPr>
                <w:rFonts w:hint="default" w:ascii="宋体" w:hAnsi="宋体" w:cs="宋体"/>
                <w:i w:val="0"/>
                <w:color w:val="000000"/>
                <w:kern w:val="0"/>
                <w:sz w:val="18"/>
                <w:szCs w:val="18"/>
                <w:highlight w:val="none"/>
                <w:u w:val="none"/>
                <w:lang w:eastAsia="zh-CN" w:bidi="ar-SA"/>
              </w:rPr>
              <w:t>5</w:t>
            </w:r>
            <w:r>
              <w:rPr>
                <w:rFonts w:hint="eastAsia" w:ascii="宋体" w:hAnsi="宋体" w:cs="宋体"/>
                <w:i w:val="0"/>
                <w:color w:val="000000"/>
                <w:kern w:val="0"/>
                <w:sz w:val="18"/>
                <w:szCs w:val="18"/>
                <w:highlight w:val="none"/>
                <w:u w:val="none"/>
                <w:lang w:val="en-US" w:eastAsia="zh-CN" w:bidi="ar-SA"/>
              </w:rPr>
              <w:t>.40</w:t>
            </w:r>
            <w:r>
              <w:rPr>
                <w:rFonts w:hint="eastAsia" w:ascii="宋体" w:hAnsi="宋体" w:eastAsia="宋体" w:cs="宋体"/>
                <w:i w:val="0"/>
                <w:color w:val="000000"/>
                <w:kern w:val="0"/>
                <w:sz w:val="18"/>
                <w:szCs w:val="18"/>
                <w:highlight w:val="none"/>
                <w:u w:val="none"/>
                <w:lang w:val="en-US" w:eastAsia="zh-CN" w:bidi="ar-SA"/>
              </w:rPr>
              <w:t xml:space="preserve"> </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18"/>
                <w:szCs w:val="18"/>
                <w:highlight w:val="none"/>
              </w:rPr>
            </w:pPr>
            <w:r>
              <w:rPr>
                <w:rFonts w:ascii="宋体" w:hAnsi="宋体" w:cs="宋体"/>
                <w:kern w:val="0"/>
                <w:sz w:val="18"/>
                <w:szCs w:val="18"/>
                <w:highlight w:val="none"/>
              </w:rPr>
              <w:t>3.41</w:t>
            </w:r>
          </w:p>
        </w:tc>
        <w:tc>
          <w:tcPr>
            <w:tcW w:w="1963"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18"/>
                <w:szCs w:val="18"/>
                <w:highlight w:val="none"/>
              </w:rPr>
            </w:pPr>
            <w:r>
              <w:rPr>
                <w:rFonts w:hint="default" w:ascii="宋体" w:hAnsi="宋体" w:cs="宋体"/>
                <w:i w:val="0"/>
                <w:color w:val="000000"/>
                <w:kern w:val="0"/>
                <w:sz w:val="18"/>
                <w:szCs w:val="18"/>
                <w:highlight w:val="none"/>
                <w:u w:val="none"/>
                <w:lang w:eastAsia="zh-CN" w:bidi="ar-SA"/>
              </w:rPr>
              <w:t>5.40</w:t>
            </w:r>
            <w:r>
              <w:rPr>
                <w:rFonts w:hint="eastAsia" w:ascii="宋体" w:hAnsi="宋体" w:eastAsia="宋体" w:cs="宋体"/>
                <w:i w:val="0"/>
                <w:color w:val="000000"/>
                <w:kern w:val="0"/>
                <w:sz w:val="18"/>
                <w:szCs w:val="18"/>
                <w:highlight w:val="none"/>
                <w:u w:val="none"/>
                <w:lang w:val="en-US" w:eastAsia="zh-CN" w:bidi="ar-SA"/>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1" w:hRule="atLeast"/>
        </w:trPr>
        <w:tc>
          <w:tcPr>
            <w:tcW w:w="345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highlight w:val="none"/>
              </w:rPr>
            </w:pPr>
            <w:r>
              <w:rPr>
                <w:rFonts w:hint="eastAsia" w:ascii="宋体" w:hAnsi="宋体" w:cs="宋体"/>
                <w:kern w:val="0"/>
                <w:sz w:val="18"/>
                <w:szCs w:val="18"/>
                <w:highlight w:val="none"/>
              </w:rPr>
              <w:t xml:space="preserve">  其中：（1）公务用车运行维护费</w:t>
            </w:r>
          </w:p>
        </w:tc>
        <w:tc>
          <w:tcPr>
            <w:tcW w:w="168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18"/>
                <w:szCs w:val="18"/>
                <w:highlight w:val="none"/>
              </w:rPr>
            </w:pPr>
            <w:r>
              <w:rPr>
                <w:rFonts w:hint="default" w:ascii="宋体" w:hAnsi="宋体" w:cs="宋体"/>
                <w:i w:val="0"/>
                <w:color w:val="000000"/>
                <w:kern w:val="0"/>
                <w:sz w:val="18"/>
                <w:szCs w:val="18"/>
                <w:highlight w:val="none"/>
                <w:u w:val="none"/>
                <w:lang w:eastAsia="zh-CN" w:bidi="ar-SA"/>
              </w:rPr>
              <w:t>5</w:t>
            </w:r>
            <w:r>
              <w:rPr>
                <w:rFonts w:hint="eastAsia" w:ascii="宋体" w:hAnsi="宋体" w:cs="宋体"/>
                <w:i w:val="0"/>
                <w:color w:val="000000"/>
                <w:kern w:val="0"/>
                <w:sz w:val="18"/>
                <w:szCs w:val="18"/>
                <w:highlight w:val="none"/>
                <w:u w:val="none"/>
                <w:lang w:val="en-US" w:eastAsia="zh-CN" w:bidi="ar-SA"/>
              </w:rPr>
              <w:t>.40</w:t>
            </w:r>
            <w:r>
              <w:rPr>
                <w:rFonts w:hint="eastAsia" w:ascii="宋体" w:hAnsi="宋体" w:eastAsia="宋体" w:cs="宋体"/>
                <w:i w:val="0"/>
                <w:color w:val="000000"/>
                <w:kern w:val="0"/>
                <w:sz w:val="18"/>
                <w:szCs w:val="18"/>
                <w:highlight w:val="none"/>
                <w:u w:val="none"/>
                <w:lang w:val="en-US" w:eastAsia="zh-CN" w:bidi="ar-SA"/>
              </w:rPr>
              <w:t xml:space="preserve"> </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18"/>
                <w:szCs w:val="18"/>
                <w:highlight w:val="none"/>
              </w:rPr>
            </w:pPr>
            <w:r>
              <w:rPr>
                <w:rFonts w:hint="eastAsia" w:ascii="宋体" w:hAnsi="宋体" w:cs="宋体"/>
                <w:i w:val="0"/>
                <w:color w:val="000000"/>
                <w:kern w:val="0"/>
                <w:sz w:val="18"/>
                <w:szCs w:val="18"/>
                <w:highlight w:val="none"/>
                <w:u w:val="none"/>
                <w:lang w:val="en-US" w:eastAsia="zh-CN" w:bidi="ar-SA"/>
              </w:rPr>
              <w:t>3.</w:t>
            </w:r>
            <w:r>
              <w:rPr>
                <w:rFonts w:hint="default" w:ascii="宋体" w:hAnsi="宋体" w:cs="宋体"/>
                <w:i w:val="0"/>
                <w:color w:val="000000"/>
                <w:kern w:val="0"/>
                <w:sz w:val="18"/>
                <w:szCs w:val="18"/>
                <w:highlight w:val="none"/>
                <w:u w:val="none"/>
                <w:lang w:eastAsia="zh-CN" w:bidi="ar-SA"/>
              </w:rPr>
              <w:t>41</w:t>
            </w:r>
          </w:p>
        </w:tc>
        <w:tc>
          <w:tcPr>
            <w:tcW w:w="1963"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18"/>
                <w:szCs w:val="18"/>
                <w:highlight w:val="none"/>
              </w:rPr>
            </w:pPr>
            <w:r>
              <w:rPr>
                <w:rFonts w:ascii="宋体" w:hAnsi="宋体" w:cs="宋体"/>
                <w:kern w:val="0"/>
                <w:sz w:val="18"/>
                <w:szCs w:val="18"/>
                <w:highlight w:val="none"/>
              </w:rPr>
              <w:t>5.40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3" w:hRule="atLeast"/>
        </w:trPr>
        <w:tc>
          <w:tcPr>
            <w:tcW w:w="345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highlight w:val="none"/>
              </w:rPr>
            </w:pPr>
            <w:r>
              <w:rPr>
                <w:rFonts w:hint="eastAsia" w:ascii="宋体" w:hAnsi="宋体" w:cs="宋体"/>
                <w:kern w:val="0"/>
                <w:sz w:val="18"/>
                <w:szCs w:val="18"/>
                <w:highlight w:val="none"/>
              </w:rPr>
              <w:t xml:space="preserve">        （2）公务用车购置</w:t>
            </w:r>
          </w:p>
        </w:tc>
        <w:tc>
          <w:tcPr>
            <w:tcW w:w="168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18"/>
                <w:szCs w:val="18"/>
                <w:highlight w:val="none"/>
              </w:rPr>
            </w:pPr>
            <w:r>
              <w:rPr>
                <w:rFonts w:hint="eastAsia" w:ascii="宋体" w:hAnsi="宋体" w:cs="宋体"/>
                <w:i w:val="0"/>
                <w:color w:val="000000"/>
                <w:kern w:val="0"/>
                <w:sz w:val="18"/>
                <w:szCs w:val="18"/>
                <w:highlight w:val="none"/>
                <w:u w:val="none"/>
                <w:lang w:val="en-US" w:eastAsia="zh-CN" w:bidi="ar-SA"/>
              </w:rPr>
              <w:t>0</w:t>
            </w:r>
            <w:r>
              <w:rPr>
                <w:rFonts w:hint="eastAsia" w:ascii="宋体" w:hAnsi="宋体" w:eastAsia="宋体" w:cs="宋体"/>
                <w:i w:val="0"/>
                <w:color w:val="000000"/>
                <w:kern w:val="0"/>
                <w:sz w:val="18"/>
                <w:szCs w:val="18"/>
                <w:highlight w:val="none"/>
                <w:u w:val="none"/>
                <w:lang w:val="en-US" w:eastAsia="zh-CN" w:bidi="ar-SA"/>
              </w:rPr>
              <w:t xml:space="preserve"> </w:t>
            </w:r>
            <w:r>
              <w:rPr>
                <w:rFonts w:hint="eastAsia" w:ascii="宋体" w:hAnsi="宋体" w:cs="宋体"/>
                <w:i w:val="0"/>
                <w:color w:val="000000"/>
                <w:kern w:val="0"/>
                <w:sz w:val="18"/>
                <w:szCs w:val="18"/>
                <w:highlight w:val="none"/>
                <w:u w:val="none"/>
                <w:lang w:val="en-US" w:eastAsia="zh-CN" w:bidi="ar-SA"/>
              </w:rPr>
              <w:t>.00</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18"/>
                <w:szCs w:val="18"/>
                <w:highlight w:val="none"/>
              </w:rPr>
            </w:pPr>
            <w:r>
              <w:rPr>
                <w:rFonts w:ascii="宋体" w:hAnsi="宋体" w:cs="宋体"/>
                <w:kern w:val="0"/>
                <w:sz w:val="18"/>
                <w:szCs w:val="18"/>
                <w:highlight w:val="none"/>
              </w:rPr>
              <w:t>0.00</w:t>
            </w:r>
          </w:p>
        </w:tc>
        <w:tc>
          <w:tcPr>
            <w:tcW w:w="1963"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18"/>
                <w:szCs w:val="18"/>
                <w:highlight w:val="none"/>
              </w:rPr>
            </w:pPr>
            <w:r>
              <w:rPr>
                <w:rFonts w:ascii="宋体" w:hAnsi="宋体" w:cs="宋体"/>
                <w:kern w:val="0"/>
                <w:sz w:val="18"/>
                <w:szCs w:val="18"/>
                <w:highlight w:val="none"/>
              </w:rPr>
              <w:t>0.00</w:t>
            </w:r>
          </w:p>
        </w:tc>
      </w:tr>
    </w:tbl>
    <w:p>
      <w:pPr>
        <w:rPr>
          <w:rFonts w:ascii="黑体" w:hAnsi="Tahoma" w:eastAsia="黑体" w:cs="Tahoma"/>
          <w:color w:val="000000"/>
          <w:sz w:val="32"/>
          <w:szCs w:val="32"/>
          <w:highlight w:val="none"/>
        </w:rPr>
      </w:pPr>
    </w:p>
    <w:p>
      <w:pPr>
        <w:widowControl/>
        <w:jc w:val="center"/>
        <w:rPr>
          <w:rFonts w:hint="eastAsia" w:ascii="黑体" w:hAnsi="宋体" w:eastAsia="黑体" w:cs="宋体"/>
          <w:b/>
          <w:bCs/>
          <w:color w:val="000000"/>
          <w:kern w:val="0"/>
          <w:sz w:val="32"/>
          <w:szCs w:val="32"/>
          <w:highlight w:val="none"/>
        </w:rPr>
      </w:pPr>
      <w:r>
        <w:rPr>
          <w:rFonts w:hint="eastAsia" w:ascii="黑体" w:hAnsi="宋体" w:eastAsia="黑体" w:cs="宋体"/>
          <w:b/>
          <w:bCs/>
          <w:color w:val="000000"/>
          <w:kern w:val="0"/>
          <w:sz w:val="32"/>
          <w:szCs w:val="32"/>
          <w:highlight w:val="none"/>
        </w:rPr>
        <w:t>大兴区</w:t>
      </w:r>
      <w:r>
        <w:rPr>
          <w:rFonts w:hint="eastAsia" w:ascii="黑体" w:hAnsi="宋体" w:eastAsia="黑体" w:cs="宋体"/>
          <w:b/>
          <w:bCs/>
          <w:color w:val="000000"/>
          <w:kern w:val="0"/>
          <w:sz w:val="32"/>
          <w:szCs w:val="32"/>
          <w:highlight w:val="none"/>
          <w:lang w:eastAsia="zh-CN"/>
        </w:rPr>
        <w:t>审计局</w:t>
      </w:r>
      <w:r>
        <w:rPr>
          <w:rFonts w:hint="eastAsia" w:ascii="黑体" w:hAnsi="宋体" w:eastAsia="黑体" w:cs="宋体"/>
          <w:b/>
          <w:bCs/>
          <w:color w:val="000000"/>
          <w:kern w:val="0"/>
          <w:sz w:val="32"/>
          <w:szCs w:val="32"/>
          <w:highlight w:val="none"/>
          <w:lang w:val="en-US" w:eastAsia="zh-CN"/>
        </w:rPr>
        <w:t>20</w:t>
      </w:r>
      <w:r>
        <w:rPr>
          <w:rFonts w:hint="default" w:ascii="黑体" w:hAnsi="宋体" w:eastAsia="黑体" w:cs="宋体"/>
          <w:b/>
          <w:bCs/>
          <w:color w:val="000000"/>
          <w:kern w:val="0"/>
          <w:sz w:val="32"/>
          <w:szCs w:val="32"/>
          <w:highlight w:val="none"/>
          <w:lang w:eastAsia="zh-CN"/>
        </w:rPr>
        <w:t>20</w:t>
      </w:r>
      <w:r>
        <w:rPr>
          <w:rFonts w:hint="eastAsia" w:ascii="黑体" w:hAnsi="宋体" w:eastAsia="黑体" w:cs="宋体"/>
          <w:b/>
          <w:bCs/>
          <w:color w:val="000000"/>
          <w:kern w:val="0"/>
          <w:sz w:val="32"/>
          <w:szCs w:val="32"/>
          <w:highlight w:val="none"/>
        </w:rPr>
        <w:t>年政府采购</w:t>
      </w:r>
      <w:r>
        <w:rPr>
          <w:rFonts w:hint="eastAsia" w:ascii="黑体" w:hAnsi="宋体" w:eastAsia="黑体" w:cs="宋体"/>
          <w:b/>
          <w:bCs/>
          <w:color w:val="000000"/>
          <w:kern w:val="0"/>
          <w:sz w:val="32"/>
          <w:szCs w:val="32"/>
          <w:highlight w:val="none"/>
          <w:lang w:eastAsia="zh-CN"/>
        </w:rPr>
        <w:t>预算明细表</w:t>
      </w:r>
    </w:p>
    <w:p>
      <w:pPr>
        <w:widowControl/>
        <w:jc w:val="right"/>
        <w:rPr>
          <w:rFonts w:hint="eastAsia" w:ascii="宋体" w:hAnsi="宋体" w:eastAsia="宋体" w:cs="宋体"/>
          <w:b w:val="0"/>
          <w:bCs/>
          <w:color w:val="000000"/>
          <w:kern w:val="0"/>
          <w:sz w:val="18"/>
          <w:szCs w:val="18"/>
          <w:highlight w:val="none"/>
        </w:rPr>
      </w:pPr>
      <w:r>
        <w:rPr>
          <w:rFonts w:hint="eastAsia" w:ascii="宋体" w:hAnsi="宋体" w:eastAsia="宋体" w:cs="宋体"/>
          <w:b w:val="0"/>
          <w:bCs/>
          <w:color w:val="000000"/>
          <w:kern w:val="0"/>
          <w:sz w:val="18"/>
          <w:szCs w:val="18"/>
          <w:highlight w:val="none"/>
        </w:rPr>
        <w:t>单位：万元</w:t>
      </w:r>
    </w:p>
    <w:tbl>
      <w:tblPr>
        <w:tblStyle w:val="8"/>
        <w:tblpPr w:leftFromText="180" w:rightFromText="180" w:vertAnchor="page" w:horzAnchor="page" w:tblpX="1883" w:tblpY="9861"/>
        <w:tblW w:w="850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3"/>
        <w:gridCol w:w="1080"/>
        <w:gridCol w:w="1115"/>
        <w:gridCol w:w="1471"/>
        <w:gridCol w:w="1575"/>
        <w:gridCol w:w="960"/>
        <w:gridCol w:w="14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2" w:hRule="atLeast"/>
          <w:jc w:val="center"/>
        </w:trPr>
        <w:tc>
          <w:tcPr>
            <w:tcW w:w="853" w:type="dxa"/>
            <w:vMerge w:val="restart"/>
            <w:tcBorders>
              <w:top w:val="single" w:color="auto" w:sz="4" w:space="0"/>
              <w:left w:val="single" w:color="000000" w:sz="4" w:space="0"/>
              <w:right w:val="single" w:color="000000" w:sz="4" w:space="0"/>
            </w:tcBorders>
            <w:shd w:val="clear" w:color="auto" w:fill="B3B3B3"/>
            <w:vAlign w:val="center"/>
          </w:tcPr>
          <w:p>
            <w:pPr>
              <w:widowControl/>
              <w:jc w:val="center"/>
              <w:rPr>
                <w:rFonts w:hint="eastAsia" w:ascii="宋体" w:hAnsi="宋体" w:cs="Arial"/>
                <w:color w:val="000000"/>
                <w:kern w:val="0"/>
                <w:sz w:val="18"/>
                <w:szCs w:val="18"/>
                <w:highlight w:val="none"/>
              </w:rPr>
            </w:pPr>
            <w:r>
              <w:rPr>
                <w:rFonts w:hint="default" w:ascii="宋体" w:hAnsi="宋体" w:cs="Arial"/>
                <w:color w:val="000000"/>
                <w:kern w:val="0"/>
                <w:sz w:val="18"/>
                <w:szCs w:val="18"/>
                <w:highlight w:val="none"/>
              </w:rPr>
              <w:t>项目</w:t>
            </w:r>
          </w:p>
        </w:tc>
        <w:tc>
          <w:tcPr>
            <w:tcW w:w="1080" w:type="dxa"/>
            <w:vMerge w:val="restart"/>
            <w:tcBorders>
              <w:top w:val="single" w:color="auto" w:sz="4" w:space="0"/>
              <w:left w:val="nil"/>
              <w:right w:val="single" w:color="000000" w:sz="4" w:space="0"/>
            </w:tcBorders>
            <w:shd w:val="clear" w:color="auto" w:fill="B3B3B3"/>
            <w:vAlign w:val="center"/>
          </w:tcPr>
          <w:p>
            <w:pPr>
              <w:widowControl/>
              <w:jc w:val="center"/>
              <w:rPr>
                <w:rFonts w:hint="eastAsia" w:ascii="宋体" w:hAnsi="宋体" w:cs="Arial"/>
                <w:color w:val="000000"/>
                <w:kern w:val="0"/>
                <w:sz w:val="18"/>
                <w:szCs w:val="18"/>
                <w:highlight w:val="none"/>
              </w:rPr>
            </w:pPr>
            <w:r>
              <w:rPr>
                <w:rFonts w:hint="eastAsia" w:ascii="宋体" w:hAnsi="宋体" w:cs="Arial"/>
                <w:color w:val="000000"/>
                <w:kern w:val="0"/>
                <w:sz w:val="18"/>
                <w:szCs w:val="18"/>
                <w:highlight w:val="none"/>
              </w:rPr>
              <w:t>总 计</w:t>
            </w:r>
          </w:p>
        </w:tc>
        <w:tc>
          <w:tcPr>
            <w:tcW w:w="5121" w:type="dxa"/>
            <w:gridSpan w:val="4"/>
            <w:tcBorders>
              <w:top w:val="single" w:color="auto" w:sz="4" w:space="0"/>
              <w:left w:val="nil"/>
              <w:bottom w:val="single" w:color="000000" w:sz="4" w:space="0"/>
              <w:right w:val="single" w:color="000000" w:sz="4" w:space="0"/>
            </w:tcBorders>
            <w:shd w:val="clear" w:color="auto" w:fill="B3B3B3"/>
            <w:vAlign w:val="center"/>
          </w:tcPr>
          <w:p>
            <w:pPr>
              <w:widowControl/>
              <w:jc w:val="center"/>
              <w:rPr>
                <w:rFonts w:hint="eastAsia" w:ascii="宋体" w:hAnsi="宋体" w:cs="Arial"/>
                <w:color w:val="000000"/>
                <w:kern w:val="0"/>
                <w:sz w:val="18"/>
                <w:szCs w:val="18"/>
                <w:highlight w:val="none"/>
              </w:rPr>
            </w:pPr>
            <w:r>
              <w:rPr>
                <w:rFonts w:hint="eastAsia" w:ascii="宋体" w:hAnsi="宋体" w:cs="Arial"/>
                <w:color w:val="000000"/>
                <w:kern w:val="0"/>
                <w:sz w:val="18"/>
                <w:szCs w:val="18"/>
                <w:highlight w:val="none"/>
              </w:rPr>
              <w:t>财政性资金</w:t>
            </w:r>
          </w:p>
        </w:tc>
        <w:tc>
          <w:tcPr>
            <w:tcW w:w="1454" w:type="dxa"/>
            <w:vMerge w:val="restart"/>
            <w:tcBorders>
              <w:top w:val="single" w:color="auto" w:sz="4" w:space="0"/>
              <w:left w:val="nil"/>
              <w:right w:val="single" w:color="000000" w:sz="4" w:space="0"/>
            </w:tcBorders>
            <w:shd w:val="clear" w:color="auto" w:fill="B3B3B3"/>
            <w:vAlign w:val="center"/>
          </w:tcPr>
          <w:p>
            <w:pPr>
              <w:widowControl/>
              <w:jc w:val="center"/>
              <w:rPr>
                <w:rFonts w:hint="eastAsia" w:ascii="宋体" w:hAnsi="宋体" w:cs="Arial"/>
                <w:color w:val="000000"/>
                <w:kern w:val="0"/>
                <w:sz w:val="18"/>
                <w:szCs w:val="18"/>
                <w:highlight w:val="none"/>
              </w:rPr>
            </w:pPr>
            <w:r>
              <w:rPr>
                <w:rFonts w:hint="eastAsia" w:ascii="宋体" w:hAnsi="宋体" w:cs="Arial"/>
                <w:color w:val="000000"/>
                <w:kern w:val="0"/>
                <w:sz w:val="18"/>
                <w:szCs w:val="18"/>
                <w:highlight w:val="none"/>
              </w:rPr>
              <w:t>非财政性资金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8" w:hRule="atLeast"/>
          <w:jc w:val="center"/>
        </w:trPr>
        <w:tc>
          <w:tcPr>
            <w:tcW w:w="853" w:type="dxa"/>
            <w:vMerge w:val="continue"/>
            <w:tcBorders>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highlight w:val="none"/>
              </w:rPr>
            </w:pPr>
          </w:p>
        </w:tc>
        <w:tc>
          <w:tcPr>
            <w:tcW w:w="1080" w:type="dxa"/>
            <w:vMerge w:val="continue"/>
            <w:tcBorders>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highlight w:val="none"/>
              </w:rPr>
            </w:pPr>
          </w:p>
        </w:tc>
        <w:tc>
          <w:tcPr>
            <w:tcW w:w="1115" w:type="dxa"/>
            <w:tcBorders>
              <w:top w:val="nil"/>
              <w:left w:val="nil"/>
              <w:bottom w:val="single" w:color="000000" w:sz="4" w:space="0"/>
              <w:right w:val="single" w:color="000000" w:sz="4" w:space="0"/>
            </w:tcBorders>
            <w:shd w:val="clear" w:color="FFFFFF" w:fill="B3B3B3"/>
            <w:vAlign w:val="center"/>
          </w:tcPr>
          <w:p>
            <w:pPr>
              <w:widowControl/>
              <w:jc w:val="center"/>
              <w:rPr>
                <w:rFonts w:ascii="宋体" w:hAnsi="宋体" w:cs="Arial"/>
                <w:color w:val="000000"/>
                <w:kern w:val="0"/>
                <w:sz w:val="18"/>
                <w:szCs w:val="18"/>
                <w:highlight w:val="none"/>
              </w:rPr>
            </w:pPr>
            <w:r>
              <w:rPr>
                <w:rFonts w:hint="eastAsia" w:ascii="宋体" w:hAnsi="宋体" w:cs="Arial"/>
                <w:color w:val="000000"/>
                <w:kern w:val="0"/>
                <w:sz w:val="18"/>
                <w:szCs w:val="18"/>
                <w:highlight w:val="none"/>
              </w:rPr>
              <w:t>合  计</w:t>
            </w:r>
          </w:p>
        </w:tc>
        <w:tc>
          <w:tcPr>
            <w:tcW w:w="1471" w:type="dxa"/>
            <w:tcBorders>
              <w:top w:val="nil"/>
              <w:left w:val="nil"/>
              <w:bottom w:val="single" w:color="000000" w:sz="4" w:space="0"/>
              <w:right w:val="single" w:color="000000" w:sz="4" w:space="0"/>
            </w:tcBorders>
            <w:shd w:val="clear" w:color="FFFFFF" w:fill="B3B3B3"/>
            <w:vAlign w:val="center"/>
          </w:tcPr>
          <w:p>
            <w:pPr>
              <w:widowControl/>
              <w:jc w:val="center"/>
              <w:rPr>
                <w:rFonts w:ascii="宋体" w:hAnsi="宋体" w:cs="Arial"/>
                <w:color w:val="000000"/>
                <w:kern w:val="0"/>
                <w:sz w:val="18"/>
                <w:szCs w:val="18"/>
                <w:highlight w:val="none"/>
              </w:rPr>
            </w:pPr>
            <w:r>
              <w:rPr>
                <w:rFonts w:hint="eastAsia" w:ascii="宋体" w:hAnsi="宋体" w:cs="Arial"/>
                <w:color w:val="000000"/>
                <w:kern w:val="0"/>
                <w:sz w:val="18"/>
                <w:szCs w:val="18"/>
                <w:highlight w:val="none"/>
              </w:rPr>
              <w:t>一般公共预算</w:t>
            </w:r>
          </w:p>
        </w:tc>
        <w:tc>
          <w:tcPr>
            <w:tcW w:w="1575" w:type="dxa"/>
            <w:tcBorders>
              <w:top w:val="nil"/>
              <w:left w:val="nil"/>
              <w:bottom w:val="single" w:color="000000" w:sz="4" w:space="0"/>
              <w:right w:val="single" w:color="000000" w:sz="4" w:space="0"/>
            </w:tcBorders>
            <w:shd w:val="clear" w:color="FFFFFF" w:fill="B3B3B3"/>
            <w:vAlign w:val="center"/>
          </w:tcPr>
          <w:p>
            <w:pPr>
              <w:widowControl/>
              <w:jc w:val="center"/>
              <w:rPr>
                <w:rFonts w:ascii="宋体" w:hAnsi="宋体" w:cs="Arial"/>
                <w:color w:val="000000"/>
                <w:kern w:val="0"/>
                <w:sz w:val="18"/>
                <w:szCs w:val="18"/>
                <w:highlight w:val="none"/>
              </w:rPr>
            </w:pPr>
            <w:r>
              <w:rPr>
                <w:rFonts w:hint="eastAsia" w:ascii="宋体" w:hAnsi="宋体" w:cs="Arial"/>
                <w:color w:val="000000"/>
                <w:kern w:val="0"/>
                <w:sz w:val="18"/>
                <w:szCs w:val="18"/>
                <w:highlight w:val="none"/>
              </w:rPr>
              <w:t>政府性基金预算</w:t>
            </w:r>
          </w:p>
        </w:tc>
        <w:tc>
          <w:tcPr>
            <w:tcW w:w="960" w:type="dxa"/>
            <w:tcBorders>
              <w:top w:val="nil"/>
              <w:left w:val="nil"/>
              <w:bottom w:val="single" w:color="000000" w:sz="4" w:space="0"/>
              <w:right w:val="single" w:color="000000" w:sz="4" w:space="0"/>
            </w:tcBorders>
            <w:shd w:val="clear" w:color="FFFFFF" w:fill="B3B3B3"/>
            <w:vAlign w:val="center"/>
          </w:tcPr>
          <w:p>
            <w:pPr>
              <w:widowControl/>
              <w:jc w:val="center"/>
              <w:rPr>
                <w:rFonts w:ascii="宋体" w:hAnsi="宋体" w:cs="Arial"/>
                <w:color w:val="000000"/>
                <w:kern w:val="0"/>
                <w:sz w:val="18"/>
                <w:szCs w:val="18"/>
                <w:highlight w:val="none"/>
              </w:rPr>
            </w:pPr>
            <w:r>
              <w:rPr>
                <w:rFonts w:hint="eastAsia" w:ascii="宋体" w:hAnsi="宋体" w:cs="Arial"/>
                <w:color w:val="000000"/>
                <w:kern w:val="0"/>
                <w:sz w:val="18"/>
                <w:szCs w:val="18"/>
                <w:highlight w:val="none"/>
              </w:rPr>
              <w:t>其他资金</w:t>
            </w:r>
          </w:p>
        </w:tc>
        <w:tc>
          <w:tcPr>
            <w:tcW w:w="1454" w:type="dxa"/>
            <w:vMerge w:val="continue"/>
            <w:tcBorders>
              <w:left w:val="nil"/>
              <w:bottom w:val="single" w:color="000000" w:sz="4" w:space="0"/>
              <w:right w:val="single" w:color="000000" w:sz="4" w:space="0"/>
            </w:tcBorders>
            <w:vAlign w:val="center"/>
          </w:tcPr>
          <w:p>
            <w:pPr>
              <w:widowControl/>
              <w:jc w:val="left"/>
              <w:rPr>
                <w:rFonts w:ascii="宋体" w:hAnsi="宋体" w:cs="Arial"/>
                <w:color w:val="000000"/>
                <w:kern w:val="0"/>
                <w:sz w:val="18"/>
                <w:szCs w:val="18"/>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2" w:hRule="atLeast"/>
          <w:jc w:val="center"/>
        </w:trPr>
        <w:tc>
          <w:tcPr>
            <w:tcW w:w="853"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hint="eastAsia" w:ascii="宋体" w:hAnsi="宋体" w:cs="Arial"/>
                <w:color w:val="000000"/>
                <w:kern w:val="0"/>
                <w:sz w:val="18"/>
                <w:szCs w:val="18"/>
                <w:highlight w:val="none"/>
              </w:rPr>
            </w:pPr>
            <w:r>
              <w:rPr>
                <w:rFonts w:hint="eastAsia" w:ascii="宋体" w:hAnsi="宋体" w:cs="Arial"/>
                <w:color w:val="000000"/>
                <w:kern w:val="0"/>
                <w:sz w:val="18"/>
                <w:szCs w:val="18"/>
                <w:highlight w:val="none"/>
              </w:rPr>
              <w:t>合计</w:t>
            </w:r>
          </w:p>
        </w:tc>
        <w:tc>
          <w:tcPr>
            <w:tcW w:w="1080"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宋体" w:hAnsi="宋体" w:cs="Arial"/>
                <w:color w:val="000000"/>
                <w:kern w:val="0"/>
                <w:sz w:val="18"/>
                <w:szCs w:val="18"/>
                <w:highlight w:val="none"/>
                <w:lang w:val="en-US" w:eastAsia="zh-CN"/>
              </w:rPr>
            </w:pPr>
            <w:r>
              <w:rPr>
                <w:rFonts w:hint="eastAsia" w:ascii="宋体" w:hAnsi="宋体" w:cs="Arial"/>
                <w:color w:val="000000"/>
                <w:kern w:val="0"/>
                <w:sz w:val="18"/>
                <w:szCs w:val="18"/>
                <w:highlight w:val="none"/>
                <w:lang w:val="en-US" w:eastAsia="zh-CN"/>
              </w:rPr>
              <w:t>22.50</w:t>
            </w:r>
          </w:p>
        </w:tc>
        <w:tc>
          <w:tcPr>
            <w:tcW w:w="1115"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宋体" w:hAnsi="宋体" w:cs="Arial"/>
                <w:color w:val="000000"/>
                <w:kern w:val="0"/>
                <w:sz w:val="18"/>
                <w:szCs w:val="18"/>
                <w:highlight w:val="none"/>
                <w:lang w:val="en-US" w:eastAsia="zh-CN"/>
              </w:rPr>
            </w:pPr>
            <w:r>
              <w:rPr>
                <w:rFonts w:hint="eastAsia" w:ascii="宋体" w:hAnsi="宋体" w:cs="Arial"/>
                <w:color w:val="000000"/>
                <w:kern w:val="0"/>
                <w:sz w:val="18"/>
                <w:szCs w:val="18"/>
                <w:highlight w:val="none"/>
                <w:lang w:val="en-US" w:eastAsia="zh-CN"/>
              </w:rPr>
              <w:t>22.50</w:t>
            </w:r>
          </w:p>
        </w:tc>
        <w:tc>
          <w:tcPr>
            <w:tcW w:w="1471"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宋体" w:hAnsi="宋体" w:cs="Arial"/>
                <w:color w:val="000000"/>
                <w:kern w:val="0"/>
                <w:sz w:val="18"/>
                <w:szCs w:val="18"/>
                <w:highlight w:val="none"/>
                <w:lang w:val="en-US" w:eastAsia="zh-CN"/>
              </w:rPr>
            </w:pPr>
            <w:r>
              <w:rPr>
                <w:rFonts w:hint="eastAsia" w:ascii="宋体" w:hAnsi="宋体" w:cs="Arial"/>
                <w:color w:val="000000"/>
                <w:kern w:val="0"/>
                <w:sz w:val="18"/>
                <w:szCs w:val="18"/>
                <w:highlight w:val="none"/>
                <w:lang w:val="en-US" w:eastAsia="zh-CN"/>
              </w:rPr>
              <w:t>22.50</w:t>
            </w:r>
          </w:p>
        </w:tc>
        <w:tc>
          <w:tcPr>
            <w:tcW w:w="1575"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宋体" w:hAnsi="宋体" w:cs="Arial"/>
                <w:color w:val="000000"/>
                <w:kern w:val="0"/>
                <w:sz w:val="18"/>
                <w:szCs w:val="18"/>
                <w:highlight w:val="none"/>
              </w:rPr>
            </w:pPr>
          </w:p>
        </w:tc>
        <w:tc>
          <w:tcPr>
            <w:tcW w:w="960"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宋体" w:hAnsi="宋体" w:cs="Arial"/>
                <w:color w:val="000000"/>
                <w:kern w:val="0"/>
                <w:sz w:val="18"/>
                <w:szCs w:val="18"/>
                <w:highlight w:val="none"/>
              </w:rPr>
            </w:pPr>
          </w:p>
        </w:tc>
        <w:tc>
          <w:tcPr>
            <w:tcW w:w="1454"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宋体" w:hAnsi="宋体" w:cs="Arial"/>
                <w:color w:val="000000"/>
                <w:kern w:val="0"/>
                <w:sz w:val="18"/>
                <w:szCs w:val="18"/>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2" w:hRule="atLeast"/>
          <w:jc w:val="center"/>
        </w:trPr>
        <w:tc>
          <w:tcPr>
            <w:tcW w:w="853"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hint="eastAsia" w:ascii="宋体" w:hAnsi="宋体" w:cs="Arial"/>
                <w:color w:val="000000"/>
                <w:kern w:val="0"/>
                <w:sz w:val="18"/>
                <w:szCs w:val="18"/>
                <w:highlight w:val="none"/>
              </w:rPr>
            </w:pPr>
            <w:r>
              <w:rPr>
                <w:rFonts w:hint="eastAsia" w:ascii="宋体" w:hAnsi="宋体" w:cs="Arial"/>
                <w:color w:val="000000"/>
                <w:kern w:val="0"/>
                <w:sz w:val="18"/>
                <w:szCs w:val="18"/>
                <w:highlight w:val="none"/>
              </w:rPr>
              <w:t>货物</w:t>
            </w:r>
          </w:p>
        </w:tc>
        <w:tc>
          <w:tcPr>
            <w:tcW w:w="1080"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宋体" w:hAnsi="宋体" w:cs="Arial"/>
                <w:color w:val="000000"/>
                <w:kern w:val="0"/>
                <w:sz w:val="18"/>
                <w:szCs w:val="18"/>
                <w:highlight w:val="none"/>
                <w:lang w:val="en-US" w:eastAsia="zh-CN"/>
              </w:rPr>
            </w:pPr>
            <w:r>
              <w:rPr>
                <w:rFonts w:hint="eastAsia" w:ascii="宋体" w:hAnsi="宋体" w:cs="Arial"/>
                <w:color w:val="000000"/>
                <w:kern w:val="0"/>
                <w:sz w:val="18"/>
                <w:szCs w:val="18"/>
                <w:highlight w:val="none"/>
                <w:lang w:val="en-US" w:eastAsia="zh-CN"/>
              </w:rPr>
              <w:t>22.50</w:t>
            </w:r>
          </w:p>
        </w:tc>
        <w:tc>
          <w:tcPr>
            <w:tcW w:w="1115"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宋体" w:hAnsi="宋体" w:cs="Arial"/>
                <w:color w:val="000000"/>
                <w:kern w:val="0"/>
                <w:sz w:val="18"/>
                <w:szCs w:val="18"/>
                <w:highlight w:val="none"/>
                <w:lang w:val="en-US" w:eastAsia="zh-CN"/>
              </w:rPr>
            </w:pPr>
            <w:r>
              <w:rPr>
                <w:rFonts w:hint="eastAsia" w:ascii="宋体" w:hAnsi="宋体" w:cs="Arial"/>
                <w:color w:val="000000"/>
                <w:kern w:val="0"/>
                <w:sz w:val="18"/>
                <w:szCs w:val="18"/>
                <w:highlight w:val="none"/>
                <w:lang w:val="en-US" w:eastAsia="zh-CN"/>
              </w:rPr>
              <w:t>22.50</w:t>
            </w:r>
          </w:p>
        </w:tc>
        <w:tc>
          <w:tcPr>
            <w:tcW w:w="1471"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宋体" w:hAnsi="宋体" w:cs="Arial"/>
                <w:color w:val="000000"/>
                <w:kern w:val="0"/>
                <w:sz w:val="18"/>
                <w:szCs w:val="18"/>
                <w:highlight w:val="none"/>
                <w:lang w:val="en-US" w:eastAsia="zh-CN"/>
              </w:rPr>
            </w:pPr>
            <w:r>
              <w:rPr>
                <w:rFonts w:hint="eastAsia" w:ascii="宋体" w:hAnsi="宋体" w:cs="Arial"/>
                <w:color w:val="000000"/>
                <w:kern w:val="0"/>
                <w:sz w:val="18"/>
                <w:szCs w:val="18"/>
                <w:highlight w:val="none"/>
                <w:lang w:val="en-US" w:eastAsia="zh-CN"/>
              </w:rPr>
              <w:t>22.50</w:t>
            </w:r>
          </w:p>
        </w:tc>
        <w:tc>
          <w:tcPr>
            <w:tcW w:w="1575"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宋体" w:hAnsi="宋体" w:cs="Arial"/>
                <w:color w:val="000000"/>
                <w:kern w:val="0"/>
                <w:sz w:val="18"/>
                <w:szCs w:val="18"/>
                <w:highlight w:val="none"/>
              </w:rPr>
            </w:pPr>
          </w:p>
        </w:tc>
        <w:tc>
          <w:tcPr>
            <w:tcW w:w="960"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宋体" w:hAnsi="宋体" w:cs="Arial"/>
                <w:color w:val="000000"/>
                <w:kern w:val="0"/>
                <w:sz w:val="18"/>
                <w:szCs w:val="18"/>
                <w:highlight w:val="none"/>
              </w:rPr>
            </w:pPr>
          </w:p>
        </w:tc>
        <w:tc>
          <w:tcPr>
            <w:tcW w:w="1454"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宋体" w:hAnsi="宋体" w:cs="Arial"/>
                <w:color w:val="000000"/>
                <w:kern w:val="0"/>
                <w:sz w:val="18"/>
                <w:szCs w:val="18"/>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9" w:hRule="atLeast"/>
          <w:jc w:val="center"/>
        </w:trPr>
        <w:tc>
          <w:tcPr>
            <w:tcW w:w="853"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8"/>
                <w:szCs w:val="18"/>
                <w:highlight w:val="none"/>
              </w:rPr>
            </w:pPr>
            <w:r>
              <w:rPr>
                <w:rFonts w:hint="eastAsia" w:ascii="宋体" w:hAnsi="宋体" w:cs="Arial"/>
                <w:color w:val="000000"/>
                <w:kern w:val="0"/>
                <w:sz w:val="18"/>
                <w:szCs w:val="18"/>
                <w:highlight w:val="none"/>
              </w:rPr>
              <w:t>工程</w:t>
            </w:r>
          </w:p>
        </w:tc>
        <w:tc>
          <w:tcPr>
            <w:tcW w:w="1080"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宋体" w:hAnsi="宋体" w:cs="Arial"/>
                <w:color w:val="000000"/>
                <w:kern w:val="0"/>
                <w:sz w:val="18"/>
                <w:szCs w:val="18"/>
                <w:highlight w:val="none"/>
                <w:lang w:val="en-US" w:eastAsia="zh-CN"/>
              </w:rPr>
            </w:pPr>
            <w:r>
              <w:rPr>
                <w:rFonts w:hint="eastAsia" w:ascii="宋体" w:hAnsi="宋体" w:cs="Arial"/>
                <w:color w:val="000000"/>
                <w:kern w:val="0"/>
                <w:sz w:val="18"/>
                <w:szCs w:val="18"/>
                <w:highlight w:val="none"/>
                <w:lang w:val="en-US" w:eastAsia="zh-CN"/>
              </w:rPr>
              <w:t>0.00</w:t>
            </w:r>
          </w:p>
        </w:tc>
        <w:tc>
          <w:tcPr>
            <w:tcW w:w="1115"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宋体" w:hAnsi="宋体" w:cs="Arial"/>
                <w:color w:val="000000"/>
                <w:kern w:val="0"/>
                <w:sz w:val="18"/>
                <w:szCs w:val="18"/>
                <w:highlight w:val="none"/>
                <w:lang w:val="en-US" w:eastAsia="zh-CN"/>
              </w:rPr>
            </w:pPr>
            <w:r>
              <w:rPr>
                <w:rFonts w:hint="eastAsia" w:ascii="宋体" w:hAnsi="宋体" w:cs="Arial"/>
                <w:color w:val="000000"/>
                <w:kern w:val="0"/>
                <w:sz w:val="18"/>
                <w:szCs w:val="18"/>
                <w:highlight w:val="none"/>
                <w:lang w:val="en-US" w:eastAsia="zh-CN"/>
              </w:rPr>
              <w:t>0.00</w:t>
            </w:r>
          </w:p>
        </w:tc>
        <w:tc>
          <w:tcPr>
            <w:tcW w:w="1471"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color w:val="000000"/>
                <w:kern w:val="0"/>
                <w:sz w:val="18"/>
                <w:szCs w:val="18"/>
                <w:highlight w:val="none"/>
              </w:rPr>
            </w:pPr>
            <w:r>
              <w:rPr>
                <w:rFonts w:hint="eastAsia" w:ascii="宋体" w:hAnsi="宋体" w:cs="Arial"/>
                <w:color w:val="000000"/>
                <w:kern w:val="0"/>
                <w:sz w:val="18"/>
                <w:szCs w:val="18"/>
                <w:highlight w:val="none"/>
                <w:lang w:val="en-US" w:eastAsia="zh-CN"/>
              </w:rPr>
              <w:t>0.00</w:t>
            </w:r>
          </w:p>
        </w:tc>
        <w:tc>
          <w:tcPr>
            <w:tcW w:w="1575" w:type="dxa"/>
            <w:tcBorders>
              <w:top w:val="nil"/>
              <w:left w:val="nil"/>
              <w:bottom w:val="single" w:color="000000" w:sz="4" w:space="0"/>
              <w:right w:val="single" w:color="000000" w:sz="4" w:space="0"/>
            </w:tcBorders>
            <w:shd w:val="clear" w:color="000000" w:fill="FFFFFF"/>
            <w:vAlign w:val="center"/>
          </w:tcPr>
          <w:p>
            <w:pPr>
              <w:widowControl/>
              <w:ind w:right="300"/>
              <w:jc w:val="right"/>
              <w:rPr>
                <w:rFonts w:ascii="宋体" w:hAnsi="宋体" w:cs="Arial"/>
                <w:color w:val="000000"/>
                <w:kern w:val="0"/>
                <w:sz w:val="18"/>
                <w:szCs w:val="18"/>
                <w:highlight w:val="none"/>
              </w:rPr>
            </w:pPr>
          </w:p>
        </w:tc>
        <w:tc>
          <w:tcPr>
            <w:tcW w:w="960" w:type="dxa"/>
            <w:tcBorders>
              <w:top w:val="nil"/>
              <w:left w:val="nil"/>
              <w:bottom w:val="single" w:color="000000" w:sz="4" w:space="0"/>
              <w:right w:val="single" w:color="000000" w:sz="4" w:space="0"/>
            </w:tcBorders>
            <w:shd w:val="clear" w:color="000000" w:fill="FFFFFF"/>
            <w:vAlign w:val="center"/>
          </w:tcPr>
          <w:p>
            <w:pPr>
              <w:widowControl/>
              <w:ind w:right="300"/>
              <w:jc w:val="right"/>
              <w:rPr>
                <w:rFonts w:ascii="宋体" w:hAnsi="宋体" w:cs="Arial"/>
                <w:color w:val="000000"/>
                <w:kern w:val="0"/>
                <w:sz w:val="18"/>
                <w:szCs w:val="18"/>
                <w:highlight w:val="none"/>
              </w:rPr>
            </w:pPr>
          </w:p>
        </w:tc>
        <w:tc>
          <w:tcPr>
            <w:tcW w:w="1454" w:type="dxa"/>
            <w:tcBorders>
              <w:top w:val="nil"/>
              <w:left w:val="nil"/>
              <w:bottom w:val="single" w:color="000000" w:sz="4" w:space="0"/>
              <w:right w:val="single" w:color="000000" w:sz="4" w:space="0"/>
            </w:tcBorders>
            <w:shd w:val="clear" w:color="000000" w:fill="FFFFFF"/>
            <w:vAlign w:val="center"/>
          </w:tcPr>
          <w:p>
            <w:pPr>
              <w:widowControl/>
              <w:ind w:right="300"/>
              <w:jc w:val="right"/>
              <w:rPr>
                <w:rFonts w:ascii="宋体" w:hAnsi="宋体" w:cs="Arial"/>
                <w:color w:val="000000"/>
                <w:kern w:val="0"/>
                <w:sz w:val="18"/>
                <w:szCs w:val="18"/>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2" w:hRule="atLeast"/>
          <w:jc w:val="center"/>
        </w:trPr>
        <w:tc>
          <w:tcPr>
            <w:tcW w:w="853" w:type="dxa"/>
            <w:tcBorders>
              <w:top w:val="nil"/>
              <w:left w:val="single" w:color="000000" w:sz="4" w:space="0"/>
              <w:bottom w:val="single" w:color="000000" w:sz="8" w:space="0"/>
              <w:right w:val="single" w:color="000000" w:sz="4" w:space="0"/>
            </w:tcBorders>
            <w:shd w:val="clear" w:color="FFFFFF" w:fill="FFFFFF"/>
            <w:vAlign w:val="center"/>
          </w:tcPr>
          <w:p>
            <w:pPr>
              <w:widowControl/>
              <w:jc w:val="center"/>
              <w:rPr>
                <w:rFonts w:hint="eastAsia" w:ascii="宋体" w:hAnsi="宋体" w:cs="Arial"/>
                <w:color w:val="000000"/>
                <w:kern w:val="0"/>
                <w:sz w:val="18"/>
                <w:szCs w:val="18"/>
                <w:highlight w:val="none"/>
              </w:rPr>
            </w:pPr>
            <w:r>
              <w:rPr>
                <w:rFonts w:hint="eastAsia" w:ascii="宋体" w:hAnsi="宋体" w:cs="Arial"/>
                <w:color w:val="000000"/>
                <w:kern w:val="0"/>
                <w:sz w:val="18"/>
                <w:szCs w:val="18"/>
                <w:highlight w:val="none"/>
              </w:rPr>
              <w:t>服务</w:t>
            </w:r>
          </w:p>
        </w:tc>
        <w:tc>
          <w:tcPr>
            <w:tcW w:w="1080" w:type="dxa"/>
            <w:tcBorders>
              <w:top w:val="nil"/>
              <w:left w:val="nil"/>
              <w:bottom w:val="single" w:color="000000" w:sz="8" w:space="0"/>
              <w:right w:val="single" w:color="000000" w:sz="4" w:space="0"/>
            </w:tcBorders>
            <w:shd w:val="clear" w:color="000000" w:fill="FFFFFF"/>
            <w:vAlign w:val="center"/>
          </w:tcPr>
          <w:p>
            <w:pPr>
              <w:widowControl/>
              <w:jc w:val="center"/>
              <w:rPr>
                <w:rFonts w:hint="eastAsia" w:ascii="宋体" w:hAnsi="宋体" w:cs="Arial"/>
                <w:color w:val="000000"/>
                <w:kern w:val="0"/>
                <w:sz w:val="18"/>
                <w:szCs w:val="18"/>
                <w:highlight w:val="none"/>
                <w:lang w:val="en-US" w:eastAsia="zh-CN"/>
              </w:rPr>
            </w:pPr>
            <w:r>
              <w:rPr>
                <w:rFonts w:hint="eastAsia" w:ascii="宋体" w:hAnsi="宋体" w:cs="Arial"/>
                <w:color w:val="000000"/>
                <w:kern w:val="0"/>
                <w:sz w:val="18"/>
                <w:szCs w:val="18"/>
                <w:highlight w:val="none"/>
                <w:lang w:val="en-US" w:eastAsia="zh-CN"/>
              </w:rPr>
              <w:t>0.00</w:t>
            </w:r>
          </w:p>
        </w:tc>
        <w:tc>
          <w:tcPr>
            <w:tcW w:w="1115" w:type="dxa"/>
            <w:tcBorders>
              <w:top w:val="nil"/>
              <w:left w:val="nil"/>
              <w:bottom w:val="single" w:color="000000" w:sz="8" w:space="0"/>
              <w:right w:val="single" w:color="000000" w:sz="4" w:space="0"/>
            </w:tcBorders>
            <w:shd w:val="clear" w:color="000000" w:fill="FFFFFF"/>
            <w:vAlign w:val="center"/>
          </w:tcPr>
          <w:p>
            <w:pPr>
              <w:widowControl/>
              <w:jc w:val="center"/>
              <w:rPr>
                <w:rFonts w:hint="eastAsia" w:ascii="宋体" w:hAnsi="宋体" w:cs="Arial"/>
                <w:color w:val="000000"/>
                <w:kern w:val="0"/>
                <w:sz w:val="18"/>
                <w:szCs w:val="18"/>
                <w:highlight w:val="none"/>
                <w:lang w:val="en-US" w:eastAsia="zh-CN"/>
              </w:rPr>
            </w:pPr>
            <w:r>
              <w:rPr>
                <w:rFonts w:hint="eastAsia" w:ascii="宋体" w:hAnsi="宋体" w:cs="Arial"/>
                <w:color w:val="000000"/>
                <w:kern w:val="0"/>
                <w:sz w:val="18"/>
                <w:szCs w:val="18"/>
                <w:highlight w:val="none"/>
                <w:lang w:val="en-US" w:eastAsia="zh-CN"/>
              </w:rPr>
              <w:t>0.00</w:t>
            </w:r>
          </w:p>
        </w:tc>
        <w:tc>
          <w:tcPr>
            <w:tcW w:w="1471" w:type="dxa"/>
            <w:tcBorders>
              <w:top w:val="nil"/>
              <w:left w:val="nil"/>
              <w:bottom w:val="single" w:color="000000" w:sz="8" w:space="0"/>
              <w:right w:val="single" w:color="000000" w:sz="4" w:space="0"/>
            </w:tcBorders>
            <w:shd w:val="clear" w:color="000000" w:fill="FFFFFF"/>
            <w:vAlign w:val="center"/>
          </w:tcPr>
          <w:p>
            <w:pPr>
              <w:widowControl/>
              <w:jc w:val="center"/>
              <w:rPr>
                <w:rFonts w:hint="eastAsia" w:ascii="宋体" w:hAnsi="宋体" w:cs="Arial"/>
                <w:color w:val="000000"/>
                <w:kern w:val="0"/>
                <w:sz w:val="18"/>
                <w:szCs w:val="18"/>
                <w:highlight w:val="none"/>
                <w:lang w:val="en-US" w:eastAsia="zh-CN"/>
              </w:rPr>
            </w:pPr>
            <w:r>
              <w:rPr>
                <w:rFonts w:hint="eastAsia" w:ascii="宋体" w:hAnsi="宋体" w:cs="Arial"/>
                <w:color w:val="000000"/>
                <w:kern w:val="0"/>
                <w:sz w:val="18"/>
                <w:szCs w:val="18"/>
                <w:highlight w:val="none"/>
                <w:lang w:val="en-US" w:eastAsia="zh-CN"/>
              </w:rPr>
              <w:t>0.00</w:t>
            </w:r>
          </w:p>
        </w:tc>
        <w:tc>
          <w:tcPr>
            <w:tcW w:w="1575" w:type="dxa"/>
            <w:tcBorders>
              <w:top w:val="nil"/>
              <w:left w:val="nil"/>
              <w:bottom w:val="single" w:color="000000" w:sz="8" w:space="0"/>
              <w:right w:val="single" w:color="000000" w:sz="4" w:space="0"/>
            </w:tcBorders>
            <w:shd w:val="clear" w:color="000000" w:fill="FFFFFF"/>
            <w:vAlign w:val="center"/>
          </w:tcPr>
          <w:p>
            <w:pPr>
              <w:widowControl/>
              <w:jc w:val="center"/>
              <w:rPr>
                <w:rFonts w:hint="eastAsia" w:ascii="宋体" w:hAnsi="宋体" w:cs="Arial"/>
                <w:color w:val="000000"/>
                <w:kern w:val="0"/>
                <w:sz w:val="18"/>
                <w:szCs w:val="18"/>
                <w:highlight w:val="none"/>
              </w:rPr>
            </w:pPr>
          </w:p>
        </w:tc>
        <w:tc>
          <w:tcPr>
            <w:tcW w:w="960" w:type="dxa"/>
            <w:tcBorders>
              <w:top w:val="nil"/>
              <w:left w:val="nil"/>
              <w:bottom w:val="single" w:color="000000" w:sz="8" w:space="0"/>
              <w:right w:val="single" w:color="000000" w:sz="4" w:space="0"/>
            </w:tcBorders>
            <w:shd w:val="clear" w:color="000000" w:fill="FFFFFF"/>
            <w:vAlign w:val="center"/>
          </w:tcPr>
          <w:p>
            <w:pPr>
              <w:widowControl/>
              <w:jc w:val="center"/>
              <w:rPr>
                <w:rFonts w:hint="eastAsia" w:ascii="宋体" w:hAnsi="宋体" w:cs="Arial"/>
                <w:color w:val="000000"/>
                <w:kern w:val="0"/>
                <w:sz w:val="18"/>
                <w:szCs w:val="18"/>
                <w:highlight w:val="none"/>
              </w:rPr>
            </w:pPr>
          </w:p>
        </w:tc>
        <w:tc>
          <w:tcPr>
            <w:tcW w:w="1454" w:type="dxa"/>
            <w:tcBorders>
              <w:top w:val="nil"/>
              <w:left w:val="nil"/>
              <w:bottom w:val="single" w:color="000000" w:sz="8" w:space="0"/>
              <w:right w:val="single" w:color="000000" w:sz="4" w:space="0"/>
            </w:tcBorders>
            <w:shd w:val="clear" w:color="000000" w:fill="FFFFFF"/>
            <w:vAlign w:val="center"/>
          </w:tcPr>
          <w:p>
            <w:pPr>
              <w:widowControl/>
              <w:jc w:val="center"/>
              <w:rPr>
                <w:rFonts w:hint="eastAsia" w:ascii="宋体" w:hAnsi="宋体" w:cs="Arial"/>
                <w:color w:val="000000"/>
                <w:kern w:val="0"/>
                <w:sz w:val="18"/>
                <w:szCs w:val="18"/>
                <w:highlight w:val="none"/>
              </w:rPr>
            </w:pPr>
          </w:p>
        </w:tc>
      </w:tr>
    </w:tbl>
    <w:p>
      <w:pPr>
        <w:widowControl/>
        <w:jc w:val="center"/>
        <w:rPr>
          <w:rFonts w:ascii="黑体" w:hAnsi="宋体" w:eastAsia="黑体" w:cs="宋体"/>
          <w:b/>
          <w:bCs/>
          <w:color w:val="000000"/>
          <w:kern w:val="0"/>
          <w:sz w:val="32"/>
          <w:szCs w:val="32"/>
          <w:highlight w:val="none"/>
        </w:rPr>
      </w:pPr>
    </w:p>
    <w:p>
      <w:pPr>
        <w:widowControl/>
        <w:jc w:val="center"/>
        <w:rPr>
          <w:rFonts w:hint="eastAsia" w:ascii="黑体" w:hAnsi="宋体" w:eastAsia="黑体" w:cs="宋体"/>
          <w:b/>
          <w:bCs/>
          <w:color w:val="000000"/>
          <w:kern w:val="0"/>
          <w:sz w:val="32"/>
          <w:szCs w:val="32"/>
          <w:highlight w:val="none"/>
        </w:rPr>
      </w:pPr>
    </w:p>
    <w:tbl>
      <w:tblPr>
        <w:tblStyle w:val="8"/>
        <w:tblW w:w="9613" w:type="dxa"/>
        <w:tblInd w:w="-4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31"/>
        <w:gridCol w:w="1527"/>
        <w:gridCol w:w="1575"/>
        <w:gridCol w:w="331"/>
        <w:gridCol w:w="975"/>
        <w:gridCol w:w="36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9613" w:type="dxa"/>
            <w:gridSpan w:val="6"/>
            <w:vAlign w:val="center"/>
          </w:tcPr>
          <w:p>
            <w:pPr>
              <w:widowControl/>
              <w:jc w:val="center"/>
              <w:rPr>
                <w:rFonts w:hint="eastAsia" w:ascii="黑体" w:hAnsi="宋体" w:eastAsia="黑体" w:cs="黑体"/>
                <w:b/>
                <w:i w:val="0"/>
                <w:color w:val="000000"/>
                <w:kern w:val="0"/>
                <w:sz w:val="32"/>
                <w:szCs w:val="32"/>
                <w:u w:val="none"/>
                <w:lang w:val="en-US" w:eastAsia="zh-CN" w:bidi="ar-SA"/>
              </w:rPr>
            </w:pPr>
          </w:p>
          <w:p>
            <w:pPr>
              <w:widowControl/>
              <w:jc w:val="center"/>
              <w:rPr>
                <w:rFonts w:ascii="宋体" w:hAnsi="宋体" w:cs="宋体"/>
                <w:b/>
                <w:bCs/>
                <w:kern w:val="0"/>
                <w:sz w:val="36"/>
                <w:szCs w:val="36"/>
              </w:rPr>
            </w:pPr>
            <w:r>
              <w:rPr>
                <w:rFonts w:hint="eastAsia" w:ascii="黑体" w:hAnsi="宋体" w:eastAsia="黑体" w:cs="黑体"/>
                <w:b/>
                <w:i w:val="0"/>
                <w:color w:val="000000"/>
                <w:kern w:val="0"/>
                <w:sz w:val="32"/>
                <w:szCs w:val="32"/>
                <w:u w:val="none"/>
                <w:lang w:val="en-US" w:eastAsia="zh-CN" w:bidi="ar-SA"/>
              </w:rPr>
              <w:t>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9613" w:type="dxa"/>
            <w:gridSpan w:val="6"/>
            <w:tcBorders>
              <w:bottom w:val="single" w:color="auto" w:sz="4" w:space="0"/>
            </w:tcBorders>
            <w:vAlign w:val="center"/>
          </w:tcPr>
          <w:p>
            <w:pPr>
              <w:widowControl/>
              <w:jc w:val="center"/>
              <w:rPr>
                <w:rFonts w:ascii="宋体" w:hAnsi="宋体" w:cs="宋体"/>
                <w:kern w:val="0"/>
                <w:sz w:val="32"/>
                <w:szCs w:val="32"/>
              </w:rPr>
            </w:pPr>
            <w:r>
              <w:rPr>
                <w:rFonts w:hint="eastAsia" w:ascii="宋体" w:hAnsi="宋体" w:cs="宋体"/>
                <w:kern w:val="0"/>
                <w:sz w:val="20"/>
                <w:szCs w:val="20"/>
              </w:rPr>
              <w:t>（</w:t>
            </w:r>
            <w:r>
              <w:rPr>
                <w:kern w:val="0"/>
                <w:sz w:val="20"/>
                <w:szCs w:val="20"/>
              </w:rPr>
              <w:t xml:space="preserve"> </w:t>
            </w:r>
            <w:r>
              <w:rPr>
                <w:rFonts w:hint="eastAsia"/>
                <w:kern w:val="0"/>
                <w:sz w:val="20"/>
                <w:szCs w:val="20"/>
                <w:lang w:val="en-US" w:eastAsia="zh-CN"/>
              </w:rPr>
              <w:t>2020</w:t>
            </w:r>
            <w:r>
              <w:rPr>
                <w:rFonts w:hint="eastAsia" w:ascii="宋体" w:hAnsi="宋体" w:cs="宋体"/>
                <w:kern w:val="0"/>
                <w:sz w:val="20"/>
                <w:szCs w:val="20"/>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4" w:hRule="exact"/>
        </w:trPr>
        <w:tc>
          <w:tcPr>
            <w:tcW w:w="1531" w:type="dxa"/>
            <w:tcBorders>
              <w:top w:val="nil"/>
              <w:left w:val="single" w:color="auto" w:sz="4" w:space="0"/>
              <w:bottom w:val="single" w:color="auto" w:sz="4" w:space="0"/>
              <w:right w:val="single" w:color="auto" w:sz="4" w:space="0"/>
            </w:tcBorders>
            <w:shd w:val="clear" w:color="auto" w:fill="B3B3B3"/>
            <w:vAlign w:val="center"/>
          </w:tcPr>
          <w:p>
            <w:pPr>
              <w:widowControl/>
              <w:jc w:val="center"/>
              <w:rPr>
                <w:rFonts w:ascii="宋体" w:hAnsi="宋体" w:cs="宋体"/>
                <w:kern w:val="0"/>
                <w:sz w:val="20"/>
                <w:szCs w:val="20"/>
              </w:rPr>
            </w:pPr>
            <w:r>
              <w:rPr>
                <w:rFonts w:hint="eastAsia" w:ascii="宋体" w:hAnsi="宋体" w:cs="宋体"/>
                <w:kern w:val="0"/>
                <w:sz w:val="20"/>
                <w:szCs w:val="20"/>
              </w:rPr>
              <w:t>项目名称</w:t>
            </w:r>
          </w:p>
        </w:tc>
        <w:tc>
          <w:tcPr>
            <w:tcW w:w="3433" w:type="dxa"/>
            <w:gridSpan w:val="3"/>
            <w:tcBorders>
              <w:top w:val="nil"/>
              <w:left w:val="nil"/>
              <w:bottom w:val="single" w:color="auto" w:sz="4" w:space="0"/>
              <w:right w:val="single" w:color="auto" w:sz="4" w:space="0"/>
            </w:tcBorders>
            <w:shd w:val="clear" w:color="auto" w:fill="B3B3B3"/>
            <w:vAlign w:val="center"/>
          </w:tcPr>
          <w:p>
            <w:pPr>
              <w:widowControl/>
              <w:jc w:val="center"/>
              <w:rPr>
                <w:rFonts w:hint="eastAsia" w:ascii="宋体" w:hAnsi="宋体" w:eastAsia="宋体" w:cs="宋体"/>
                <w:kern w:val="0"/>
                <w:sz w:val="20"/>
                <w:szCs w:val="20"/>
                <w:lang w:eastAsia="zh-CN"/>
              </w:rPr>
            </w:pPr>
            <w:r>
              <w:rPr>
                <w:rFonts w:hint="eastAsia" w:ascii="宋体" w:hAnsi="宋体" w:cs="宋体"/>
                <w:kern w:val="0"/>
                <w:sz w:val="20"/>
                <w:szCs w:val="20"/>
                <w:lang w:eastAsia="zh-CN"/>
              </w:rPr>
              <w:t>审计业务服务</w:t>
            </w:r>
          </w:p>
        </w:tc>
        <w:tc>
          <w:tcPr>
            <w:tcW w:w="975" w:type="dxa"/>
            <w:tcBorders>
              <w:top w:val="nil"/>
              <w:left w:val="nil"/>
              <w:bottom w:val="single" w:color="auto" w:sz="4" w:space="0"/>
              <w:right w:val="single" w:color="auto" w:sz="4" w:space="0"/>
            </w:tcBorders>
            <w:shd w:val="clear" w:color="auto" w:fill="B3B3B3"/>
            <w:vAlign w:val="center"/>
          </w:tcPr>
          <w:p>
            <w:pPr>
              <w:widowControl/>
              <w:rPr>
                <w:rFonts w:ascii="宋体" w:hAnsi="宋体" w:cs="宋体"/>
                <w:kern w:val="0"/>
                <w:sz w:val="18"/>
                <w:szCs w:val="18"/>
              </w:rPr>
            </w:pPr>
            <w:r>
              <w:rPr>
                <w:rFonts w:hint="eastAsia" w:ascii="宋体" w:hAnsi="宋体" w:cs="宋体"/>
                <w:kern w:val="0"/>
                <w:sz w:val="18"/>
                <w:szCs w:val="18"/>
              </w:rPr>
              <w:t>申请数合计（万元）</w:t>
            </w:r>
          </w:p>
        </w:tc>
        <w:tc>
          <w:tcPr>
            <w:tcW w:w="3674" w:type="dxa"/>
            <w:tcBorders>
              <w:top w:val="single" w:color="auto" w:sz="4" w:space="0"/>
              <w:left w:val="nil"/>
              <w:bottom w:val="single" w:color="auto" w:sz="4" w:space="0"/>
              <w:right w:val="single" w:color="auto" w:sz="4" w:space="0"/>
            </w:tcBorders>
            <w:shd w:val="clear" w:color="auto" w:fill="B3B3B3"/>
            <w:vAlign w:val="center"/>
          </w:tcPr>
          <w:p>
            <w:pPr>
              <w:widowControl/>
              <w:jc w:val="center"/>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517.20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11" w:hRule="exact"/>
        </w:trPr>
        <w:tc>
          <w:tcPr>
            <w:tcW w:w="15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项目绩效目标</w:t>
            </w:r>
          </w:p>
        </w:tc>
        <w:tc>
          <w:tcPr>
            <w:tcW w:w="8082" w:type="dxa"/>
            <w:gridSpan w:val="5"/>
            <w:tcBorders>
              <w:top w:val="single" w:color="auto" w:sz="4" w:space="0"/>
              <w:left w:val="nil"/>
              <w:bottom w:val="single" w:color="auto" w:sz="4" w:space="0"/>
              <w:right w:val="single" w:color="auto" w:sz="4" w:space="0"/>
            </w:tcBorders>
            <w:vAlign w:val="top"/>
          </w:tcPr>
          <w:p>
            <w:pPr>
              <w:pStyle w:val="4"/>
              <w:widowControl/>
              <w:wordWrap/>
              <w:adjustRightInd/>
              <w:snapToGrid/>
              <w:spacing w:before="0" w:beforeAutospacing="0" w:after="0" w:afterAutospacing="0" w:line="240" w:lineRule="exact"/>
              <w:ind w:left="0" w:leftChars="0" w:right="0" w:firstLine="0" w:firstLineChars="0"/>
              <w:jc w:val="both"/>
              <w:textAlignment w:val="baseline"/>
              <w:outlineLvl w:val="9"/>
              <w:rPr>
                <w:color w:val="auto"/>
              </w:rPr>
            </w:pPr>
            <w:r>
              <w:rPr>
                <w:rFonts w:hint="eastAsia" w:cs="+mn-cs"/>
                <w:b w:val="0"/>
                <w:bCs w:val="0"/>
                <w:color w:val="auto"/>
                <w:kern w:val="24"/>
                <w:sz w:val="16"/>
                <w:szCs w:val="16"/>
              </w:rPr>
              <w:t>以促进领导干部推动本地区、本部门科学发展和守法守纪守规尽责为目标，以领导干部任职期间财政财务收支以及有关活动的真是合法和效益为基础，紧紧围绕权力运行和责任落实两个方面，开展领导干部经济责任审计；根据年度审计计划及相关工作要求，对全区一级预算单位开展预算执行和决算草案审计项目，针对审计发现问题提出整改意见和建议，规范预算管理，加强财政资金统筹使用，严格控制行政成本，提高财政资金使用绩效；为贯彻落实党中央、国务院决策部署，进一步聚焦改革发展的重大任务，更好地履行审计监督职责，确保国家重大政策措施落实及各项审计任务的顺利推进</w:t>
            </w:r>
            <w:r>
              <w:rPr>
                <w:rFonts w:hint="eastAsia" w:cs="+mn-cs"/>
                <w:b w:val="0"/>
                <w:bCs w:val="0"/>
                <w:color w:val="auto"/>
                <w:kern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4" w:hRule="exact"/>
        </w:trPr>
        <w:tc>
          <w:tcPr>
            <w:tcW w:w="1531" w:type="dxa"/>
            <w:tcBorders>
              <w:top w:val="single" w:color="auto" w:sz="4" w:space="0"/>
              <w:left w:val="single" w:color="auto" w:sz="4" w:space="0"/>
              <w:right w:val="single" w:color="auto" w:sz="4" w:space="0"/>
            </w:tcBorders>
            <w:vAlign w:val="center"/>
          </w:tcPr>
          <w:p>
            <w:pPr>
              <w:widowControl/>
              <w:ind w:left="1" w:leftChars="-51" w:hanging="108" w:hangingChars="54"/>
              <w:jc w:val="center"/>
              <w:rPr>
                <w:rFonts w:ascii="宋体" w:hAnsi="宋体" w:cs="宋体"/>
                <w:kern w:val="0"/>
                <w:sz w:val="20"/>
                <w:szCs w:val="20"/>
              </w:rPr>
            </w:pPr>
            <w:r>
              <w:rPr>
                <w:rFonts w:hint="eastAsia" w:ascii="宋体" w:hAnsi="宋体" w:cs="宋体"/>
                <w:kern w:val="0"/>
                <w:sz w:val="20"/>
                <w:szCs w:val="20"/>
              </w:rPr>
              <w:t>绩效指标</w:t>
            </w:r>
          </w:p>
        </w:tc>
        <w:tc>
          <w:tcPr>
            <w:tcW w:w="152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一级指标</w:t>
            </w:r>
          </w:p>
        </w:tc>
        <w:tc>
          <w:tcPr>
            <w:tcW w:w="157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二级指标</w:t>
            </w:r>
          </w:p>
        </w:tc>
        <w:tc>
          <w:tcPr>
            <w:tcW w:w="4980"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具体指标（指标内容、指标值）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5" w:hRule="exact"/>
        </w:trPr>
        <w:tc>
          <w:tcPr>
            <w:tcW w:w="1531" w:type="dxa"/>
            <w:tcBorders>
              <w:left w:val="single" w:color="auto" w:sz="4" w:space="0"/>
              <w:right w:val="single" w:color="auto" w:sz="4" w:space="0"/>
            </w:tcBorders>
            <w:vAlign w:val="center"/>
          </w:tcPr>
          <w:p>
            <w:pPr>
              <w:widowControl/>
              <w:jc w:val="center"/>
              <w:rPr>
                <w:rFonts w:ascii="宋体" w:hAnsi="宋体" w:cs="宋体"/>
                <w:kern w:val="0"/>
                <w:sz w:val="20"/>
                <w:szCs w:val="20"/>
              </w:rPr>
            </w:pPr>
          </w:p>
        </w:tc>
        <w:tc>
          <w:tcPr>
            <w:tcW w:w="1527" w:type="dxa"/>
            <w:tcBorders>
              <w:top w:val="nil"/>
              <w:left w:val="single" w:color="auto" w:sz="4" w:space="0"/>
              <w:right w:val="single" w:color="auto" w:sz="4" w:space="0"/>
            </w:tcBorders>
            <w:vAlign w:val="center"/>
          </w:tcPr>
          <w:p>
            <w:pPr>
              <w:widowControl/>
              <w:jc w:val="center"/>
              <w:rPr>
                <w:rFonts w:hint="eastAsia" w:ascii="宋体" w:hAnsi="宋体" w:cs="宋体"/>
                <w:color w:val="auto"/>
                <w:kern w:val="0"/>
                <w:sz w:val="20"/>
                <w:szCs w:val="20"/>
              </w:rPr>
            </w:pPr>
            <w:r>
              <w:rPr>
                <w:rFonts w:ascii="宋体" w:hAnsi="宋体" w:cs="宋体"/>
                <w:color w:val="auto"/>
                <w:kern w:val="0"/>
                <w:sz w:val="20"/>
                <w:szCs w:val="20"/>
              </w:rPr>
              <w:br/>
            </w:r>
            <w:r>
              <w:rPr>
                <w:rFonts w:hint="eastAsia" w:ascii="宋体" w:hAnsi="宋体" w:cs="宋体"/>
                <w:color w:val="auto"/>
                <w:kern w:val="0"/>
                <w:sz w:val="20"/>
                <w:szCs w:val="20"/>
              </w:rPr>
              <w:t>产出指标</w:t>
            </w:r>
          </w:p>
        </w:tc>
        <w:tc>
          <w:tcPr>
            <w:tcW w:w="15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rPr>
            </w:pPr>
            <w:r>
              <w:rPr>
                <w:rFonts w:hint="eastAsia" w:ascii="宋体" w:hAnsi="宋体"/>
                <w:bCs/>
                <w:color w:val="auto"/>
                <w:sz w:val="20"/>
                <w:szCs w:val="20"/>
              </w:rPr>
              <w:t>产出</w:t>
            </w:r>
            <w:r>
              <w:rPr>
                <w:rFonts w:hint="eastAsia" w:ascii="宋体" w:hAnsi="宋体" w:cs="宋体"/>
                <w:color w:val="auto"/>
                <w:kern w:val="0"/>
                <w:sz w:val="20"/>
                <w:szCs w:val="20"/>
              </w:rPr>
              <w:t>数量指标</w:t>
            </w:r>
          </w:p>
        </w:tc>
        <w:tc>
          <w:tcPr>
            <w:tcW w:w="4980" w:type="dxa"/>
            <w:gridSpan w:val="3"/>
            <w:tcBorders>
              <w:top w:val="single" w:color="auto" w:sz="4" w:space="0"/>
              <w:left w:val="nil"/>
              <w:right w:val="single" w:color="auto" w:sz="4" w:space="0"/>
            </w:tcBorders>
            <w:vAlign w:val="center"/>
          </w:tcPr>
          <w:p>
            <w:pPr>
              <w:pStyle w:val="4"/>
              <w:spacing w:before="0" w:beforeAutospacing="0" w:after="0" w:afterAutospacing="0"/>
              <w:jc w:val="center"/>
              <w:textAlignment w:val="baseline"/>
              <w:rPr>
                <w:rFonts w:hint="eastAsia" w:cs="+mn-cs"/>
                <w:b/>
                <w:bCs/>
                <w:color w:val="auto"/>
                <w:kern w:val="24"/>
              </w:rPr>
            </w:pPr>
            <w:r>
              <w:rPr>
                <w:rFonts w:hint="eastAsia" w:cs="+mn-cs"/>
                <w:b w:val="0"/>
                <w:bCs w:val="0"/>
                <w:color w:val="auto"/>
                <w:kern w:val="24"/>
                <w:sz w:val="20"/>
                <w:szCs w:val="20"/>
              </w:rPr>
              <w:t>年度实施审计项目不少于39个。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6" w:hRule="exact"/>
        </w:trPr>
        <w:tc>
          <w:tcPr>
            <w:tcW w:w="1531" w:type="dxa"/>
            <w:tcBorders>
              <w:left w:val="single" w:color="auto" w:sz="4" w:space="0"/>
              <w:right w:val="single" w:color="auto" w:sz="4" w:space="0"/>
            </w:tcBorders>
            <w:vAlign w:val="center"/>
          </w:tcPr>
          <w:p>
            <w:pPr>
              <w:widowControl/>
              <w:jc w:val="center"/>
              <w:rPr>
                <w:rFonts w:ascii="宋体" w:hAnsi="宋体" w:cs="宋体"/>
                <w:kern w:val="0"/>
                <w:sz w:val="20"/>
                <w:szCs w:val="20"/>
              </w:rPr>
            </w:pPr>
          </w:p>
        </w:tc>
        <w:tc>
          <w:tcPr>
            <w:tcW w:w="1527" w:type="dxa"/>
            <w:tcBorders>
              <w:left w:val="single" w:color="auto" w:sz="4" w:space="0"/>
              <w:right w:val="single" w:color="auto" w:sz="4" w:space="0"/>
            </w:tcBorders>
            <w:vAlign w:val="center"/>
          </w:tcPr>
          <w:p>
            <w:pPr>
              <w:widowControl/>
              <w:jc w:val="center"/>
              <w:rPr>
                <w:rFonts w:hint="eastAsia" w:ascii="宋体" w:hAnsi="宋体" w:cs="宋体"/>
                <w:color w:val="auto"/>
                <w:kern w:val="0"/>
                <w:sz w:val="20"/>
                <w:szCs w:val="20"/>
              </w:rPr>
            </w:pPr>
          </w:p>
        </w:tc>
        <w:tc>
          <w:tcPr>
            <w:tcW w:w="15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rPr>
            </w:pPr>
            <w:r>
              <w:rPr>
                <w:rFonts w:hint="eastAsia" w:ascii="宋体" w:hAnsi="宋体"/>
                <w:bCs/>
                <w:color w:val="auto"/>
                <w:sz w:val="20"/>
                <w:szCs w:val="20"/>
              </w:rPr>
              <w:t>产出</w:t>
            </w:r>
            <w:r>
              <w:rPr>
                <w:rFonts w:hint="eastAsia" w:ascii="宋体" w:hAnsi="宋体" w:cs="宋体"/>
                <w:color w:val="auto"/>
                <w:kern w:val="0"/>
                <w:sz w:val="20"/>
                <w:szCs w:val="20"/>
              </w:rPr>
              <w:t>质量指标</w:t>
            </w:r>
          </w:p>
        </w:tc>
        <w:tc>
          <w:tcPr>
            <w:tcW w:w="4980" w:type="dxa"/>
            <w:gridSpan w:val="3"/>
            <w:tcBorders>
              <w:top w:val="single" w:color="auto" w:sz="4" w:space="0"/>
              <w:left w:val="nil"/>
              <w:right w:val="single" w:color="auto" w:sz="4" w:space="0"/>
            </w:tcBorders>
            <w:vAlign w:val="top"/>
          </w:tcPr>
          <w:p>
            <w:pPr>
              <w:pStyle w:val="4"/>
              <w:spacing w:before="0" w:beforeAutospacing="0" w:after="0" w:afterAutospacing="0"/>
              <w:jc w:val="both"/>
              <w:textAlignment w:val="baseline"/>
              <w:rPr>
                <w:rFonts w:hint="eastAsia" w:cs="+mn-cs"/>
                <w:b/>
                <w:bCs/>
                <w:color w:val="auto"/>
                <w:kern w:val="24"/>
              </w:rPr>
            </w:pPr>
            <w:r>
              <w:rPr>
                <w:rFonts w:hint="eastAsia" w:cs="+mn-cs"/>
                <w:b w:val="0"/>
                <w:bCs w:val="0"/>
                <w:color w:val="auto"/>
                <w:kern w:val="24"/>
                <w:sz w:val="20"/>
                <w:szCs w:val="20"/>
              </w:rPr>
              <w:t>针对审计发现问题提出整改意见和建议，规范财政财务收支以及有关经济活动的真实合法和效益。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50" w:hRule="exact"/>
        </w:trPr>
        <w:tc>
          <w:tcPr>
            <w:tcW w:w="1531" w:type="dxa"/>
            <w:tcBorders>
              <w:left w:val="single" w:color="auto" w:sz="4" w:space="0"/>
              <w:right w:val="single" w:color="auto" w:sz="4" w:space="0"/>
            </w:tcBorders>
            <w:vAlign w:val="center"/>
          </w:tcPr>
          <w:p>
            <w:pPr>
              <w:widowControl/>
              <w:jc w:val="center"/>
              <w:rPr>
                <w:rFonts w:ascii="宋体" w:hAnsi="宋体" w:cs="宋体"/>
                <w:kern w:val="0"/>
                <w:sz w:val="20"/>
                <w:szCs w:val="20"/>
              </w:rPr>
            </w:pPr>
          </w:p>
        </w:tc>
        <w:tc>
          <w:tcPr>
            <w:tcW w:w="1527" w:type="dxa"/>
            <w:tcBorders>
              <w:left w:val="single" w:color="auto" w:sz="4" w:space="0"/>
              <w:right w:val="single" w:color="auto" w:sz="4" w:space="0"/>
            </w:tcBorders>
            <w:vAlign w:val="center"/>
          </w:tcPr>
          <w:p>
            <w:pPr>
              <w:widowControl/>
              <w:jc w:val="center"/>
              <w:rPr>
                <w:rFonts w:hint="eastAsia" w:ascii="宋体" w:hAnsi="宋体" w:cs="宋体"/>
                <w:color w:val="auto"/>
                <w:kern w:val="0"/>
                <w:sz w:val="20"/>
                <w:szCs w:val="20"/>
              </w:rPr>
            </w:pPr>
          </w:p>
        </w:tc>
        <w:tc>
          <w:tcPr>
            <w:tcW w:w="15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rPr>
            </w:pPr>
            <w:r>
              <w:rPr>
                <w:rFonts w:hint="eastAsia" w:ascii="宋体" w:hAnsi="宋体"/>
                <w:bCs/>
                <w:color w:val="auto"/>
                <w:sz w:val="20"/>
                <w:szCs w:val="20"/>
              </w:rPr>
              <w:t>产出</w:t>
            </w:r>
            <w:r>
              <w:rPr>
                <w:rFonts w:hint="eastAsia" w:ascii="宋体" w:hAnsi="宋体" w:cs="宋体"/>
                <w:color w:val="auto"/>
                <w:kern w:val="0"/>
                <w:sz w:val="20"/>
                <w:szCs w:val="20"/>
              </w:rPr>
              <w:t>进度指标</w:t>
            </w:r>
          </w:p>
        </w:tc>
        <w:tc>
          <w:tcPr>
            <w:tcW w:w="4980" w:type="dxa"/>
            <w:gridSpan w:val="3"/>
            <w:tcBorders>
              <w:top w:val="single" w:color="auto" w:sz="4" w:space="0"/>
              <w:left w:val="nil"/>
              <w:right w:val="single" w:color="auto" w:sz="4" w:space="0"/>
            </w:tcBorders>
            <w:vAlign w:val="center"/>
          </w:tcPr>
          <w:p>
            <w:pPr>
              <w:pStyle w:val="4"/>
              <w:spacing w:before="0" w:beforeAutospacing="0" w:after="0" w:afterAutospacing="0"/>
              <w:jc w:val="center"/>
              <w:textAlignment w:val="baseline"/>
              <w:rPr>
                <w:rFonts w:hint="eastAsia"/>
                <w:b w:val="0"/>
                <w:bCs w:val="0"/>
                <w:color w:val="auto"/>
                <w:sz w:val="20"/>
                <w:szCs w:val="20"/>
              </w:rPr>
            </w:pPr>
            <w:r>
              <w:rPr>
                <w:rFonts w:hint="eastAsia" w:cs="+mn-cs"/>
                <w:b w:val="0"/>
                <w:bCs w:val="0"/>
                <w:color w:val="auto"/>
                <w:kern w:val="24"/>
                <w:sz w:val="20"/>
                <w:szCs w:val="20"/>
              </w:rPr>
              <w:t>2020年或按照实施方案要求，再规定时限内完成。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8" w:hRule="exact"/>
        </w:trPr>
        <w:tc>
          <w:tcPr>
            <w:tcW w:w="1531" w:type="dxa"/>
            <w:tcBorders>
              <w:left w:val="single" w:color="auto" w:sz="4" w:space="0"/>
              <w:right w:val="single" w:color="auto" w:sz="4" w:space="0"/>
            </w:tcBorders>
            <w:vAlign w:val="center"/>
          </w:tcPr>
          <w:p>
            <w:pPr>
              <w:widowControl/>
              <w:jc w:val="center"/>
              <w:rPr>
                <w:rFonts w:ascii="宋体" w:hAnsi="宋体" w:cs="宋体"/>
                <w:kern w:val="0"/>
                <w:sz w:val="20"/>
                <w:szCs w:val="20"/>
              </w:rPr>
            </w:pPr>
          </w:p>
        </w:tc>
        <w:tc>
          <w:tcPr>
            <w:tcW w:w="1527" w:type="dxa"/>
            <w:tcBorders>
              <w:left w:val="single" w:color="auto" w:sz="4" w:space="0"/>
              <w:right w:val="single" w:color="auto" w:sz="4" w:space="0"/>
            </w:tcBorders>
            <w:vAlign w:val="center"/>
          </w:tcPr>
          <w:p>
            <w:pPr>
              <w:widowControl/>
              <w:jc w:val="center"/>
              <w:rPr>
                <w:rFonts w:hint="eastAsia" w:ascii="宋体" w:hAnsi="宋体" w:cs="宋体"/>
                <w:color w:val="auto"/>
                <w:kern w:val="0"/>
                <w:sz w:val="20"/>
                <w:szCs w:val="20"/>
              </w:rPr>
            </w:pPr>
          </w:p>
        </w:tc>
        <w:tc>
          <w:tcPr>
            <w:tcW w:w="15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rPr>
            </w:pPr>
            <w:r>
              <w:rPr>
                <w:rFonts w:hint="eastAsia" w:ascii="宋体" w:hAnsi="宋体"/>
                <w:bCs/>
                <w:color w:val="auto"/>
                <w:sz w:val="20"/>
                <w:szCs w:val="20"/>
              </w:rPr>
              <w:t>产出</w:t>
            </w:r>
            <w:r>
              <w:rPr>
                <w:rFonts w:hint="eastAsia" w:ascii="宋体" w:hAnsi="宋体" w:cs="宋体"/>
                <w:color w:val="auto"/>
                <w:kern w:val="0"/>
                <w:sz w:val="20"/>
                <w:szCs w:val="20"/>
              </w:rPr>
              <w:t>成本指标</w:t>
            </w:r>
          </w:p>
        </w:tc>
        <w:tc>
          <w:tcPr>
            <w:tcW w:w="4980" w:type="dxa"/>
            <w:gridSpan w:val="3"/>
            <w:tcBorders>
              <w:top w:val="single" w:color="auto" w:sz="4" w:space="0"/>
              <w:left w:val="nil"/>
              <w:right w:val="single" w:color="auto" w:sz="4" w:space="0"/>
            </w:tcBorders>
            <w:vAlign w:val="center"/>
          </w:tcPr>
          <w:p>
            <w:pPr>
              <w:widowControl/>
              <w:jc w:val="center"/>
              <w:rPr>
                <w:rFonts w:hint="eastAsia" w:ascii="宋体" w:hAnsi="宋体" w:cs="+mn-cs"/>
                <w:b/>
                <w:bCs/>
                <w:color w:val="auto"/>
                <w:kern w:val="24"/>
                <w:sz w:val="24"/>
              </w:rPr>
            </w:pPr>
            <w:r>
              <w:rPr>
                <w:rFonts w:hint="eastAsia" w:ascii="宋体" w:hAnsi="宋体" w:cs="+mn-cs"/>
                <w:b w:val="0"/>
                <w:bCs w:val="0"/>
                <w:color w:val="auto"/>
                <w:kern w:val="24"/>
                <w:sz w:val="20"/>
                <w:szCs w:val="20"/>
              </w:rPr>
              <w:t>全年支出控制在预算范围内。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8" w:hRule="exact"/>
        </w:trPr>
        <w:tc>
          <w:tcPr>
            <w:tcW w:w="1531" w:type="dxa"/>
            <w:tcBorders>
              <w:left w:val="single" w:color="auto" w:sz="4" w:space="0"/>
              <w:right w:val="single" w:color="auto" w:sz="4" w:space="0"/>
            </w:tcBorders>
            <w:vAlign w:val="center"/>
          </w:tcPr>
          <w:p>
            <w:pPr>
              <w:widowControl/>
              <w:jc w:val="center"/>
              <w:rPr>
                <w:rFonts w:ascii="宋体" w:hAnsi="宋体" w:cs="宋体"/>
                <w:kern w:val="0"/>
                <w:sz w:val="20"/>
                <w:szCs w:val="20"/>
              </w:rPr>
            </w:pPr>
          </w:p>
        </w:tc>
        <w:tc>
          <w:tcPr>
            <w:tcW w:w="1527" w:type="dxa"/>
            <w:tcBorders>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0"/>
                <w:szCs w:val="20"/>
              </w:rPr>
            </w:pPr>
          </w:p>
        </w:tc>
        <w:tc>
          <w:tcPr>
            <w:tcW w:w="157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bCs/>
                <w:color w:val="000000"/>
                <w:sz w:val="20"/>
                <w:szCs w:val="20"/>
                <w:lang w:val="en-US" w:eastAsia="zh-CN"/>
              </w:rPr>
            </w:pPr>
            <w:r>
              <w:rPr>
                <w:rFonts w:hint="eastAsia" w:ascii="宋体" w:hAnsi="宋体"/>
                <w:bCs/>
                <w:color w:val="000000"/>
                <w:sz w:val="20"/>
                <w:szCs w:val="20"/>
                <w:lang w:val="en-US" w:eastAsia="zh-CN"/>
              </w:rPr>
              <w:t>其他产出指标</w:t>
            </w:r>
          </w:p>
        </w:tc>
        <w:tc>
          <w:tcPr>
            <w:tcW w:w="4980" w:type="dxa"/>
            <w:gridSpan w:val="3"/>
            <w:tcBorders>
              <w:top w:val="single" w:color="auto" w:sz="4" w:space="0"/>
              <w:left w:val="nil"/>
              <w:right w:val="single" w:color="auto" w:sz="4" w:space="0"/>
            </w:tcBorders>
            <w:vAlign w:val="center"/>
          </w:tcPr>
          <w:p>
            <w:pPr>
              <w:widowControl/>
              <w:jc w:val="center"/>
              <w:rPr>
                <w:rFonts w:hint="eastAsia" w:ascii="宋体" w:hAnsi="宋体" w:cs="+mn-cs"/>
                <w:b/>
                <w:bCs/>
                <w:color w:val="FF0000"/>
                <w:kern w:val="24"/>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9" w:hRule="exact"/>
        </w:trPr>
        <w:tc>
          <w:tcPr>
            <w:tcW w:w="1531" w:type="dxa"/>
            <w:tcBorders>
              <w:left w:val="single" w:color="auto" w:sz="4" w:space="0"/>
              <w:right w:val="single" w:color="auto" w:sz="4" w:space="0"/>
            </w:tcBorders>
            <w:vAlign w:val="center"/>
          </w:tcPr>
          <w:p>
            <w:pPr>
              <w:widowControl/>
              <w:jc w:val="center"/>
              <w:rPr>
                <w:rFonts w:ascii="宋体" w:hAnsi="宋体" w:cs="宋体"/>
                <w:kern w:val="0"/>
                <w:sz w:val="20"/>
                <w:szCs w:val="20"/>
              </w:rPr>
            </w:pPr>
          </w:p>
        </w:tc>
        <w:tc>
          <w:tcPr>
            <w:tcW w:w="1527" w:type="dxa"/>
            <w:tcBorders>
              <w:top w:val="nil"/>
              <w:left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效果指标</w:t>
            </w:r>
          </w:p>
        </w:tc>
        <w:tc>
          <w:tcPr>
            <w:tcW w:w="15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经济效益指标</w:t>
            </w:r>
          </w:p>
        </w:tc>
        <w:tc>
          <w:tcPr>
            <w:tcW w:w="4980" w:type="dxa"/>
            <w:gridSpan w:val="3"/>
            <w:tcBorders>
              <w:top w:val="single" w:color="auto" w:sz="4" w:space="0"/>
              <w:left w:val="nil"/>
              <w:right w:val="single" w:color="auto" w:sz="4" w:space="0"/>
            </w:tcBorders>
            <w:vAlign w:val="center"/>
          </w:tcPr>
          <w:p>
            <w:pPr>
              <w:widowControl/>
              <w:jc w:val="left"/>
              <w:rPr>
                <w:rFonts w:hint="eastAsia" w:ascii="宋体" w:hAnsi="宋体" w:cs="宋体"/>
                <w:kern w:val="0"/>
                <w:sz w:val="20"/>
                <w:szCs w:val="20"/>
              </w:rPr>
            </w:pPr>
            <w:r>
              <w:rPr>
                <w:rFonts w:hint="eastAsia" w:ascii="宋体" w:hAnsi="宋体" w:cs="宋体"/>
                <w:kern w:val="0"/>
                <w:sz w:val="20"/>
                <w:szCs w:val="20"/>
              </w:rPr>
              <w:t>节约财政资金，提高资金使用效率。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16" w:hRule="exact"/>
        </w:trPr>
        <w:tc>
          <w:tcPr>
            <w:tcW w:w="1531" w:type="dxa"/>
            <w:tcBorders>
              <w:left w:val="single" w:color="auto" w:sz="4" w:space="0"/>
              <w:right w:val="single" w:color="auto" w:sz="4" w:space="0"/>
            </w:tcBorders>
            <w:vAlign w:val="center"/>
          </w:tcPr>
          <w:p>
            <w:pPr>
              <w:widowControl/>
              <w:jc w:val="center"/>
              <w:rPr>
                <w:rFonts w:ascii="宋体" w:hAnsi="宋体" w:cs="宋体"/>
                <w:kern w:val="0"/>
                <w:sz w:val="20"/>
                <w:szCs w:val="20"/>
              </w:rPr>
            </w:pPr>
          </w:p>
        </w:tc>
        <w:tc>
          <w:tcPr>
            <w:tcW w:w="1527" w:type="dxa"/>
            <w:tcBorders>
              <w:left w:val="single" w:color="auto" w:sz="4" w:space="0"/>
              <w:right w:val="single" w:color="auto" w:sz="4" w:space="0"/>
            </w:tcBorders>
            <w:vAlign w:val="center"/>
          </w:tcPr>
          <w:p>
            <w:pPr>
              <w:widowControl/>
              <w:jc w:val="center"/>
              <w:rPr>
                <w:rFonts w:ascii="宋体" w:hAnsi="宋体" w:cs="宋体"/>
                <w:kern w:val="0"/>
                <w:sz w:val="20"/>
                <w:szCs w:val="20"/>
              </w:rPr>
            </w:pPr>
          </w:p>
        </w:tc>
        <w:tc>
          <w:tcPr>
            <w:tcW w:w="15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社会效益指标</w:t>
            </w:r>
          </w:p>
        </w:tc>
        <w:tc>
          <w:tcPr>
            <w:tcW w:w="4980" w:type="dxa"/>
            <w:gridSpan w:val="3"/>
            <w:tcBorders>
              <w:top w:val="single" w:color="auto" w:sz="4" w:space="0"/>
              <w:left w:val="nil"/>
              <w:right w:val="single" w:color="auto" w:sz="4" w:space="0"/>
            </w:tcBorders>
            <w:vAlign w:val="center"/>
          </w:tcPr>
          <w:p>
            <w:pPr>
              <w:widowControl/>
              <w:jc w:val="left"/>
              <w:rPr>
                <w:rFonts w:hint="eastAsia" w:ascii="宋体" w:hAnsi="宋体" w:cs="宋体"/>
                <w:kern w:val="0"/>
                <w:sz w:val="20"/>
                <w:szCs w:val="20"/>
              </w:rPr>
            </w:pPr>
            <w:r>
              <w:rPr>
                <w:rFonts w:hint="eastAsia" w:ascii="宋体" w:hAnsi="宋体" w:cs="宋体"/>
                <w:kern w:val="0"/>
                <w:sz w:val="20"/>
                <w:szCs w:val="20"/>
              </w:rPr>
              <w:t>提高被审计单位管理水平。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6" w:hRule="exact"/>
        </w:trPr>
        <w:tc>
          <w:tcPr>
            <w:tcW w:w="1531" w:type="dxa"/>
            <w:tcBorders>
              <w:left w:val="single" w:color="auto" w:sz="4" w:space="0"/>
              <w:right w:val="single" w:color="auto" w:sz="4" w:space="0"/>
            </w:tcBorders>
            <w:vAlign w:val="center"/>
          </w:tcPr>
          <w:p>
            <w:pPr>
              <w:widowControl/>
              <w:jc w:val="center"/>
              <w:rPr>
                <w:rFonts w:ascii="宋体" w:hAnsi="宋体" w:cs="宋体"/>
                <w:kern w:val="0"/>
                <w:sz w:val="20"/>
                <w:szCs w:val="20"/>
              </w:rPr>
            </w:pPr>
          </w:p>
        </w:tc>
        <w:tc>
          <w:tcPr>
            <w:tcW w:w="1527" w:type="dxa"/>
            <w:tcBorders>
              <w:left w:val="single" w:color="auto" w:sz="4" w:space="0"/>
              <w:right w:val="single" w:color="auto" w:sz="4" w:space="0"/>
            </w:tcBorders>
            <w:vAlign w:val="center"/>
          </w:tcPr>
          <w:p>
            <w:pPr>
              <w:widowControl/>
              <w:jc w:val="center"/>
              <w:rPr>
                <w:rFonts w:ascii="宋体" w:hAnsi="宋体" w:cs="宋体"/>
                <w:kern w:val="0"/>
                <w:sz w:val="20"/>
                <w:szCs w:val="20"/>
              </w:rPr>
            </w:pPr>
          </w:p>
        </w:tc>
        <w:tc>
          <w:tcPr>
            <w:tcW w:w="15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环境效益指标</w:t>
            </w:r>
          </w:p>
        </w:tc>
        <w:tc>
          <w:tcPr>
            <w:tcW w:w="4980" w:type="dxa"/>
            <w:gridSpan w:val="3"/>
            <w:tcBorders>
              <w:top w:val="single" w:color="auto" w:sz="4" w:space="0"/>
              <w:left w:val="nil"/>
              <w:right w:val="single" w:color="auto" w:sz="4" w:space="0"/>
            </w:tcBorders>
            <w:vAlign w:val="center"/>
          </w:tcPr>
          <w:p>
            <w:pPr>
              <w:widowControl/>
              <w:jc w:val="left"/>
              <w:rPr>
                <w:rFonts w:hint="eastAsia" w:ascii="宋体" w:hAnsi="宋体"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50" w:hRule="exact"/>
        </w:trPr>
        <w:tc>
          <w:tcPr>
            <w:tcW w:w="1531" w:type="dxa"/>
            <w:tcBorders>
              <w:left w:val="single" w:color="auto" w:sz="4" w:space="0"/>
              <w:right w:val="single" w:color="auto" w:sz="4" w:space="0"/>
            </w:tcBorders>
            <w:vAlign w:val="center"/>
          </w:tcPr>
          <w:p>
            <w:pPr>
              <w:widowControl/>
              <w:jc w:val="center"/>
              <w:rPr>
                <w:rFonts w:ascii="宋体" w:hAnsi="宋体" w:cs="宋体"/>
                <w:kern w:val="0"/>
                <w:sz w:val="20"/>
                <w:szCs w:val="20"/>
              </w:rPr>
            </w:pPr>
          </w:p>
        </w:tc>
        <w:tc>
          <w:tcPr>
            <w:tcW w:w="1527" w:type="dxa"/>
            <w:tcBorders>
              <w:left w:val="single" w:color="auto" w:sz="4" w:space="0"/>
              <w:right w:val="single" w:color="auto" w:sz="4" w:space="0"/>
            </w:tcBorders>
            <w:vAlign w:val="center"/>
          </w:tcPr>
          <w:p>
            <w:pPr>
              <w:widowControl/>
              <w:jc w:val="center"/>
              <w:rPr>
                <w:rFonts w:ascii="宋体" w:hAnsi="宋体" w:cs="宋体"/>
                <w:kern w:val="0"/>
                <w:sz w:val="20"/>
                <w:szCs w:val="20"/>
              </w:rPr>
            </w:pPr>
          </w:p>
        </w:tc>
        <w:tc>
          <w:tcPr>
            <w:tcW w:w="1575" w:type="dxa"/>
            <w:tcBorders>
              <w:top w:val="nil"/>
              <w:left w:val="single" w:color="auto" w:sz="4" w:space="0"/>
              <w:bottom w:val="single" w:color="auto" w:sz="4" w:space="0"/>
              <w:right w:val="single" w:color="auto" w:sz="4" w:space="0"/>
            </w:tcBorders>
            <w:vAlign w:val="center"/>
          </w:tcPr>
          <w:p>
            <w:pPr>
              <w:widowControl/>
              <w:spacing w:line="200" w:lineRule="exact"/>
              <w:jc w:val="center"/>
              <w:rPr>
                <w:rFonts w:hint="eastAsia" w:ascii="宋体" w:hAnsi="宋体" w:cs="宋体"/>
                <w:kern w:val="0"/>
                <w:sz w:val="20"/>
                <w:szCs w:val="20"/>
              </w:rPr>
            </w:pPr>
            <w:r>
              <w:rPr>
                <w:rFonts w:hint="eastAsia" w:ascii="宋体" w:hAnsi="宋体" w:cs="宋体"/>
                <w:kern w:val="0"/>
                <w:sz w:val="20"/>
                <w:szCs w:val="20"/>
              </w:rPr>
              <w:t>可持续影响</w:t>
            </w:r>
          </w:p>
          <w:p>
            <w:pPr>
              <w:widowControl/>
              <w:spacing w:line="200" w:lineRule="exact"/>
              <w:jc w:val="center"/>
              <w:rPr>
                <w:rFonts w:ascii="宋体" w:hAnsi="宋体" w:cs="宋体"/>
                <w:kern w:val="0"/>
                <w:sz w:val="20"/>
                <w:szCs w:val="20"/>
              </w:rPr>
            </w:pPr>
            <w:r>
              <w:rPr>
                <w:rFonts w:hint="eastAsia" w:ascii="宋体" w:hAnsi="宋体" w:cs="宋体"/>
                <w:kern w:val="0"/>
                <w:sz w:val="20"/>
                <w:szCs w:val="20"/>
              </w:rPr>
              <w:t>指标</w:t>
            </w:r>
          </w:p>
        </w:tc>
        <w:tc>
          <w:tcPr>
            <w:tcW w:w="4980" w:type="dxa"/>
            <w:gridSpan w:val="3"/>
            <w:tcBorders>
              <w:top w:val="single" w:color="auto" w:sz="4" w:space="0"/>
              <w:left w:val="nil"/>
              <w:right w:val="single" w:color="auto" w:sz="4" w:space="0"/>
            </w:tcBorders>
            <w:vAlign w:val="center"/>
          </w:tcPr>
          <w:p>
            <w:pPr>
              <w:widowControl/>
              <w:jc w:val="left"/>
              <w:rPr>
                <w:rFonts w:hint="eastAsia" w:ascii="宋体" w:hAnsi="宋体" w:cs="宋体"/>
                <w:kern w:val="0"/>
                <w:sz w:val="20"/>
                <w:szCs w:val="20"/>
              </w:rPr>
            </w:pPr>
            <w:r>
              <w:rPr>
                <w:rFonts w:hint="eastAsia" w:ascii="宋体" w:hAnsi="宋体" w:cs="宋体"/>
                <w:kern w:val="0"/>
                <w:sz w:val="20"/>
                <w:szCs w:val="20"/>
              </w:rPr>
              <w:t>完善审计方法，建立健全工作机制。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9" w:hRule="exact"/>
        </w:trPr>
        <w:tc>
          <w:tcPr>
            <w:tcW w:w="1531" w:type="dxa"/>
            <w:tcBorders>
              <w:left w:val="single" w:color="auto" w:sz="4" w:space="0"/>
              <w:right w:val="single" w:color="auto" w:sz="4" w:space="0"/>
            </w:tcBorders>
            <w:vAlign w:val="center"/>
          </w:tcPr>
          <w:p>
            <w:pPr>
              <w:widowControl/>
              <w:jc w:val="center"/>
              <w:rPr>
                <w:rFonts w:ascii="宋体" w:hAnsi="宋体" w:cs="宋体"/>
                <w:kern w:val="0"/>
                <w:sz w:val="20"/>
                <w:szCs w:val="20"/>
              </w:rPr>
            </w:pPr>
          </w:p>
        </w:tc>
        <w:tc>
          <w:tcPr>
            <w:tcW w:w="1527" w:type="dxa"/>
            <w:tcBorders>
              <w:left w:val="single" w:color="auto" w:sz="4" w:space="0"/>
              <w:right w:val="single" w:color="auto" w:sz="4" w:space="0"/>
            </w:tcBorders>
            <w:vAlign w:val="center"/>
          </w:tcPr>
          <w:p>
            <w:pPr>
              <w:widowControl/>
              <w:jc w:val="center"/>
              <w:rPr>
                <w:rFonts w:ascii="宋体" w:hAnsi="宋体" w:cs="宋体"/>
                <w:kern w:val="0"/>
                <w:sz w:val="20"/>
                <w:szCs w:val="20"/>
              </w:rPr>
            </w:pPr>
          </w:p>
        </w:tc>
        <w:tc>
          <w:tcPr>
            <w:tcW w:w="1575" w:type="dxa"/>
            <w:tcBorders>
              <w:top w:val="nil"/>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kern w:val="0"/>
                <w:sz w:val="20"/>
                <w:szCs w:val="20"/>
              </w:rPr>
            </w:pPr>
            <w:r>
              <w:rPr>
                <w:rFonts w:hint="eastAsia" w:ascii="宋体" w:hAnsi="宋体" w:cs="宋体"/>
                <w:kern w:val="0"/>
                <w:sz w:val="20"/>
                <w:szCs w:val="20"/>
              </w:rPr>
              <w:t>服务对象满意度指标</w:t>
            </w:r>
          </w:p>
        </w:tc>
        <w:tc>
          <w:tcPr>
            <w:tcW w:w="4980" w:type="dxa"/>
            <w:gridSpan w:val="3"/>
            <w:tcBorders>
              <w:top w:val="single" w:color="auto" w:sz="4" w:space="0"/>
              <w:left w:val="nil"/>
              <w:right w:val="single" w:color="auto" w:sz="4" w:space="0"/>
            </w:tcBorders>
            <w:vAlign w:val="center"/>
          </w:tcPr>
          <w:p>
            <w:pPr>
              <w:widowControl/>
              <w:jc w:val="left"/>
              <w:rPr>
                <w:rFonts w:hint="eastAsia" w:ascii="宋体" w:hAnsi="宋体" w:eastAsia="宋体" w:cs="宋体"/>
                <w:kern w:val="0"/>
                <w:sz w:val="20"/>
                <w:szCs w:val="20"/>
                <w:lang w:eastAsia="zh-CN"/>
              </w:rPr>
            </w:pPr>
            <w:bookmarkStart w:id="0" w:name="_GoBack"/>
            <w:r>
              <w:rPr>
                <w:rFonts w:hint="eastAsia" w:ascii="宋体" w:hAnsi="宋体" w:cs="宋体"/>
                <w:kern w:val="0"/>
                <w:sz w:val="20"/>
                <w:szCs w:val="20"/>
                <w:lang w:eastAsia="zh-CN"/>
              </w:rPr>
              <w:t>被审计单位对审计中介机构满意度调查表评分不低于</w:t>
            </w:r>
            <w:r>
              <w:rPr>
                <w:rFonts w:hint="eastAsia" w:ascii="宋体" w:hAnsi="宋体" w:cs="宋体"/>
                <w:kern w:val="0"/>
                <w:sz w:val="20"/>
                <w:szCs w:val="20"/>
                <w:lang w:val="en-US" w:eastAsia="zh-CN"/>
              </w:rPr>
              <w:t>80分。</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9" w:hRule="exact"/>
        </w:trPr>
        <w:tc>
          <w:tcPr>
            <w:tcW w:w="1531" w:type="dxa"/>
            <w:tcBorders>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527" w:type="dxa"/>
            <w:tcBorders>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575" w:type="dxa"/>
            <w:tcBorders>
              <w:top w:val="nil"/>
              <w:left w:val="single" w:color="auto" w:sz="4" w:space="0"/>
              <w:bottom w:val="single" w:color="auto" w:sz="4" w:space="0"/>
              <w:right w:val="single" w:color="auto" w:sz="4" w:space="0"/>
            </w:tcBorders>
            <w:vAlign w:val="center"/>
          </w:tcPr>
          <w:p>
            <w:pPr>
              <w:widowControl/>
              <w:spacing w:line="200" w:lineRule="exact"/>
              <w:jc w:val="center"/>
              <w:rPr>
                <w:rFonts w:hint="eastAsia" w:ascii="宋体" w:hAnsi="宋体" w:eastAsia="宋体" w:cs="宋体"/>
                <w:kern w:val="0"/>
                <w:sz w:val="20"/>
                <w:szCs w:val="20"/>
                <w:lang w:eastAsia="zh-CN"/>
              </w:rPr>
            </w:pPr>
            <w:r>
              <w:rPr>
                <w:rFonts w:hint="eastAsia" w:ascii="宋体" w:hAnsi="宋体" w:cs="宋体"/>
                <w:kern w:val="0"/>
                <w:sz w:val="20"/>
                <w:szCs w:val="20"/>
                <w:lang w:eastAsia="zh-CN"/>
              </w:rPr>
              <w:t>其他效益指标</w:t>
            </w:r>
          </w:p>
        </w:tc>
        <w:tc>
          <w:tcPr>
            <w:tcW w:w="4980" w:type="dxa"/>
            <w:gridSpan w:val="3"/>
            <w:tcBorders>
              <w:top w:val="single" w:color="auto" w:sz="4" w:space="0"/>
              <w:left w:val="nil"/>
              <w:right w:val="single" w:color="auto" w:sz="4" w:space="0"/>
            </w:tcBorders>
            <w:vAlign w:val="center"/>
          </w:tcPr>
          <w:p>
            <w:pPr>
              <w:widowControl/>
              <w:jc w:val="left"/>
              <w:rPr>
                <w:rFonts w:hint="eastAsia" w:ascii="宋体" w:hAnsi="宋体"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4" w:hRule="exact"/>
        </w:trPr>
        <w:tc>
          <w:tcPr>
            <w:tcW w:w="153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其他说明的问题</w:t>
            </w:r>
          </w:p>
        </w:tc>
        <w:tc>
          <w:tcPr>
            <w:tcW w:w="8082"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
                <w:szCs w:val="20"/>
              </w:rPr>
            </w:pPr>
          </w:p>
        </w:tc>
      </w:tr>
    </w:tbl>
    <w:p>
      <w:pPr>
        <w:widowControl/>
        <w:jc w:val="center"/>
        <w:rPr>
          <w:rFonts w:hint="eastAsia" w:ascii="方正小标宋简体" w:hAnsi="文星标宋" w:eastAsia="方正小标宋简体" w:cs="Tahoma"/>
          <w:color w:val="000000"/>
          <w:sz w:val="44"/>
          <w:szCs w:val="44"/>
          <w:highlight w:val="none"/>
        </w:rPr>
      </w:pPr>
      <w:r>
        <w:rPr>
          <w:rFonts w:hint="eastAsia"/>
          <w:lang w:val="en-US" w:eastAsia="zh-CN"/>
        </w:rPr>
        <w:t>注：重点项目预算的绩效目标的公开工作逐步开展，此表由部分相关部门填报。</w:t>
      </w:r>
    </w:p>
    <w:p>
      <w:pPr>
        <w:spacing w:line="620" w:lineRule="exact"/>
        <w:jc w:val="center"/>
        <w:rPr>
          <w:rFonts w:hint="eastAsia" w:ascii="方正小标宋简体" w:hAnsi="文星标宋" w:eastAsia="方正小标宋简体" w:cs="Tahoma"/>
          <w:color w:val="000000"/>
          <w:sz w:val="44"/>
          <w:szCs w:val="44"/>
        </w:rPr>
      </w:pPr>
      <w:r>
        <w:rPr>
          <w:rFonts w:hint="eastAsia" w:ascii="方正小标宋简体" w:hAnsi="文星标宋" w:eastAsia="方正小标宋简体" w:cs="Tahoma"/>
          <w:color w:val="000000"/>
          <w:sz w:val="44"/>
          <w:szCs w:val="44"/>
        </w:rPr>
        <w:t>大兴区审计局</w:t>
      </w:r>
      <w:r>
        <w:rPr>
          <w:rFonts w:ascii="方正小标宋简体" w:hAnsi="文星标宋" w:eastAsia="方正小标宋简体" w:cs="Tahoma"/>
          <w:color w:val="000000"/>
          <w:sz w:val="44"/>
          <w:szCs w:val="44"/>
        </w:rPr>
        <w:t>20</w:t>
      </w:r>
      <w:r>
        <w:rPr>
          <w:rFonts w:hint="eastAsia" w:ascii="方正小标宋简体" w:hAnsi="文星标宋" w:eastAsia="方正小标宋简体" w:cs="Tahoma"/>
          <w:color w:val="000000"/>
          <w:sz w:val="44"/>
          <w:szCs w:val="44"/>
          <w:lang w:val="en-US" w:eastAsia="zh-CN"/>
        </w:rPr>
        <w:t>20</w:t>
      </w:r>
      <w:r>
        <w:rPr>
          <w:rFonts w:hint="eastAsia" w:ascii="方正小标宋简体" w:hAnsi="文星标宋" w:eastAsia="方正小标宋简体" w:cs="Tahoma"/>
          <w:color w:val="000000"/>
          <w:sz w:val="44"/>
          <w:szCs w:val="44"/>
        </w:rPr>
        <w:t>年预算情况说明</w:t>
      </w:r>
    </w:p>
    <w:p>
      <w:pPr>
        <w:spacing w:line="620" w:lineRule="exact"/>
        <w:rPr>
          <w:rFonts w:hint="eastAsia" w:ascii="仿宋_GB2312" w:hAnsi="Tahoma" w:eastAsia="仿宋_GB2312" w:cs="Tahoma"/>
          <w:color w:val="000000"/>
          <w:sz w:val="32"/>
          <w:szCs w:val="32"/>
        </w:rPr>
      </w:pPr>
    </w:p>
    <w:p>
      <w:pPr>
        <w:widowControl w:val="0"/>
        <w:wordWrap/>
        <w:adjustRightInd/>
        <w:snapToGrid/>
        <w:spacing w:line="600" w:lineRule="exact"/>
        <w:ind w:left="0" w:leftChars="0" w:right="0" w:firstLine="640" w:firstLineChars="200"/>
        <w:jc w:val="both"/>
        <w:textAlignment w:val="auto"/>
        <w:outlineLvl w:val="9"/>
        <w:rPr>
          <w:rFonts w:hint="eastAsia" w:ascii="黑体" w:hAnsi="文星标宋" w:eastAsia="黑体" w:cs="Tahoma"/>
          <w:color w:val="000000"/>
          <w:kern w:val="0"/>
          <w:sz w:val="32"/>
          <w:szCs w:val="32"/>
        </w:rPr>
      </w:pPr>
      <w:r>
        <w:rPr>
          <w:rFonts w:hint="eastAsia" w:ascii="黑体" w:hAnsi="文星标宋" w:eastAsia="黑体" w:cs="Tahoma"/>
          <w:color w:val="000000"/>
          <w:kern w:val="0"/>
          <w:sz w:val="32"/>
          <w:szCs w:val="32"/>
        </w:rPr>
        <w:t>一、</w:t>
      </w:r>
      <w:r>
        <w:rPr>
          <w:rFonts w:hint="eastAsia" w:ascii="黑体" w:hAnsi="文星标宋" w:eastAsia="黑体" w:cs="Tahoma"/>
          <w:color w:val="000000"/>
          <w:kern w:val="0"/>
          <w:sz w:val="32"/>
          <w:szCs w:val="32"/>
          <w:lang w:eastAsia="zh-CN"/>
        </w:rPr>
        <w:t>部门基本情况</w:t>
      </w:r>
    </w:p>
    <w:p>
      <w:pPr>
        <w:widowControl w:val="0"/>
        <w:wordWrap/>
        <w:adjustRightInd/>
        <w:snapToGrid/>
        <w:spacing w:line="600" w:lineRule="exact"/>
        <w:ind w:left="0" w:leftChars="0" w:right="0" w:firstLine="640" w:firstLineChars="200"/>
        <w:jc w:val="both"/>
        <w:textAlignment w:val="auto"/>
        <w:outlineLvl w:val="9"/>
        <w:rPr>
          <w:rFonts w:hint="eastAsia" w:ascii="楷体_GB2312" w:hAnsi="楷体_GB2312" w:eastAsia="楷体_GB2312" w:cs="楷体_GB2312"/>
          <w:b w:val="0"/>
          <w:bCs w:val="0"/>
          <w:color w:val="000000"/>
          <w:kern w:val="0"/>
          <w:sz w:val="32"/>
          <w:szCs w:val="32"/>
        </w:rPr>
      </w:pPr>
      <w:r>
        <w:rPr>
          <w:rFonts w:hint="eastAsia" w:ascii="楷体_GB2312" w:hAnsi="楷体_GB2312" w:eastAsia="楷体_GB2312" w:cs="楷体_GB2312"/>
          <w:b w:val="0"/>
          <w:bCs w:val="0"/>
          <w:color w:val="000000"/>
          <w:kern w:val="0"/>
          <w:sz w:val="32"/>
          <w:szCs w:val="32"/>
        </w:rPr>
        <w:t>主要职能</w:t>
      </w:r>
      <w:r>
        <w:rPr>
          <w:rFonts w:hint="eastAsia" w:ascii="楷体_GB2312" w:hAnsi="楷体_GB2312" w:eastAsia="楷体_GB2312" w:cs="楷体_GB2312"/>
          <w:b w:val="0"/>
          <w:bCs w:val="0"/>
          <w:color w:val="000000"/>
          <w:kern w:val="0"/>
          <w:sz w:val="32"/>
          <w:szCs w:val="32"/>
          <w:lang w:eastAsia="zh-CN"/>
        </w:rPr>
        <w:t>：</w:t>
      </w:r>
    </w:p>
    <w:p>
      <w:pPr>
        <w:widowControl w:val="0"/>
        <w:wordWrap/>
        <w:adjustRightInd/>
        <w:snapToGrid/>
        <w:spacing w:line="600" w:lineRule="exact"/>
        <w:ind w:left="0" w:leftChars="0" w:right="0" w:firstLine="640" w:firstLineChars="200"/>
        <w:jc w:val="both"/>
        <w:textAlignment w:val="auto"/>
        <w:outlineLvl w:val="9"/>
        <w:rPr>
          <w:rFonts w:ascii="楷体_GB2312" w:hAnsi="Tahoma" w:eastAsia="楷体_GB2312" w:cs="Tahoma"/>
          <w:color w:val="000000"/>
          <w:kern w:val="0"/>
          <w:sz w:val="32"/>
          <w:szCs w:val="32"/>
        </w:rPr>
      </w:pPr>
      <w:r>
        <w:rPr>
          <w:rFonts w:ascii="楷体_GB2312" w:hAnsi="Tahoma" w:eastAsia="楷体_GB2312" w:cs="Tahoma"/>
          <w:color w:val="000000"/>
          <w:kern w:val="0"/>
          <w:sz w:val="32"/>
          <w:szCs w:val="32"/>
        </w:rPr>
        <w:t>(一)贯彻落实国家关于审计工作方面的法律、法规、规章</w:t>
      </w:r>
      <w:r>
        <w:rPr>
          <w:rFonts w:hint="eastAsia" w:ascii="楷体_GB2312" w:hAnsi="Tahoma" w:eastAsia="楷体_GB2312" w:cs="Tahoma"/>
          <w:color w:val="000000"/>
          <w:kern w:val="0"/>
          <w:sz w:val="32"/>
          <w:szCs w:val="32"/>
        </w:rPr>
        <w:t>和政策；制定并组织实施审计工作发展规划和专业领域审计工作规划，制定并组织实施年度审计计划。</w:t>
      </w:r>
    </w:p>
    <w:p>
      <w:pPr>
        <w:widowControl w:val="0"/>
        <w:wordWrap/>
        <w:adjustRightInd/>
        <w:snapToGrid/>
        <w:spacing w:line="600" w:lineRule="exact"/>
        <w:ind w:left="0" w:leftChars="0" w:right="0"/>
        <w:jc w:val="both"/>
        <w:textAlignment w:val="auto"/>
        <w:outlineLvl w:val="9"/>
        <w:rPr>
          <w:rFonts w:hint="eastAsia" w:ascii="楷体_GB2312" w:hAnsi="Tahoma" w:eastAsia="楷体_GB2312" w:cs="Tahoma"/>
          <w:color w:val="000000"/>
          <w:kern w:val="0"/>
          <w:sz w:val="32"/>
          <w:szCs w:val="32"/>
        </w:rPr>
      </w:pPr>
      <w:r>
        <w:rPr>
          <w:rFonts w:hint="eastAsia" w:ascii="楷体_GB2312" w:hAnsi="Tahoma" w:eastAsia="楷体_GB2312" w:cs="Tahoma"/>
          <w:color w:val="000000"/>
          <w:kern w:val="0"/>
          <w:sz w:val="32"/>
          <w:szCs w:val="32"/>
        </w:rPr>
        <w:t xml:space="preserve">    </w:t>
      </w:r>
      <w:r>
        <w:rPr>
          <w:rFonts w:ascii="楷体_GB2312" w:hAnsi="Tahoma" w:eastAsia="楷体_GB2312" w:cs="Tahoma"/>
          <w:color w:val="000000"/>
          <w:kern w:val="0"/>
          <w:sz w:val="32"/>
          <w:szCs w:val="32"/>
        </w:rPr>
        <w:t>(二)负责对本区财政收支和法律法规规定属于审计监督范</w:t>
      </w:r>
      <w:r>
        <w:rPr>
          <w:rFonts w:hint="eastAsia" w:ascii="楷体_GB2312" w:hAnsi="Tahoma" w:eastAsia="楷体_GB2312" w:cs="Tahoma"/>
          <w:color w:val="000000"/>
          <w:kern w:val="0"/>
          <w:sz w:val="32"/>
          <w:szCs w:val="32"/>
        </w:rPr>
        <w:t>围的财务收支的真实、合法和效益进行审计监督，维护财政经济秩序，提高财政资金使用效益，促进廉政建设，保障本区经济社会健康发展；对审计、专项审计调查和核查社会审计机构相关审计报告的结果承担责任，并负有督促被审计单位整改的责任。</w:t>
      </w:r>
    </w:p>
    <w:p>
      <w:pPr>
        <w:widowControl w:val="0"/>
        <w:wordWrap/>
        <w:adjustRightInd/>
        <w:snapToGrid/>
        <w:spacing w:line="600" w:lineRule="exact"/>
        <w:ind w:left="0" w:leftChars="0" w:right="0"/>
        <w:jc w:val="both"/>
        <w:textAlignment w:val="auto"/>
        <w:outlineLvl w:val="9"/>
        <w:rPr>
          <w:rFonts w:hint="eastAsia" w:ascii="楷体_GB2312" w:hAnsi="Tahoma" w:eastAsia="楷体_GB2312" w:cs="Tahoma"/>
          <w:color w:val="000000"/>
          <w:kern w:val="0"/>
          <w:sz w:val="32"/>
          <w:szCs w:val="32"/>
        </w:rPr>
      </w:pPr>
      <w:r>
        <w:rPr>
          <w:rFonts w:hint="eastAsia" w:ascii="楷体_GB2312" w:hAnsi="Tahoma" w:eastAsia="楷体_GB2312" w:cs="Tahoma"/>
          <w:color w:val="000000"/>
          <w:kern w:val="0"/>
          <w:sz w:val="32"/>
          <w:szCs w:val="32"/>
        </w:rPr>
        <w:t xml:space="preserve">    (三)向区政府提出年度区级预算执行和其他财政收支情况的审计结果报告；受区政府委托，向区人大常委会提出区级预算执行和其他财政收支情况的审计工作报告、审计发现问题的纠正和处理结果报告；向区政府报告对其他事项的审计和专项调查情况及结果；依法向社会公布审计结果；向区政府有关部门通报审计情况和审计结果。</w:t>
      </w:r>
    </w:p>
    <w:p>
      <w:pPr>
        <w:widowControl w:val="0"/>
        <w:wordWrap/>
        <w:adjustRightInd/>
        <w:snapToGrid/>
        <w:spacing w:line="600" w:lineRule="exact"/>
        <w:ind w:left="0" w:leftChars="0" w:right="0"/>
        <w:jc w:val="both"/>
        <w:textAlignment w:val="auto"/>
        <w:outlineLvl w:val="9"/>
        <w:rPr>
          <w:rFonts w:hint="eastAsia" w:ascii="楷体_GB2312" w:hAnsi="Tahoma" w:eastAsia="楷体_GB2312" w:cs="Tahoma"/>
          <w:color w:val="000000"/>
          <w:kern w:val="0"/>
          <w:sz w:val="32"/>
          <w:szCs w:val="32"/>
        </w:rPr>
      </w:pPr>
      <w:r>
        <w:rPr>
          <w:rFonts w:hint="eastAsia" w:ascii="楷体_GB2312" w:hAnsi="Tahoma" w:eastAsia="楷体_GB2312" w:cs="Tahoma"/>
          <w:color w:val="000000"/>
          <w:kern w:val="0"/>
          <w:sz w:val="32"/>
          <w:szCs w:val="32"/>
        </w:rPr>
        <w:t xml:space="preserve">    (四)直接审计下列事项，出具审计报告，在法定职权范围内做出审计决定或向有关主管机关提出处理处罚的建议：</w:t>
      </w:r>
    </w:p>
    <w:p>
      <w:pPr>
        <w:widowControl w:val="0"/>
        <w:wordWrap/>
        <w:adjustRightInd/>
        <w:snapToGrid/>
        <w:spacing w:line="600" w:lineRule="exact"/>
        <w:ind w:left="0" w:leftChars="0" w:right="0"/>
        <w:jc w:val="both"/>
        <w:textAlignment w:val="auto"/>
        <w:outlineLvl w:val="9"/>
        <w:rPr>
          <w:rFonts w:hint="eastAsia" w:ascii="楷体_GB2312" w:hAnsi="Tahoma" w:eastAsia="楷体_GB2312" w:cs="Tahoma"/>
          <w:color w:val="000000"/>
          <w:kern w:val="0"/>
          <w:sz w:val="32"/>
          <w:szCs w:val="32"/>
        </w:rPr>
      </w:pPr>
      <w:r>
        <w:rPr>
          <w:rFonts w:hint="eastAsia" w:ascii="楷体_GB2312" w:hAnsi="Tahoma" w:eastAsia="楷体_GB2312" w:cs="Tahoma"/>
          <w:color w:val="000000"/>
          <w:kern w:val="0"/>
          <w:sz w:val="32"/>
          <w:szCs w:val="32"/>
        </w:rPr>
        <w:t xml:space="preserve">    1．区级预算执行和其他财政收支情况，区级各部门(含所属单位)预算执行、决算和其他财政收支情况；</w:t>
      </w:r>
    </w:p>
    <w:p>
      <w:pPr>
        <w:wordWrap/>
        <w:adjustRightInd/>
        <w:snapToGrid/>
        <w:spacing w:line="600" w:lineRule="exact"/>
        <w:ind w:right="0"/>
        <w:textAlignment w:val="auto"/>
        <w:outlineLvl w:val="9"/>
        <w:rPr>
          <w:rFonts w:hint="eastAsia" w:ascii="楷体_GB2312" w:hAnsi="Tahoma" w:eastAsia="楷体_GB2312" w:cs="Tahoma"/>
          <w:color w:val="000000"/>
          <w:kern w:val="0"/>
          <w:sz w:val="32"/>
          <w:szCs w:val="32"/>
        </w:rPr>
      </w:pPr>
      <w:r>
        <w:rPr>
          <w:rFonts w:hint="eastAsia" w:ascii="楷体_GB2312" w:hAnsi="Tahoma" w:eastAsia="楷体_GB2312" w:cs="Tahoma"/>
          <w:color w:val="000000"/>
          <w:kern w:val="0"/>
          <w:sz w:val="32"/>
          <w:szCs w:val="32"/>
        </w:rPr>
        <w:t xml:space="preserve">    2．各镇政府预算执行、决算和其他财政收支情况，区级财政转移支付资金拨付及管理情况；</w:t>
      </w:r>
    </w:p>
    <w:p>
      <w:pPr>
        <w:wordWrap/>
        <w:adjustRightInd/>
        <w:snapToGrid/>
        <w:spacing w:line="600" w:lineRule="exact"/>
        <w:ind w:right="0"/>
        <w:textAlignment w:val="auto"/>
        <w:outlineLvl w:val="9"/>
        <w:rPr>
          <w:rFonts w:hint="eastAsia" w:ascii="楷体_GB2312" w:hAnsi="Tahoma" w:eastAsia="楷体_GB2312" w:cs="Tahoma"/>
          <w:color w:val="000000"/>
          <w:kern w:val="0"/>
          <w:sz w:val="32"/>
          <w:szCs w:val="32"/>
        </w:rPr>
      </w:pPr>
      <w:r>
        <w:rPr>
          <w:rFonts w:hint="eastAsia" w:ascii="楷体_GB2312" w:hAnsi="Tahoma" w:eastAsia="楷体_GB2312" w:cs="Tahoma"/>
          <w:color w:val="000000"/>
          <w:kern w:val="0"/>
          <w:sz w:val="32"/>
          <w:szCs w:val="32"/>
        </w:rPr>
        <w:t xml:space="preserve">    3．使用区级财政资金的事业单位和社会团体的财务收支情况；</w:t>
      </w:r>
    </w:p>
    <w:p>
      <w:pPr>
        <w:wordWrap/>
        <w:adjustRightInd/>
        <w:snapToGrid/>
        <w:spacing w:line="600" w:lineRule="exact"/>
        <w:ind w:right="0"/>
        <w:textAlignment w:val="auto"/>
        <w:outlineLvl w:val="9"/>
        <w:rPr>
          <w:rFonts w:hint="eastAsia" w:ascii="楷体_GB2312" w:hAnsi="Tahoma" w:eastAsia="楷体_GB2312" w:cs="Tahoma"/>
          <w:color w:val="000000"/>
          <w:kern w:val="0"/>
          <w:sz w:val="32"/>
          <w:szCs w:val="32"/>
        </w:rPr>
      </w:pPr>
      <w:r>
        <w:rPr>
          <w:rFonts w:hint="eastAsia" w:ascii="楷体_GB2312" w:hAnsi="Tahoma" w:eastAsia="楷体_GB2312" w:cs="Tahoma"/>
          <w:color w:val="000000"/>
          <w:kern w:val="0"/>
          <w:sz w:val="32"/>
          <w:szCs w:val="32"/>
        </w:rPr>
        <w:t xml:space="preserve">    4．区政府投资和以区政府投资为主的建设项目的预算执行和决算情况；</w:t>
      </w:r>
    </w:p>
    <w:p>
      <w:pPr>
        <w:wordWrap/>
        <w:adjustRightInd/>
        <w:snapToGrid/>
        <w:spacing w:line="600" w:lineRule="exact"/>
        <w:ind w:right="0"/>
        <w:textAlignment w:val="auto"/>
        <w:outlineLvl w:val="9"/>
        <w:rPr>
          <w:rFonts w:hint="eastAsia" w:ascii="楷体_GB2312" w:hAnsi="Tahoma" w:eastAsia="楷体_GB2312" w:cs="Tahoma"/>
          <w:color w:val="000000"/>
          <w:kern w:val="0"/>
          <w:sz w:val="32"/>
          <w:szCs w:val="32"/>
        </w:rPr>
      </w:pPr>
      <w:r>
        <w:rPr>
          <w:rFonts w:hint="eastAsia" w:ascii="楷体_GB2312" w:hAnsi="Tahoma" w:eastAsia="楷体_GB2312" w:cs="Tahoma"/>
          <w:color w:val="000000"/>
          <w:kern w:val="0"/>
          <w:sz w:val="32"/>
          <w:szCs w:val="32"/>
        </w:rPr>
        <w:t xml:space="preserve">    5．区属国有企业和金融机构、国务院规定的市级国有资本占控股或主导地位的企业和金融机构的资产、负债和损益情况；</w:t>
      </w:r>
    </w:p>
    <w:p>
      <w:pPr>
        <w:wordWrap/>
        <w:adjustRightInd/>
        <w:snapToGrid/>
        <w:spacing w:line="600" w:lineRule="exact"/>
        <w:ind w:right="0"/>
        <w:textAlignment w:val="auto"/>
        <w:outlineLvl w:val="9"/>
        <w:rPr>
          <w:rFonts w:hint="eastAsia" w:ascii="楷体_GB2312" w:hAnsi="Tahoma" w:eastAsia="楷体_GB2312" w:cs="Tahoma"/>
          <w:color w:val="000000"/>
          <w:kern w:val="0"/>
          <w:sz w:val="32"/>
          <w:szCs w:val="32"/>
        </w:rPr>
      </w:pPr>
      <w:r>
        <w:rPr>
          <w:rFonts w:hint="eastAsia" w:ascii="楷体_GB2312" w:hAnsi="Tahoma" w:eastAsia="楷体_GB2312" w:cs="Tahoma"/>
          <w:color w:val="000000"/>
          <w:kern w:val="0"/>
          <w:sz w:val="32"/>
          <w:szCs w:val="32"/>
        </w:rPr>
        <w:t xml:space="preserve">    6．区政府部门管理的和其他单位受区政府及其部门委托管理的社会保障基金、社会捐赠资金及其他有关基金、资金的财务收支情况；</w:t>
      </w:r>
    </w:p>
    <w:p>
      <w:pPr>
        <w:wordWrap/>
        <w:adjustRightInd/>
        <w:snapToGrid/>
        <w:spacing w:line="600" w:lineRule="exact"/>
        <w:ind w:right="0" w:firstLine="645"/>
        <w:textAlignment w:val="auto"/>
        <w:outlineLvl w:val="9"/>
        <w:rPr>
          <w:rFonts w:ascii="楷体_GB2312" w:hAnsi="Tahoma" w:eastAsia="楷体_GB2312" w:cs="Tahoma"/>
          <w:color w:val="000000"/>
          <w:kern w:val="0"/>
          <w:sz w:val="32"/>
          <w:szCs w:val="32"/>
        </w:rPr>
      </w:pPr>
      <w:r>
        <w:rPr>
          <w:rFonts w:hint="eastAsia" w:ascii="楷体_GB2312" w:hAnsi="Tahoma" w:eastAsia="楷体_GB2312" w:cs="Tahoma"/>
          <w:color w:val="000000"/>
          <w:kern w:val="0"/>
          <w:sz w:val="32"/>
          <w:szCs w:val="32"/>
        </w:rPr>
        <w:t>7．上级审计机关授权审计的国际组织和外国政府援助、贷款项目的财务收支情况；</w:t>
      </w:r>
    </w:p>
    <w:p>
      <w:pPr>
        <w:wordWrap/>
        <w:adjustRightInd/>
        <w:snapToGrid/>
        <w:spacing w:line="600" w:lineRule="exact"/>
        <w:ind w:right="0"/>
        <w:textAlignment w:val="auto"/>
        <w:outlineLvl w:val="9"/>
        <w:rPr>
          <w:rFonts w:hint="eastAsia" w:ascii="楷体_GB2312" w:hAnsi="Tahoma" w:eastAsia="楷体_GB2312" w:cs="Tahoma"/>
          <w:color w:val="000000"/>
          <w:kern w:val="0"/>
          <w:sz w:val="32"/>
          <w:szCs w:val="32"/>
        </w:rPr>
      </w:pPr>
      <w:r>
        <w:rPr>
          <w:rFonts w:hint="eastAsia" w:ascii="楷体_GB2312" w:hAnsi="Tahoma" w:eastAsia="楷体_GB2312" w:cs="Tahoma"/>
          <w:color w:val="000000"/>
          <w:kern w:val="0"/>
          <w:sz w:val="32"/>
          <w:szCs w:val="32"/>
        </w:rPr>
        <w:t xml:space="preserve">    8．依法应由区审计局审计的其他事项。</w:t>
      </w:r>
    </w:p>
    <w:p>
      <w:pPr>
        <w:wordWrap/>
        <w:adjustRightInd/>
        <w:snapToGrid/>
        <w:spacing w:line="600" w:lineRule="exact"/>
        <w:ind w:right="0"/>
        <w:textAlignment w:val="auto"/>
        <w:outlineLvl w:val="9"/>
        <w:rPr>
          <w:rFonts w:hint="eastAsia" w:ascii="楷体_GB2312" w:hAnsi="Tahoma" w:eastAsia="楷体_GB2312" w:cs="Tahoma"/>
          <w:color w:val="000000"/>
          <w:kern w:val="0"/>
          <w:sz w:val="32"/>
          <w:szCs w:val="32"/>
        </w:rPr>
      </w:pPr>
      <w:r>
        <w:rPr>
          <w:rFonts w:hint="eastAsia" w:ascii="楷体_GB2312" w:hAnsi="Tahoma" w:eastAsia="楷体_GB2312" w:cs="Tahoma"/>
          <w:color w:val="000000"/>
          <w:kern w:val="0"/>
          <w:sz w:val="32"/>
          <w:szCs w:val="32"/>
        </w:rPr>
        <w:t xml:space="preserve">    (五)按规定对处级领导干部及依法属于区审计局审计监督对象的其他单位主要负责人实施经济责任审计。</w:t>
      </w:r>
    </w:p>
    <w:p>
      <w:pPr>
        <w:wordWrap/>
        <w:adjustRightInd/>
        <w:snapToGrid/>
        <w:spacing w:line="600" w:lineRule="exact"/>
        <w:ind w:right="0"/>
        <w:textAlignment w:val="auto"/>
        <w:outlineLvl w:val="9"/>
        <w:rPr>
          <w:rFonts w:hint="eastAsia" w:ascii="楷体_GB2312" w:hAnsi="Tahoma" w:eastAsia="楷体_GB2312" w:cs="Tahoma"/>
          <w:color w:val="000000"/>
          <w:kern w:val="0"/>
          <w:sz w:val="32"/>
          <w:szCs w:val="32"/>
        </w:rPr>
      </w:pPr>
      <w:r>
        <w:rPr>
          <w:rFonts w:hint="eastAsia" w:ascii="楷体_GB2312" w:hAnsi="Tahoma" w:eastAsia="楷体_GB2312" w:cs="Tahoma"/>
          <w:color w:val="000000"/>
          <w:kern w:val="0"/>
          <w:sz w:val="32"/>
          <w:szCs w:val="32"/>
        </w:rPr>
        <w:t xml:space="preserve">    (六)组织实施对国家财经法律、法规、规章、政策和宏观调控措施执行情况、财政预算管理或国有资产管理使用等与本区财政收支有关的特定事项进行专项审计调查。</w:t>
      </w:r>
    </w:p>
    <w:p>
      <w:pPr>
        <w:wordWrap/>
        <w:adjustRightInd/>
        <w:snapToGrid/>
        <w:spacing w:line="600" w:lineRule="exact"/>
        <w:ind w:right="0"/>
        <w:textAlignment w:val="auto"/>
        <w:outlineLvl w:val="9"/>
        <w:rPr>
          <w:rFonts w:hint="eastAsia" w:ascii="楷体_GB2312" w:hAnsi="Tahoma" w:eastAsia="楷体_GB2312" w:cs="Tahoma"/>
          <w:color w:val="000000"/>
          <w:kern w:val="0"/>
          <w:sz w:val="32"/>
          <w:szCs w:val="32"/>
        </w:rPr>
      </w:pPr>
      <w:r>
        <w:rPr>
          <w:rFonts w:hint="eastAsia" w:ascii="楷体_GB2312" w:hAnsi="Tahoma" w:eastAsia="楷体_GB2312" w:cs="Tahoma"/>
          <w:color w:val="000000"/>
          <w:kern w:val="0"/>
          <w:sz w:val="32"/>
          <w:szCs w:val="32"/>
        </w:rPr>
        <w:t xml:space="preserve">    (七)对直接审计、调查和核查的事项依法进行审计评价，做出审计决定或提出审计建议；依法检查审计决定执行情况，督促纠正和处理审计发现的问题，依法办理被审计单位对审计决定提请行政复议、行政诉讼或区政府裁决中的有关事项；协助配合有关部门查处相关重大案件。</w:t>
      </w:r>
    </w:p>
    <w:p>
      <w:pPr>
        <w:wordWrap/>
        <w:adjustRightInd/>
        <w:snapToGrid/>
        <w:spacing w:line="600" w:lineRule="exact"/>
        <w:ind w:right="0"/>
        <w:textAlignment w:val="auto"/>
        <w:outlineLvl w:val="9"/>
        <w:rPr>
          <w:rFonts w:hint="eastAsia" w:ascii="楷体_GB2312" w:hAnsi="Tahoma" w:eastAsia="楷体_GB2312" w:cs="Tahoma"/>
          <w:color w:val="000000"/>
          <w:kern w:val="0"/>
          <w:sz w:val="32"/>
          <w:szCs w:val="32"/>
        </w:rPr>
      </w:pPr>
      <w:r>
        <w:rPr>
          <w:rFonts w:hint="eastAsia" w:ascii="楷体_GB2312" w:hAnsi="Tahoma" w:eastAsia="楷体_GB2312" w:cs="Tahoma"/>
          <w:color w:val="000000"/>
          <w:kern w:val="0"/>
          <w:sz w:val="32"/>
          <w:szCs w:val="32"/>
        </w:rPr>
        <w:t xml:space="preserve">    (八)组织实施对依法属于审计机关审计监督对象的单位的内部审计工作给予指导和监督。</w:t>
      </w:r>
    </w:p>
    <w:p>
      <w:pPr>
        <w:wordWrap/>
        <w:adjustRightInd/>
        <w:snapToGrid/>
        <w:spacing w:line="600" w:lineRule="exact"/>
        <w:ind w:right="0"/>
        <w:textAlignment w:val="auto"/>
        <w:outlineLvl w:val="9"/>
        <w:rPr>
          <w:rFonts w:hint="eastAsia" w:ascii="楷体_GB2312" w:hAnsi="Tahoma" w:eastAsia="楷体_GB2312" w:cs="Tahoma"/>
          <w:color w:val="000000"/>
          <w:kern w:val="0"/>
          <w:sz w:val="32"/>
          <w:szCs w:val="32"/>
        </w:rPr>
      </w:pPr>
      <w:r>
        <w:rPr>
          <w:rFonts w:hint="eastAsia" w:ascii="楷体_GB2312" w:hAnsi="Tahoma" w:eastAsia="楷体_GB2312" w:cs="Tahoma"/>
          <w:color w:val="000000"/>
          <w:kern w:val="0"/>
          <w:sz w:val="32"/>
          <w:szCs w:val="32"/>
        </w:rPr>
        <w:t xml:space="preserve">    (九)依法组织审计区属单位的境外资产、负债和损益情况。</w:t>
      </w:r>
    </w:p>
    <w:p>
      <w:pPr>
        <w:numPr>
          <w:ilvl w:val="0"/>
          <w:numId w:val="1"/>
        </w:numPr>
        <w:wordWrap/>
        <w:adjustRightInd/>
        <w:snapToGrid/>
        <w:spacing w:line="600" w:lineRule="exact"/>
        <w:ind w:right="0" w:firstLine="640" w:firstLineChars="200"/>
        <w:textAlignment w:val="auto"/>
        <w:outlineLvl w:val="9"/>
        <w:rPr>
          <w:rFonts w:hint="eastAsia" w:ascii="楷体_GB2312" w:hAnsi="Tahoma" w:eastAsia="楷体_GB2312" w:cs="Tahoma"/>
          <w:color w:val="000000"/>
          <w:kern w:val="0"/>
          <w:sz w:val="32"/>
          <w:szCs w:val="32"/>
        </w:rPr>
      </w:pPr>
      <w:r>
        <w:rPr>
          <w:rFonts w:hint="eastAsia" w:ascii="楷体_GB2312" w:hAnsi="Tahoma" w:eastAsia="楷体_GB2312" w:cs="Tahoma"/>
          <w:color w:val="000000"/>
          <w:kern w:val="0"/>
          <w:sz w:val="32"/>
          <w:szCs w:val="32"/>
        </w:rPr>
        <w:t>承办区政府和上级审计机关交办的其他事项情况。</w:t>
      </w:r>
    </w:p>
    <w:p>
      <w:pPr>
        <w:numPr>
          <w:numId w:val="0"/>
        </w:numPr>
        <w:wordWrap/>
        <w:adjustRightInd/>
        <w:snapToGrid/>
        <w:spacing w:line="600" w:lineRule="exact"/>
        <w:ind w:right="0"/>
        <w:textAlignment w:val="auto"/>
        <w:outlineLvl w:val="9"/>
        <w:rPr>
          <w:rFonts w:hint="eastAsia" w:ascii="楷体_GB2312" w:hAnsi="仿宋" w:eastAsia="楷体_GB2312" w:cs="Tahoma"/>
          <w:color w:val="000000"/>
          <w:kern w:val="0"/>
          <w:sz w:val="32"/>
          <w:szCs w:val="32"/>
          <w:highlight w:val="none"/>
        </w:rPr>
      </w:pPr>
      <w:r>
        <w:rPr>
          <w:rFonts w:hint="eastAsia" w:ascii="楷体_GB2312" w:hAnsi="Tahoma" w:eastAsia="楷体_GB2312" w:cs="Tahoma"/>
          <w:color w:val="000000"/>
          <w:kern w:val="0"/>
          <w:sz w:val="32"/>
          <w:szCs w:val="32"/>
          <w:lang w:val="en-US" w:eastAsia="zh-CN"/>
        </w:rPr>
        <w:t xml:space="preserve">    </w:t>
      </w:r>
      <w:r>
        <w:rPr>
          <w:rFonts w:hint="eastAsia" w:ascii="楷体_GB2312" w:hAnsi="仿宋" w:eastAsia="楷体_GB2312" w:cs="Tahoma"/>
          <w:color w:val="000000"/>
          <w:kern w:val="0"/>
          <w:sz w:val="32"/>
          <w:szCs w:val="32"/>
        </w:rPr>
        <w:t>大兴区审计局</w:t>
      </w:r>
      <w:r>
        <w:rPr>
          <w:rFonts w:hint="eastAsia" w:ascii="楷体_GB2312" w:hAnsi="仿宋" w:eastAsia="楷体_GB2312" w:cs="Tahoma"/>
          <w:color w:val="000000"/>
          <w:kern w:val="0"/>
          <w:sz w:val="32"/>
          <w:szCs w:val="32"/>
          <w:lang w:eastAsia="zh-CN"/>
        </w:rPr>
        <w:t>为行政机关单位，</w:t>
      </w:r>
      <w:r>
        <w:rPr>
          <w:rFonts w:hint="eastAsia" w:ascii="楷体_GB2312" w:hAnsi="仿宋" w:eastAsia="楷体_GB2312" w:cs="Tahoma"/>
          <w:color w:val="000000"/>
          <w:kern w:val="0"/>
          <w:sz w:val="32"/>
          <w:szCs w:val="32"/>
        </w:rPr>
        <w:t>内设</w:t>
      </w:r>
      <w:r>
        <w:rPr>
          <w:rFonts w:hint="eastAsia" w:ascii="楷体_GB2312" w:hAnsi="楷体_GB2312" w:eastAsia="楷体_GB2312" w:cs="楷体_GB2312"/>
          <w:color w:val="000000"/>
          <w:kern w:val="0"/>
          <w:sz w:val="32"/>
          <w:szCs w:val="32"/>
          <w:lang w:eastAsia="zh-CN"/>
        </w:rPr>
        <w:t>办公室、审计综合科、财政金融审计科、经济责任审计科、行政事业审计科、企业经济审计科、投资审计科、内部审计指导科、人事教育科、电子数据审计科，共</w:t>
      </w:r>
      <w:r>
        <w:rPr>
          <w:rFonts w:hint="eastAsia" w:ascii="楷体_GB2312" w:hAnsi="楷体_GB2312" w:eastAsia="楷体_GB2312" w:cs="楷体_GB2312"/>
          <w:color w:val="000000"/>
          <w:kern w:val="0"/>
          <w:sz w:val="32"/>
          <w:szCs w:val="32"/>
          <w:highlight w:val="none"/>
          <w:lang w:val="en-US" w:eastAsia="zh-CN"/>
        </w:rPr>
        <w:t>10</w:t>
      </w:r>
      <w:r>
        <w:rPr>
          <w:rFonts w:hint="eastAsia" w:ascii="楷体_GB2312" w:hAnsi="楷体_GB2312" w:eastAsia="楷体_GB2312" w:cs="楷体_GB2312"/>
          <w:color w:val="000000"/>
          <w:kern w:val="0"/>
          <w:sz w:val="32"/>
          <w:szCs w:val="32"/>
          <w:highlight w:val="none"/>
        </w:rPr>
        <w:t>个职能科室</w:t>
      </w:r>
      <w:r>
        <w:rPr>
          <w:rFonts w:hint="eastAsia" w:ascii="楷体_GB2312" w:hAnsi="楷体_GB2312" w:eastAsia="楷体_GB2312" w:cs="楷体_GB2312"/>
          <w:color w:val="000000"/>
          <w:kern w:val="0"/>
          <w:sz w:val="32"/>
          <w:szCs w:val="32"/>
          <w:highlight w:val="none"/>
          <w:lang w:eastAsia="zh-CN"/>
        </w:rPr>
        <w:t>，</w:t>
      </w:r>
      <w:r>
        <w:rPr>
          <w:rFonts w:hint="eastAsia" w:ascii="楷体_GB2312" w:hAnsi="仿宋" w:eastAsia="楷体_GB2312" w:cs="Tahoma"/>
          <w:color w:val="000000"/>
          <w:kern w:val="0"/>
          <w:sz w:val="32"/>
          <w:szCs w:val="32"/>
          <w:highlight w:val="none"/>
          <w:lang w:val="en-US" w:eastAsia="zh-CN"/>
        </w:rPr>
        <w:t>3</w:t>
      </w:r>
      <w:r>
        <w:rPr>
          <w:rFonts w:hint="eastAsia" w:ascii="楷体_GB2312" w:hAnsi="仿宋" w:eastAsia="楷体_GB2312" w:cs="Tahoma"/>
          <w:color w:val="000000"/>
          <w:kern w:val="0"/>
          <w:sz w:val="32"/>
          <w:szCs w:val="32"/>
          <w:highlight w:val="none"/>
        </w:rPr>
        <w:t>个不独立核算的事业单位，实有在职人员</w:t>
      </w:r>
      <w:r>
        <w:rPr>
          <w:rFonts w:hint="eastAsia" w:ascii="楷体_GB2312" w:hAnsi="仿宋" w:eastAsia="楷体_GB2312" w:cs="Tahoma"/>
          <w:color w:val="000000"/>
          <w:kern w:val="0"/>
          <w:sz w:val="32"/>
          <w:szCs w:val="32"/>
          <w:highlight w:val="none"/>
          <w:lang w:val="en-US" w:eastAsia="zh-CN"/>
        </w:rPr>
        <w:t>59</w:t>
      </w:r>
      <w:r>
        <w:rPr>
          <w:rFonts w:hint="eastAsia" w:ascii="楷体_GB2312" w:hAnsi="仿宋" w:eastAsia="楷体_GB2312" w:cs="Tahoma"/>
          <w:color w:val="000000"/>
          <w:kern w:val="0"/>
          <w:sz w:val="32"/>
          <w:szCs w:val="32"/>
          <w:highlight w:val="none"/>
        </w:rPr>
        <w:t>人，退休人员2</w:t>
      </w:r>
      <w:r>
        <w:rPr>
          <w:rFonts w:hint="eastAsia" w:ascii="楷体_GB2312" w:hAnsi="仿宋" w:eastAsia="楷体_GB2312" w:cs="Tahoma"/>
          <w:color w:val="000000"/>
          <w:kern w:val="0"/>
          <w:sz w:val="32"/>
          <w:szCs w:val="32"/>
          <w:highlight w:val="none"/>
          <w:lang w:val="en-US" w:eastAsia="zh-CN"/>
        </w:rPr>
        <w:t>8</w:t>
      </w:r>
      <w:r>
        <w:rPr>
          <w:rFonts w:hint="eastAsia" w:ascii="楷体_GB2312" w:hAnsi="仿宋" w:eastAsia="楷体_GB2312" w:cs="Tahoma"/>
          <w:color w:val="000000"/>
          <w:kern w:val="0"/>
          <w:sz w:val="32"/>
          <w:szCs w:val="32"/>
          <w:highlight w:val="none"/>
        </w:rPr>
        <w:t>人。</w:t>
      </w:r>
    </w:p>
    <w:p>
      <w:pPr>
        <w:wordWrap/>
        <w:adjustRightInd/>
        <w:snapToGrid/>
        <w:spacing w:line="600" w:lineRule="exact"/>
        <w:ind w:left="359" w:leftChars="171" w:right="0" w:firstLine="320" w:firstLineChars="100"/>
        <w:textAlignment w:val="auto"/>
        <w:outlineLvl w:val="9"/>
        <w:rPr>
          <w:rFonts w:hint="eastAsia" w:ascii="黑体" w:hAnsi="文星标宋" w:eastAsia="黑体" w:cs="Tahoma"/>
          <w:color w:val="000000"/>
          <w:kern w:val="0"/>
          <w:sz w:val="32"/>
          <w:szCs w:val="32"/>
        </w:rPr>
      </w:pPr>
      <w:r>
        <w:rPr>
          <w:rFonts w:hint="eastAsia" w:ascii="黑体" w:hAnsi="文星标宋" w:eastAsia="黑体" w:cs="Tahoma"/>
          <w:color w:val="000000"/>
          <w:kern w:val="0"/>
          <w:sz w:val="32"/>
          <w:szCs w:val="32"/>
        </w:rPr>
        <w:t>二、部门预算单位构成</w:t>
      </w:r>
    </w:p>
    <w:p>
      <w:pPr>
        <w:wordWrap/>
        <w:adjustRightInd/>
        <w:snapToGrid/>
        <w:spacing w:line="600" w:lineRule="exact"/>
        <w:ind w:right="0" w:firstLine="640" w:firstLineChars="200"/>
        <w:textAlignment w:val="auto"/>
        <w:outlineLvl w:val="9"/>
        <w:rPr>
          <w:rFonts w:hint="eastAsia" w:ascii="楷体_GB2312" w:hAnsi="Tahoma" w:eastAsia="楷体_GB2312" w:cs="Tahoma"/>
          <w:color w:val="000000"/>
          <w:kern w:val="0"/>
          <w:sz w:val="32"/>
          <w:szCs w:val="32"/>
        </w:rPr>
      </w:pPr>
      <w:r>
        <w:rPr>
          <w:rFonts w:hint="eastAsia" w:ascii="楷体_GB2312" w:hAnsi="Tahoma" w:eastAsia="楷体_GB2312" w:cs="Tahoma"/>
          <w:color w:val="000000"/>
          <w:kern w:val="0"/>
          <w:sz w:val="32"/>
          <w:szCs w:val="32"/>
          <w:lang w:eastAsia="zh-CN"/>
        </w:rPr>
        <w:t>从预算单位构成看，</w:t>
      </w:r>
      <w:r>
        <w:rPr>
          <w:rFonts w:hint="eastAsia" w:ascii="楷体_GB2312" w:hAnsi="Tahoma" w:eastAsia="楷体_GB2312" w:cs="Tahoma"/>
          <w:color w:val="000000"/>
          <w:kern w:val="0"/>
          <w:sz w:val="32"/>
          <w:szCs w:val="32"/>
        </w:rPr>
        <w:t>大兴区审计局预算包括：审计局本级预算、部门所属事业单位预算。具体为：</w:t>
      </w:r>
    </w:p>
    <w:p>
      <w:pPr>
        <w:wordWrap/>
        <w:adjustRightInd/>
        <w:snapToGrid/>
        <w:spacing w:line="600" w:lineRule="exact"/>
        <w:ind w:right="0" w:firstLine="640" w:firstLineChars="200"/>
        <w:textAlignment w:val="auto"/>
        <w:outlineLvl w:val="9"/>
        <w:rPr>
          <w:rFonts w:hint="eastAsia" w:ascii="楷体_GB2312" w:hAnsi="仿宋" w:eastAsia="楷体_GB2312" w:cs="Tahoma"/>
          <w:color w:val="000000"/>
          <w:kern w:val="0"/>
          <w:sz w:val="32"/>
          <w:szCs w:val="32"/>
        </w:rPr>
      </w:pPr>
      <w:r>
        <w:rPr>
          <w:rFonts w:hint="eastAsia" w:ascii="楷体_GB2312" w:hAnsi="仿宋" w:eastAsia="楷体_GB2312" w:cs="Tahoma"/>
          <w:color w:val="000000"/>
          <w:kern w:val="0"/>
          <w:sz w:val="32"/>
          <w:szCs w:val="32"/>
        </w:rPr>
        <w:t>1.北京市大兴区审计局；</w:t>
      </w:r>
    </w:p>
    <w:p>
      <w:pPr>
        <w:wordWrap/>
        <w:adjustRightInd/>
        <w:snapToGrid/>
        <w:spacing w:line="600" w:lineRule="exact"/>
        <w:ind w:right="0" w:firstLine="640" w:firstLineChars="200"/>
        <w:textAlignment w:val="auto"/>
        <w:outlineLvl w:val="9"/>
        <w:rPr>
          <w:rFonts w:hint="eastAsia" w:ascii="楷体_GB2312" w:hAnsi="仿宋" w:eastAsia="楷体_GB2312" w:cs="Tahoma"/>
          <w:color w:val="000000"/>
          <w:kern w:val="0"/>
          <w:sz w:val="32"/>
          <w:szCs w:val="32"/>
        </w:rPr>
      </w:pPr>
      <w:r>
        <w:rPr>
          <w:rFonts w:hint="eastAsia" w:ascii="楷体_GB2312" w:hAnsi="仿宋" w:eastAsia="楷体_GB2312" w:cs="Tahoma"/>
          <w:color w:val="000000"/>
          <w:kern w:val="0"/>
          <w:sz w:val="32"/>
          <w:szCs w:val="32"/>
        </w:rPr>
        <w:t>2.北京市大兴区内部审计指导所；</w:t>
      </w:r>
    </w:p>
    <w:p>
      <w:pPr>
        <w:wordWrap/>
        <w:adjustRightInd/>
        <w:snapToGrid/>
        <w:spacing w:line="600" w:lineRule="exact"/>
        <w:ind w:right="0" w:firstLine="640" w:firstLineChars="200"/>
        <w:textAlignment w:val="auto"/>
        <w:outlineLvl w:val="9"/>
        <w:rPr>
          <w:rFonts w:hint="eastAsia" w:ascii="楷体_GB2312" w:hAnsi="仿宋" w:eastAsia="楷体_GB2312" w:cs="Tahoma"/>
          <w:color w:val="000000"/>
          <w:kern w:val="0"/>
          <w:sz w:val="32"/>
          <w:szCs w:val="32"/>
          <w:lang w:eastAsia="zh-CN"/>
        </w:rPr>
      </w:pPr>
      <w:r>
        <w:rPr>
          <w:rFonts w:hint="eastAsia" w:ascii="楷体_GB2312" w:hAnsi="仿宋" w:eastAsia="楷体_GB2312" w:cs="Tahoma"/>
          <w:color w:val="000000"/>
          <w:kern w:val="0"/>
          <w:sz w:val="32"/>
          <w:szCs w:val="32"/>
        </w:rPr>
        <w:t>3.北京市大兴区审计事务管理中心</w:t>
      </w:r>
      <w:r>
        <w:rPr>
          <w:rFonts w:hint="eastAsia" w:ascii="楷体_GB2312" w:hAnsi="仿宋" w:eastAsia="楷体_GB2312" w:cs="Tahoma"/>
          <w:color w:val="000000"/>
          <w:kern w:val="0"/>
          <w:sz w:val="32"/>
          <w:szCs w:val="32"/>
          <w:lang w:eastAsia="zh-CN"/>
        </w:rPr>
        <w:t>；</w:t>
      </w:r>
    </w:p>
    <w:p>
      <w:pPr>
        <w:wordWrap/>
        <w:adjustRightInd/>
        <w:snapToGrid/>
        <w:spacing w:line="600" w:lineRule="exact"/>
        <w:ind w:right="0" w:firstLine="640" w:firstLineChars="200"/>
        <w:textAlignment w:val="auto"/>
        <w:outlineLvl w:val="9"/>
        <w:rPr>
          <w:rFonts w:hint="eastAsia" w:ascii="楷体_GB2312" w:hAnsi="仿宋" w:eastAsia="楷体_GB2312" w:cs="Tahoma"/>
          <w:color w:val="000000"/>
          <w:kern w:val="0"/>
          <w:sz w:val="32"/>
          <w:szCs w:val="32"/>
          <w:highlight w:val="none"/>
        </w:rPr>
      </w:pPr>
      <w:r>
        <w:rPr>
          <w:rFonts w:hint="eastAsia" w:ascii="楷体_GB2312" w:hAnsi="仿宋" w:eastAsia="楷体_GB2312" w:cs="Tahoma"/>
          <w:color w:val="000000"/>
          <w:kern w:val="0"/>
          <w:sz w:val="32"/>
          <w:szCs w:val="32"/>
          <w:highlight w:val="none"/>
          <w:lang w:val="en-US" w:eastAsia="zh-CN"/>
        </w:rPr>
        <w:t>4.北京市大兴区审计项目服务中心</w:t>
      </w:r>
      <w:r>
        <w:rPr>
          <w:rFonts w:hint="eastAsia" w:ascii="楷体_GB2312" w:hAnsi="仿宋" w:eastAsia="楷体_GB2312" w:cs="Tahoma"/>
          <w:color w:val="000000"/>
          <w:kern w:val="0"/>
          <w:sz w:val="32"/>
          <w:szCs w:val="32"/>
          <w:highlight w:val="none"/>
        </w:rPr>
        <w:t>。</w:t>
      </w:r>
    </w:p>
    <w:p>
      <w:pPr>
        <w:wordWrap/>
        <w:adjustRightInd/>
        <w:snapToGrid/>
        <w:spacing w:line="600" w:lineRule="exact"/>
        <w:ind w:right="0" w:firstLine="640" w:firstLineChars="200"/>
        <w:jc w:val="left"/>
        <w:textAlignment w:val="auto"/>
        <w:outlineLvl w:val="9"/>
        <w:rPr>
          <w:rFonts w:hint="eastAsia" w:ascii="黑体" w:hAnsi="文星标宋" w:eastAsia="黑体" w:cs="宋体"/>
          <w:bCs/>
          <w:color w:val="000000"/>
          <w:kern w:val="0"/>
          <w:sz w:val="32"/>
          <w:szCs w:val="32"/>
        </w:rPr>
      </w:pPr>
      <w:r>
        <w:rPr>
          <w:rFonts w:hint="eastAsia" w:ascii="黑体" w:hAnsi="文星标宋" w:eastAsia="黑体" w:cs="Tahoma"/>
          <w:color w:val="000000"/>
          <w:kern w:val="0"/>
          <w:sz w:val="32"/>
          <w:szCs w:val="32"/>
        </w:rPr>
        <w:t>三、</w:t>
      </w:r>
      <w:r>
        <w:rPr>
          <w:rFonts w:hint="eastAsia" w:ascii="黑体" w:hAnsi="文星标宋" w:eastAsia="黑体" w:cs="宋体"/>
          <w:bCs/>
          <w:color w:val="000000"/>
          <w:kern w:val="0"/>
          <w:sz w:val="32"/>
          <w:szCs w:val="32"/>
        </w:rPr>
        <w:t>大兴区审计局20</w:t>
      </w:r>
      <w:r>
        <w:rPr>
          <w:rFonts w:hint="eastAsia" w:ascii="黑体" w:hAnsi="文星标宋" w:eastAsia="黑体" w:cs="宋体"/>
          <w:bCs/>
          <w:color w:val="000000"/>
          <w:kern w:val="0"/>
          <w:sz w:val="32"/>
          <w:szCs w:val="32"/>
          <w:lang w:val="en-US" w:eastAsia="zh-CN"/>
        </w:rPr>
        <w:t>20</w:t>
      </w:r>
      <w:r>
        <w:rPr>
          <w:rFonts w:hint="eastAsia" w:ascii="黑体" w:hAnsi="文星标宋" w:eastAsia="黑体" w:cs="宋体"/>
          <w:bCs/>
          <w:color w:val="000000"/>
          <w:kern w:val="0"/>
          <w:sz w:val="32"/>
          <w:szCs w:val="32"/>
        </w:rPr>
        <w:t>年收支预算总表的说明</w:t>
      </w:r>
    </w:p>
    <w:p>
      <w:pPr>
        <w:wordWrap/>
        <w:adjustRightInd/>
        <w:snapToGrid/>
        <w:spacing w:line="600" w:lineRule="exact"/>
        <w:ind w:right="0" w:firstLine="640" w:firstLineChars="200"/>
        <w:jc w:val="left"/>
        <w:textAlignment w:val="auto"/>
        <w:outlineLvl w:val="9"/>
        <w:rPr>
          <w:rFonts w:hint="eastAsia" w:ascii="楷体_GB2312" w:hAnsi="文星标宋" w:eastAsia="楷体_GB2312" w:cs="宋体"/>
          <w:bCs/>
          <w:color w:val="000000"/>
          <w:spacing w:val="0"/>
          <w:kern w:val="0"/>
          <w:sz w:val="32"/>
          <w:szCs w:val="32"/>
          <w:highlight w:val="green"/>
        </w:rPr>
      </w:pPr>
      <w:r>
        <w:rPr>
          <w:rFonts w:hint="eastAsia" w:ascii="楷体_GB2312" w:hAnsi="文星标宋" w:eastAsia="楷体_GB2312" w:cs="宋体"/>
          <w:bCs/>
          <w:color w:val="000000"/>
          <w:spacing w:val="0"/>
          <w:kern w:val="0"/>
          <w:sz w:val="32"/>
          <w:szCs w:val="32"/>
        </w:rPr>
        <w:t>20</w:t>
      </w:r>
      <w:r>
        <w:rPr>
          <w:rFonts w:hint="eastAsia" w:ascii="楷体_GB2312" w:hAnsi="文星标宋" w:eastAsia="楷体_GB2312" w:cs="宋体"/>
          <w:bCs/>
          <w:color w:val="000000"/>
          <w:spacing w:val="0"/>
          <w:kern w:val="0"/>
          <w:sz w:val="32"/>
          <w:szCs w:val="32"/>
          <w:lang w:val="en-US" w:eastAsia="zh-CN"/>
        </w:rPr>
        <w:t>20</w:t>
      </w:r>
      <w:r>
        <w:rPr>
          <w:rFonts w:hint="eastAsia" w:ascii="楷体_GB2312" w:hAnsi="文星标宋" w:eastAsia="楷体_GB2312" w:cs="宋体"/>
          <w:bCs/>
          <w:color w:val="000000"/>
          <w:spacing w:val="0"/>
          <w:kern w:val="0"/>
          <w:sz w:val="32"/>
          <w:szCs w:val="32"/>
        </w:rPr>
        <w:t>年收入预算总计</w:t>
      </w:r>
      <w:r>
        <w:rPr>
          <w:rFonts w:hint="eastAsia" w:ascii="楷体_GB2312" w:hAnsi="文星标宋" w:eastAsia="楷体_GB2312" w:cs="宋体"/>
          <w:bCs/>
          <w:color w:val="000000"/>
          <w:spacing w:val="0"/>
          <w:kern w:val="0"/>
          <w:sz w:val="32"/>
          <w:szCs w:val="32"/>
          <w:highlight w:val="none"/>
          <w:lang w:val="en-US" w:eastAsia="zh-CN"/>
        </w:rPr>
        <w:t>4729.09</w:t>
      </w:r>
      <w:r>
        <w:rPr>
          <w:rFonts w:hint="eastAsia" w:ascii="楷体_GB2312" w:hAnsi="文星标宋" w:eastAsia="楷体_GB2312" w:cs="宋体"/>
          <w:bCs/>
          <w:color w:val="000000"/>
          <w:spacing w:val="0"/>
          <w:kern w:val="0"/>
          <w:sz w:val="32"/>
          <w:szCs w:val="32"/>
        </w:rPr>
        <w:t>万元，</w:t>
      </w:r>
      <w:r>
        <w:rPr>
          <w:rFonts w:hint="eastAsia" w:ascii="楷体_GB2312" w:hAnsi="文星标宋" w:eastAsia="楷体_GB2312" w:cs="宋体"/>
          <w:bCs/>
          <w:color w:val="000000"/>
          <w:spacing w:val="0"/>
          <w:kern w:val="0"/>
          <w:sz w:val="32"/>
          <w:szCs w:val="32"/>
          <w:lang w:eastAsia="zh-CN"/>
        </w:rPr>
        <w:t>比</w:t>
      </w:r>
      <w:r>
        <w:rPr>
          <w:rFonts w:hint="eastAsia" w:ascii="楷体_GB2312" w:hAnsi="文星标宋" w:eastAsia="楷体_GB2312" w:cs="宋体"/>
          <w:bCs/>
          <w:color w:val="000000"/>
          <w:spacing w:val="0"/>
          <w:kern w:val="0"/>
          <w:sz w:val="32"/>
          <w:szCs w:val="32"/>
          <w:lang w:val="en-US" w:eastAsia="zh-CN"/>
        </w:rPr>
        <w:t>2019年</w:t>
      </w:r>
      <w:r>
        <w:rPr>
          <w:rFonts w:hint="eastAsia" w:ascii="楷体_GB2312" w:hAnsi="文星标宋" w:eastAsia="楷体_GB2312" w:cs="宋体"/>
          <w:bCs/>
          <w:color w:val="000000"/>
          <w:spacing w:val="0"/>
          <w:kern w:val="0"/>
          <w:sz w:val="32"/>
          <w:szCs w:val="32"/>
          <w:highlight w:val="none"/>
          <w:lang w:val="en-US" w:eastAsia="zh-CN"/>
        </w:rPr>
        <w:t>4606.98</w:t>
      </w:r>
      <w:r>
        <w:rPr>
          <w:rFonts w:hint="eastAsia" w:ascii="楷体_GB2312" w:hAnsi="文星标宋" w:eastAsia="楷体_GB2312" w:cs="宋体"/>
          <w:bCs/>
          <w:color w:val="000000"/>
          <w:spacing w:val="-11"/>
          <w:kern w:val="0"/>
          <w:sz w:val="32"/>
          <w:szCs w:val="32"/>
        </w:rPr>
        <w:t>万元</w:t>
      </w:r>
      <w:r>
        <w:rPr>
          <w:rFonts w:hint="eastAsia" w:ascii="楷体_GB2312" w:hAnsi="文星标宋" w:eastAsia="楷体_GB2312" w:cs="宋体"/>
          <w:bCs/>
          <w:color w:val="000000"/>
          <w:spacing w:val="-11"/>
          <w:kern w:val="0"/>
          <w:sz w:val="32"/>
          <w:szCs w:val="32"/>
          <w:lang w:eastAsia="zh-CN"/>
        </w:rPr>
        <w:t>增加</w:t>
      </w:r>
      <w:r>
        <w:rPr>
          <w:rFonts w:hint="eastAsia" w:ascii="楷体_GB2312" w:hAnsi="文星标宋" w:eastAsia="楷体_GB2312" w:cs="宋体"/>
          <w:bCs/>
          <w:color w:val="000000"/>
          <w:spacing w:val="-11"/>
          <w:kern w:val="0"/>
          <w:sz w:val="32"/>
          <w:szCs w:val="32"/>
          <w:lang w:val="en-US" w:eastAsia="zh-CN"/>
        </w:rPr>
        <w:t>122.11万元。</w:t>
      </w:r>
      <w:r>
        <w:rPr>
          <w:rFonts w:hint="eastAsia" w:ascii="楷体_GB2312" w:hAnsi="文星标宋" w:eastAsia="楷体_GB2312" w:cs="宋体"/>
          <w:bCs/>
          <w:color w:val="000000"/>
          <w:spacing w:val="-11"/>
          <w:kern w:val="0"/>
          <w:sz w:val="32"/>
          <w:szCs w:val="32"/>
        </w:rPr>
        <w:t>其中一般公共预算财政拨款收入</w:t>
      </w:r>
      <w:r>
        <w:rPr>
          <w:rFonts w:hint="eastAsia" w:ascii="楷体_GB2312" w:hAnsi="文星标宋" w:eastAsia="楷体_GB2312" w:cs="宋体"/>
          <w:bCs/>
          <w:color w:val="000000"/>
          <w:spacing w:val="-11"/>
          <w:kern w:val="0"/>
          <w:sz w:val="32"/>
          <w:szCs w:val="32"/>
          <w:highlight w:val="none"/>
          <w:lang w:val="en-US" w:eastAsia="zh-CN"/>
        </w:rPr>
        <w:t>2168.20</w:t>
      </w:r>
      <w:r>
        <w:rPr>
          <w:rFonts w:hint="eastAsia" w:ascii="楷体_GB2312" w:hAnsi="文星标宋" w:eastAsia="楷体_GB2312" w:cs="宋体"/>
          <w:bCs/>
          <w:color w:val="000000"/>
          <w:spacing w:val="0"/>
          <w:kern w:val="0"/>
          <w:sz w:val="32"/>
          <w:szCs w:val="32"/>
        </w:rPr>
        <w:t>万元，</w:t>
      </w:r>
      <w:r>
        <w:rPr>
          <w:rFonts w:hint="eastAsia" w:ascii="楷体_GB2312" w:hAnsi="文星标宋" w:eastAsia="楷体_GB2312" w:cs="宋体"/>
          <w:bCs/>
          <w:color w:val="000000"/>
          <w:spacing w:val="0"/>
          <w:kern w:val="0"/>
          <w:sz w:val="32"/>
          <w:szCs w:val="32"/>
          <w:lang w:eastAsia="zh-CN"/>
        </w:rPr>
        <w:t>比</w:t>
      </w:r>
      <w:r>
        <w:rPr>
          <w:rFonts w:hint="eastAsia" w:ascii="楷体_GB2312" w:hAnsi="文星标宋" w:eastAsia="楷体_GB2312" w:cs="宋体"/>
          <w:bCs/>
          <w:color w:val="000000"/>
          <w:spacing w:val="0"/>
          <w:kern w:val="0"/>
          <w:sz w:val="32"/>
          <w:szCs w:val="32"/>
          <w:lang w:val="en-US" w:eastAsia="zh-CN"/>
        </w:rPr>
        <w:t>2019年</w:t>
      </w:r>
      <w:r>
        <w:rPr>
          <w:rFonts w:hint="eastAsia" w:ascii="楷体_GB2312" w:hAnsi="文星标宋" w:eastAsia="楷体_GB2312" w:cs="宋体"/>
          <w:bCs/>
          <w:color w:val="000000"/>
          <w:spacing w:val="0"/>
          <w:kern w:val="0"/>
          <w:sz w:val="32"/>
          <w:szCs w:val="32"/>
          <w:highlight w:val="none"/>
          <w:lang w:val="en-US" w:eastAsia="zh-CN"/>
        </w:rPr>
        <w:t>1819.08</w:t>
      </w:r>
      <w:r>
        <w:rPr>
          <w:rFonts w:hint="eastAsia" w:ascii="楷体_GB2312" w:hAnsi="文星标宋" w:eastAsia="楷体_GB2312" w:cs="宋体"/>
          <w:bCs/>
          <w:color w:val="000000"/>
          <w:spacing w:val="0"/>
          <w:kern w:val="0"/>
          <w:sz w:val="32"/>
          <w:szCs w:val="32"/>
        </w:rPr>
        <w:t>万元</w:t>
      </w:r>
      <w:r>
        <w:rPr>
          <w:rFonts w:hint="eastAsia" w:ascii="楷体_GB2312" w:hAnsi="文星标宋" w:eastAsia="楷体_GB2312" w:cs="宋体"/>
          <w:bCs/>
          <w:color w:val="000000"/>
          <w:spacing w:val="0"/>
          <w:kern w:val="0"/>
          <w:sz w:val="32"/>
          <w:szCs w:val="32"/>
          <w:lang w:eastAsia="zh-CN"/>
        </w:rPr>
        <w:t>增加</w:t>
      </w:r>
      <w:r>
        <w:rPr>
          <w:rFonts w:hint="eastAsia" w:ascii="楷体_GB2312" w:hAnsi="文星标宋" w:eastAsia="楷体_GB2312" w:cs="宋体"/>
          <w:bCs/>
          <w:color w:val="000000"/>
          <w:spacing w:val="0"/>
          <w:kern w:val="0"/>
          <w:sz w:val="32"/>
          <w:szCs w:val="32"/>
          <w:lang w:val="en-US" w:eastAsia="zh-CN"/>
        </w:rPr>
        <w:t>349.12万元，主要原因为增人及政策性增资；</w:t>
      </w:r>
      <w:r>
        <w:rPr>
          <w:rFonts w:hint="eastAsia" w:ascii="楷体_GB2312" w:hAnsi="文星标宋" w:eastAsia="楷体_GB2312" w:cs="宋体"/>
          <w:bCs/>
          <w:color w:val="000000"/>
          <w:spacing w:val="0"/>
          <w:kern w:val="0"/>
          <w:sz w:val="32"/>
          <w:szCs w:val="32"/>
        </w:rPr>
        <w:t>政府性基金预算财政拨款收入</w:t>
      </w:r>
      <w:r>
        <w:rPr>
          <w:rFonts w:hint="eastAsia" w:ascii="楷体_GB2312" w:hAnsi="文星标宋" w:eastAsia="楷体_GB2312" w:cs="宋体"/>
          <w:bCs/>
          <w:color w:val="000000"/>
          <w:spacing w:val="0"/>
          <w:kern w:val="0"/>
          <w:sz w:val="32"/>
          <w:szCs w:val="32"/>
          <w:lang w:val="en-US" w:eastAsia="zh-CN"/>
        </w:rPr>
        <w:t>2560.89</w:t>
      </w:r>
      <w:r>
        <w:rPr>
          <w:rFonts w:hint="eastAsia" w:ascii="楷体_GB2312" w:hAnsi="文星标宋" w:eastAsia="楷体_GB2312" w:cs="宋体"/>
          <w:bCs/>
          <w:color w:val="000000"/>
          <w:spacing w:val="0"/>
          <w:kern w:val="0"/>
          <w:sz w:val="32"/>
          <w:szCs w:val="32"/>
        </w:rPr>
        <w:t>万元</w:t>
      </w:r>
      <w:r>
        <w:rPr>
          <w:rFonts w:hint="eastAsia" w:ascii="楷体_GB2312" w:hAnsi="文星标宋" w:eastAsia="楷体_GB2312" w:cs="宋体"/>
          <w:bCs/>
          <w:color w:val="000000"/>
          <w:spacing w:val="0"/>
          <w:kern w:val="0"/>
          <w:sz w:val="32"/>
          <w:szCs w:val="32"/>
          <w:lang w:eastAsia="zh-CN"/>
        </w:rPr>
        <w:t>，比</w:t>
      </w:r>
      <w:r>
        <w:rPr>
          <w:rFonts w:hint="eastAsia" w:ascii="楷体_GB2312" w:hAnsi="文星标宋" w:eastAsia="楷体_GB2312" w:cs="宋体"/>
          <w:bCs/>
          <w:color w:val="000000"/>
          <w:spacing w:val="0"/>
          <w:kern w:val="0"/>
          <w:sz w:val="32"/>
          <w:szCs w:val="32"/>
          <w:lang w:val="en-US" w:eastAsia="zh-CN"/>
        </w:rPr>
        <w:t>2019年2787.90</w:t>
      </w:r>
      <w:r>
        <w:rPr>
          <w:rFonts w:hint="eastAsia" w:ascii="楷体_GB2312" w:hAnsi="文星标宋" w:eastAsia="楷体_GB2312" w:cs="宋体"/>
          <w:bCs/>
          <w:color w:val="000000"/>
          <w:spacing w:val="0"/>
          <w:kern w:val="0"/>
          <w:sz w:val="32"/>
          <w:szCs w:val="32"/>
        </w:rPr>
        <w:t>万元</w:t>
      </w:r>
      <w:r>
        <w:rPr>
          <w:rFonts w:hint="eastAsia" w:ascii="楷体_GB2312" w:hAnsi="文星标宋" w:eastAsia="楷体_GB2312" w:cs="宋体"/>
          <w:bCs/>
          <w:color w:val="000000"/>
          <w:spacing w:val="0"/>
          <w:kern w:val="0"/>
          <w:sz w:val="32"/>
          <w:szCs w:val="32"/>
          <w:lang w:eastAsia="zh-CN"/>
        </w:rPr>
        <w:t>减少</w:t>
      </w:r>
      <w:r>
        <w:rPr>
          <w:rFonts w:hint="eastAsia" w:ascii="楷体_GB2312" w:hAnsi="文星标宋" w:eastAsia="楷体_GB2312" w:cs="宋体"/>
          <w:bCs/>
          <w:color w:val="000000"/>
          <w:spacing w:val="0"/>
          <w:kern w:val="0"/>
          <w:sz w:val="32"/>
          <w:szCs w:val="32"/>
          <w:lang w:val="en-US" w:eastAsia="zh-CN"/>
        </w:rPr>
        <w:t>227.01万元，主要原因为政府投资项目经费减少</w:t>
      </w:r>
      <w:r>
        <w:rPr>
          <w:rFonts w:hint="eastAsia" w:ascii="楷体_GB2312" w:hAnsi="文星标宋" w:eastAsia="楷体_GB2312" w:cs="宋体"/>
          <w:bCs/>
          <w:color w:val="000000"/>
          <w:spacing w:val="0"/>
          <w:kern w:val="0"/>
          <w:sz w:val="32"/>
          <w:szCs w:val="32"/>
          <w:highlight w:val="none"/>
        </w:rPr>
        <w:t>。</w:t>
      </w:r>
    </w:p>
    <w:p>
      <w:pPr>
        <w:wordWrap/>
        <w:adjustRightInd/>
        <w:snapToGrid/>
        <w:spacing w:line="600" w:lineRule="exact"/>
        <w:ind w:right="0" w:firstLine="640" w:firstLineChars="200"/>
        <w:jc w:val="left"/>
        <w:textAlignment w:val="auto"/>
        <w:outlineLvl w:val="9"/>
        <w:rPr>
          <w:rFonts w:hint="eastAsia" w:ascii="楷体_GB2312" w:hAnsi="文星标宋" w:eastAsia="楷体_GB2312" w:cs="宋体"/>
          <w:bCs/>
          <w:color w:val="000000"/>
          <w:spacing w:val="0"/>
          <w:kern w:val="0"/>
          <w:sz w:val="32"/>
          <w:szCs w:val="32"/>
          <w:lang w:val="en-US" w:eastAsia="zh-CN"/>
        </w:rPr>
      </w:pPr>
      <w:r>
        <w:rPr>
          <w:rFonts w:hint="eastAsia" w:ascii="楷体_GB2312" w:hAnsi="文星标宋" w:eastAsia="楷体_GB2312" w:cs="宋体"/>
          <w:bCs/>
          <w:color w:val="000000"/>
          <w:spacing w:val="0"/>
          <w:kern w:val="0"/>
          <w:sz w:val="32"/>
          <w:szCs w:val="32"/>
        </w:rPr>
        <w:t>20</w:t>
      </w:r>
      <w:r>
        <w:rPr>
          <w:rFonts w:hint="eastAsia" w:ascii="楷体_GB2312" w:hAnsi="文星标宋" w:eastAsia="楷体_GB2312" w:cs="宋体"/>
          <w:bCs/>
          <w:color w:val="000000"/>
          <w:spacing w:val="0"/>
          <w:kern w:val="0"/>
          <w:sz w:val="32"/>
          <w:szCs w:val="32"/>
          <w:lang w:val="en-US" w:eastAsia="zh-CN"/>
        </w:rPr>
        <w:t>20</w:t>
      </w:r>
      <w:r>
        <w:rPr>
          <w:rFonts w:hint="eastAsia" w:ascii="楷体_GB2312" w:hAnsi="文星标宋" w:eastAsia="楷体_GB2312" w:cs="宋体"/>
          <w:bCs/>
          <w:color w:val="000000"/>
          <w:spacing w:val="0"/>
          <w:kern w:val="0"/>
          <w:sz w:val="32"/>
          <w:szCs w:val="32"/>
        </w:rPr>
        <w:t>年支出预算总计</w:t>
      </w:r>
      <w:r>
        <w:rPr>
          <w:rFonts w:hint="eastAsia" w:ascii="楷体_GB2312" w:hAnsi="文星标宋" w:eastAsia="楷体_GB2312" w:cs="宋体"/>
          <w:bCs/>
          <w:color w:val="000000"/>
          <w:spacing w:val="0"/>
          <w:kern w:val="0"/>
          <w:sz w:val="32"/>
          <w:szCs w:val="32"/>
          <w:lang w:val="en-US" w:eastAsia="zh-CN"/>
        </w:rPr>
        <w:t>4729.09</w:t>
      </w:r>
      <w:r>
        <w:rPr>
          <w:rFonts w:hint="eastAsia" w:ascii="楷体_GB2312" w:hAnsi="文星标宋" w:eastAsia="楷体_GB2312" w:cs="宋体"/>
          <w:bCs/>
          <w:color w:val="000000"/>
          <w:spacing w:val="0"/>
          <w:kern w:val="0"/>
          <w:sz w:val="32"/>
          <w:szCs w:val="32"/>
          <w:highlight w:val="none"/>
        </w:rPr>
        <w:t>万元，</w:t>
      </w:r>
      <w:r>
        <w:rPr>
          <w:rFonts w:hint="eastAsia" w:ascii="楷体_GB2312" w:hAnsi="文星标宋" w:eastAsia="楷体_GB2312" w:cs="宋体"/>
          <w:bCs/>
          <w:color w:val="000000"/>
          <w:spacing w:val="0"/>
          <w:kern w:val="0"/>
          <w:sz w:val="32"/>
          <w:szCs w:val="32"/>
          <w:highlight w:val="none"/>
          <w:lang w:eastAsia="zh-CN"/>
        </w:rPr>
        <w:t>比</w:t>
      </w:r>
      <w:r>
        <w:rPr>
          <w:rFonts w:hint="eastAsia" w:ascii="楷体_GB2312" w:hAnsi="文星标宋" w:eastAsia="楷体_GB2312" w:cs="宋体"/>
          <w:bCs/>
          <w:color w:val="000000"/>
          <w:spacing w:val="0"/>
          <w:kern w:val="0"/>
          <w:sz w:val="32"/>
          <w:szCs w:val="32"/>
          <w:highlight w:val="none"/>
          <w:lang w:val="en-US" w:eastAsia="zh-CN"/>
        </w:rPr>
        <w:t>2019年4606.98</w:t>
      </w:r>
      <w:r>
        <w:rPr>
          <w:rFonts w:hint="eastAsia" w:ascii="楷体_GB2312" w:hAnsi="文星标宋" w:eastAsia="楷体_GB2312" w:cs="宋体"/>
          <w:bCs/>
          <w:color w:val="000000"/>
          <w:spacing w:val="0"/>
          <w:kern w:val="0"/>
          <w:sz w:val="32"/>
          <w:szCs w:val="32"/>
          <w:highlight w:val="none"/>
        </w:rPr>
        <w:t>万元</w:t>
      </w:r>
      <w:r>
        <w:rPr>
          <w:rFonts w:hint="eastAsia" w:ascii="楷体_GB2312" w:hAnsi="文星标宋" w:eastAsia="楷体_GB2312" w:cs="宋体"/>
          <w:bCs/>
          <w:color w:val="000000"/>
          <w:spacing w:val="0"/>
          <w:kern w:val="0"/>
          <w:sz w:val="32"/>
          <w:szCs w:val="32"/>
          <w:lang w:eastAsia="zh-CN"/>
        </w:rPr>
        <w:t>增加</w:t>
      </w:r>
      <w:r>
        <w:rPr>
          <w:rFonts w:hint="eastAsia" w:ascii="楷体_GB2312" w:hAnsi="文星标宋" w:eastAsia="楷体_GB2312" w:cs="宋体"/>
          <w:bCs/>
          <w:color w:val="000000"/>
          <w:spacing w:val="-11"/>
          <w:kern w:val="0"/>
          <w:sz w:val="32"/>
          <w:szCs w:val="32"/>
          <w:lang w:val="en-US" w:eastAsia="zh-CN"/>
        </w:rPr>
        <w:t>122.11</w:t>
      </w:r>
      <w:r>
        <w:rPr>
          <w:rFonts w:hint="eastAsia" w:ascii="楷体_GB2312" w:hAnsi="文星标宋" w:eastAsia="楷体_GB2312" w:cs="宋体"/>
          <w:bCs/>
          <w:color w:val="000000"/>
          <w:spacing w:val="0"/>
          <w:kern w:val="0"/>
          <w:sz w:val="32"/>
          <w:szCs w:val="32"/>
          <w:lang w:val="en-US" w:eastAsia="zh-CN"/>
        </w:rPr>
        <w:t>万元。</w:t>
      </w:r>
      <w:r>
        <w:rPr>
          <w:rFonts w:hint="eastAsia" w:ascii="楷体_GB2312" w:hAnsi="文星标宋" w:eastAsia="楷体_GB2312" w:cs="宋体"/>
          <w:bCs/>
          <w:color w:val="000000"/>
          <w:spacing w:val="0"/>
          <w:kern w:val="0"/>
          <w:sz w:val="32"/>
          <w:szCs w:val="32"/>
          <w:highlight w:val="none"/>
        </w:rPr>
        <w:t>其中一般公共服务支出</w:t>
      </w:r>
      <w:r>
        <w:rPr>
          <w:rFonts w:hint="eastAsia" w:ascii="楷体_GB2312" w:hAnsi="文星标宋" w:eastAsia="楷体_GB2312" w:cs="宋体"/>
          <w:bCs/>
          <w:color w:val="000000"/>
          <w:spacing w:val="0"/>
          <w:kern w:val="0"/>
          <w:sz w:val="32"/>
          <w:szCs w:val="32"/>
          <w:highlight w:val="none"/>
          <w:lang w:val="en-US" w:eastAsia="zh-CN"/>
        </w:rPr>
        <w:t>1895.70</w:t>
      </w:r>
      <w:r>
        <w:rPr>
          <w:rFonts w:hint="eastAsia" w:ascii="楷体_GB2312" w:hAnsi="文星标宋" w:eastAsia="楷体_GB2312" w:cs="宋体"/>
          <w:bCs/>
          <w:color w:val="000000"/>
          <w:spacing w:val="0"/>
          <w:kern w:val="0"/>
          <w:sz w:val="32"/>
          <w:szCs w:val="32"/>
          <w:highlight w:val="none"/>
        </w:rPr>
        <w:t>万元，</w:t>
      </w:r>
      <w:r>
        <w:rPr>
          <w:rFonts w:hint="eastAsia" w:ascii="楷体_GB2312" w:hAnsi="文星标宋" w:eastAsia="楷体_GB2312" w:cs="宋体"/>
          <w:bCs/>
          <w:color w:val="000000"/>
          <w:spacing w:val="0"/>
          <w:kern w:val="0"/>
          <w:sz w:val="32"/>
          <w:szCs w:val="32"/>
          <w:highlight w:val="none"/>
          <w:lang w:eastAsia="zh-CN"/>
        </w:rPr>
        <w:t>比</w:t>
      </w:r>
      <w:r>
        <w:rPr>
          <w:rFonts w:hint="eastAsia" w:ascii="楷体_GB2312" w:hAnsi="文星标宋" w:eastAsia="楷体_GB2312" w:cs="宋体"/>
          <w:bCs/>
          <w:color w:val="000000"/>
          <w:spacing w:val="0"/>
          <w:kern w:val="0"/>
          <w:sz w:val="32"/>
          <w:szCs w:val="32"/>
          <w:highlight w:val="none"/>
          <w:lang w:val="en-US" w:eastAsia="zh-CN"/>
        </w:rPr>
        <w:t>2019年1563.21</w:t>
      </w:r>
      <w:r>
        <w:rPr>
          <w:rFonts w:hint="eastAsia" w:ascii="楷体_GB2312" w:hAnsi="文星标宋" w:eastAsia="楷体_GB2312" w:cs="宋体"/>
          <w:bCs/>
          <w:color w:val="000000"/>
          <w:spacing w:val="0"/>
          <w:kern w:val="0"/>
          <w:sz w:val="32"/>
          <w:szCs w:val="32"/>
          <w:highlight w:val="none"/>
        </w:rPr>
        <w:t>万元</w:t>
      </w:r>
      <w:r>
        <w:rPr>
          <w:rFonts w:hint="eastAsia" w:ascii="楷体_GB2312" w:hAnsi="文星标宋" w:eastAsia="楷体_GB2312" w:cs="宋体"/>
          <w:bCs/>
          <w:color w:val="000000"/>
          <w:spacing w:val="0"/>
          <w:kern w:val="0"/>
          <w:sz w:val="32"/>
          <w:szCs w:val="32"/>
          <w:highlight w:val="none"/>
          <w:lang w:eastAsia="zh-CN"/>
        </w:rPr>
        <w:t>增加</w:t>
      </w:r>
      <w:r>
        <w:rPr>
          <w:rFonts w:hint="eastAsia" w:ascii="楷体_GB2312" w:hAnsi="文星标宋" w:eastAsia="楷体_GB2312" w:cs="宋体"/>
          <w:bCs/>
          <w:color w:val="000000"/>
          <w:spacing w:val="0"/>
          <w:kern w:val="0"/>
          <w:sz w:val="32"/>
          <w:szCs w:val="32"/>
          <w:highlight w:val="none"/>
          <w:lang w:val="en-US" w:eastAsia="zh-CN"/>
        </w:rPr>
        <w:t>332.49万元，主要原因为增人及政策性增资；</w:t>
      </w:r>
      <w:r>
        <w:rPr>
          <w:rFonts w:hint="eastAsia" w:ascii="楷体_GB2312" w:hAnsi="文星标宋" w:eastAsia="楷体_GB2312" w:cs="宋体"/>
          <w:bCs/>
          <w:color w:val="000000"/>
          <w:spacing w:val="0"/>
          <w:kern w:val="0"/>
          <w:sz w:val="32"/>
          <w:szCs w:val="32"/>
          <w:highlight w:val="none"/>
        </w:rPr>
        <w:t>社会保障和就业支出</w:t>
      </w:r>
      <w:r>
        <w:rPr>
          <w:rFonts w:hint="eastAsia" w:ascii="楷体_GB2312" w:hAnsi="文星标宋" w:eastAsia="楷体_GB2312" w:cs="宋体"/>
          <w:bCs/>
          <w:color w:val="000000"/>
          <w:spacing w:val="0"/>
          <w:kern w:val="0"/>
          <w:sz w:val="32"/>
          <w:szCs w:val="32"/>
          <w:highlight w:val="none"/>
          <w:lang w:val="en-US" w:eastAsia="zh-CN"/>
        </w:rPr>
        <w:t>153.28</w:t>
      </w:r>
      <w:r>
        <w:rPr>
          <w:rFonts w:hint="eastAsia" w:ascii="楷体_GB2312" w:hAnsi="文星标宋" w:eastAsia="楷体_GB2312" w:cs="宋体"/>
          <w:bCs/>
          <w:color w:val="000000"/>
          <w:spacing w:val="0"/>
          <w:kern w:val="0"/>
          <w:sz w:val="32"/>
          <w:szCs w:val="32"/>
          <w:highlight w:val="none"/>
        </w:rPr>
        <w:t>万元，</w:t>
      </w:r>
      <w:r>
        <w:rPr>
          <w:rFonts w:hint="eastAsia" w:ascii="楷体_GB2312" w:hAnsi="文星标宋" w:eastAsia="楷体_GB2312" w:cs="宋体"/>
          <w:bCs/>
          <w:color w:val="000000"/>
          <w:spacing w:val="0"/>
          <w:kern w:val="0"/>
          <w:sz w:val="32"/>
          <w:szCs w:val="32"/>
          <w:highlight w:val="none"/>
          <w:lang w:eastAsia="zh-CN"/>
        </w:rPr>
        <w:t>比</w:t>
      </w:r>
      <w:r>
        <w:rPr>
          <w:rFonts w:hint="eastAsia" w:ascii="楷体_GB2312" w:hAnsi="文星标宋" w:eastAsia="楷体_GB2312" w:cs="宋体"/>
          <w:bCs/>
          <w:color w:val="000000"/>
          <w:spacing w:val="0"/>
          <w:kern w:val="0"/>
          <w:sz w:val="32"/>
          <w:szCs w:val="32"/>
          <w:highlight w:val="none"/>
          <w:lang w:val="en-US" w:eastAsia="zh-CN"/>
        </w:rPr>
        <w:t>2019年155.62</w:t>
      </w:r>
      <w:r>
        <w:rPr>
          <w:rFonts w:hint="eastAsia" w:ascii="楷体_GB2312" w:hAnsi="文星标宋" w:eastAsia="楷体_GB2312" w:cs="宋体"/>
          <w:bCs/>
          <w:color w:val="000000"/>
          <w:spacing w:val="0"/>
          <w:kern w:val="0"/>
          <w:sz w:val="32"/>
          <w:szCs w:val="32"/>
          <w:highlight w:val="none"/>
        </w:rPr>
        <w:t>万元</w:t>
      </w:r>
      <w:r>
        <w:rPr>
          <w:rFonts w:hint="eastAsia" w:ascii="楷体_GB2312" w:hAnsi="文星标宋" w:eastAsia="楷体_GB2312" w:cs="宋体"/>
          <w:bCs/>
          <w:color w:val="000000"/>
          <w:spacing w:val="0"/>
          <w:kern w:val="0"/>
          <w:sz w:val="32"/>
          <w:szCs w:val="32"/>
          <w:highlight w:val="none"/>
          <w:lang w:eastAsia="zh-CN"/>
        </w:rPr>
        <w:t>减少</w:t>
      </w:r>
      <w:r>
        <w:rPr>
          <w:rFonts w:hint="eastAsia" w:ascii="楷体_GB2312" w:hAnsi="文星标宋" w:eastAsia="楷体_GB2312" w:cs="宋体"/>
          <w:bCs/>
          <w:color w:val="000000"/>
          <w:spacing w:val="0"/>
          <w:kern w:val="0"/>
          <w:sz w:val="32"/>
          <w:szCs w:val="32"/>
          <w:highlight w:val="none"/>
          <w:lang w:val="en-US" w:eastAsia="zh-CN"/>
        </w:rPr>
        <w:t>2.34万元，主要原因为养老保险比例降低；</w:t>
      </w:r>
      <w:r>
        <w:rPr>
          <w:rFonts w:hint="eastAsia" w:ascii="楷体_GB2312" w:hAnsi="文星标宋" w:eastAsia="楷体_GB2312" w:cs="宋体"/>
          <w:bCs/>
          <w:color w:val="000000"/>
          <w:spacing w:val="0"/>
          <w:kern w:val="0"/>
          <w:sz w:val="32"/>
          <w:szCs w:val="32"/>
          <w:highlight w:val="none"/>
        </w:rPr>
        <w:t>教育支出</w:t>
      </w:r>
      <w:r>
        <w:rPr>
          <w:rFonts w:hint="eastAsia" w:ascii="楷体_GB2312" w:hAnsi="文星标宋" w:eastAsia="楷体_GB2312" w:cs="宋体"/>
          <w:bCs/>
          <w:color w:val="000000"/>
          <w:spacing w:val="0"/>
          <w:kern w:val="0"/>
          <w:sz w:val="32"/>
          <w:szCs w:val="32"/>
          <w:highlight w:val="none"/>
          <w:lang w:val="en-US" w:eastAsia="zh-CN"/>
        </w:rPr>
        <w:t>0</w:t>
      </w:r>
      <w:r>
        <w:rPr>
          <w:rFonts w:hint="eastAsia" w:ascii="楷体_GB2312" w:hAnsi="文星标宋" w:eastAsia="楷体_GB2312" w:cs="宋体"/>
          <w:bCs/>
          <w:color w:val="000000"/>
          <w:spacing w:val="0"/>
          <w:kern w:val="0"/>
          <w:sz w:val="32"/>
          <w:szCs w:val="32"/>
          <w:highlight w:val="none"/>
        </w:rPr>
        <w:t>万元，</w:t>
      </w:r>
      <w:r>
        <w:rPr>
          <w:rFonts w:hint="eastAsia" w:ascii="楷体_GB2312" w:hAnsi="文星标宋" w:eastAsia="楷体_GB2312" w:cs="宋体"/>
          <w:bCs/>
          <w:color w:val="000000"/>
          <w:spacing w:val="0"/>
          <w:kern w:val="0"/>
          <w:sz w:val="32"/>
          <w:szCs w:val="32"/>
          <w:highlight w:val="none"/>
          <w:lang w:eastAsia="zh-CN"/>
        </w:rPr>
        <w:t>比</w:t>
      </w:r>
      <w:r>
        <w:rPr>
          <w:rFonts w:hint="eastAsia" w:ascii="楷体_GB2312" w:hAnsi="文星标宋" w:eastAsia="楷体_GB2312" w:cs="宋体"/>
          <w:bCs/>
          <w:color w:val="000000"/>
          <w:spacing w:val="0"/>
          <w:kern w:val="0"/>
          <w:sz w:val="32"/>
          <w:szCs w:val="32"/>
          <w:highlight w:val="none"/>
          <w:lang w:val="en-US" w:eastAsia="zh-CN"/>
        </w:rPr>
        <w:t>2019年8.07</w:t>
      </w:r>
      <w:r>
        <w:rPr>
          <w:rFonts w:hint="eastAsia" w:ascii="楷体_GB2312" w:hAnsi="文星标宋" w:eastAsia="楷体_GB2312" w:cs="宋体"/>
          <w:bCs/>
          <w:color w:val="000000"/>
          <w:spacing w:val="0"/>
          <w:kern w:val="0"/>
          <w:sz w:val="32"/>
          <w:szCs w:val="32"/>
          <w:highlight w:val="none"/>
        </w:rPr>
        <w:t>万元</w:t>
      </w:r>
      <w:r>
        <w:rPr>
          <w:rFonts w:hint="eastAsia" w:ascii="楷体_GB2312" w:hAnsi="文星标宋" w:eastAsia="楷体_GB2312" w:cs="宋体"/>
          <w:bCs/>
          <w:color w:val="000000"/>
          <w:spacing w:val="0"/>
          <w:kern w:val="0"/>
          <w:sz w:val="32"/>
          <w:szCs w:val="32"/>
          <w:highlight w:val="none"/>
          <w:lang w:eastAsia="zh-CN"/>
        </w:rPr>
        <w:t>减少</w:t>
      </w:r>
      <w:r>
        <w:rPr>
          <w:rFonts w:hint="eastAsia" w:ascii="楷体_GB2312" w:hAnsi="文星标宋" w:eastAsia="楷体_GB2312" w:cs="宋体"/>
          <w:bCs/>
          <w:color w:val="000000"/>
          <w:spacing w:val="0"/>
          <w:kern w:val="0"/>
          <w:sz w:val="32"/>
          <w:szCs w:val="32"/>
          <w:highlight w:val="none"/>
          <w:lang w:val="en-US" w:eastAsia="zh-CN"/>
        </w:rPr>
        <w:t>8.07万元，主要原因为没有</w:t>
      </w:r>
      <w:r>
        <w:rPr>
          <w:rFonts w:hint="eastAsia" w:ascii="楷体_GB2312" w:eastAsia="楷体_GB2312"/>
          <w:spacing w:val="0"/>
          <w:kern w:val="0"/>
          <w:sz w:val="32"/>
          <w:szCs w:val="32"/>
          <w:highlight w:val="none"/>
        </w:rPr>
        <w:t>培训项目支出</w:t>
      </w:r>
      <w:r>
        <w:rPr>
          <w:rFonts w:hint="eastAsia" w:ascii="楷体_GB2312" w:eastAsia="楷体_GB2312"/>
          <w:spacing w:val="0"/>
          <w:kern w:val="0"/>
          <w:sz w:val="32"/>
          <w:szCs w:val="32"/>
          <w:highlight w:val="none"/>
          <w:lang w:eastAsia="zh-CN"/>
        </w:rPr>
        <w:t>；</w:t>
      </w:r>
      <w:r>
        <w:rPr>
          <w:rFonts w:hint="eastAsia" w:ascii="楷体_GB2312" w:hAnsi="文星标宋" w:eastAsia="楷体_GB2312" w:cs="宋体"/>
          <w:bCs/>
          <w:color w:val="000000"/>
          <w:spacing w:val="0"/>
          <w:kern w:val="0"/>
          <w:sz w:val="32"/>
          <w:szCs w:val="32"/>
          <w:highlight w:val="none"/>
          <w:lang w:eastAsia="zh-CN"/>
        </w:rPr>
        <w:t>卫生健康支出</w:t>
      </w:r>
      <w:r>
        <w:rPr>
          <w:rFonts w:hint="eastAsia" w:ascii="楷体_GB2312" w:hAnsi="文星标宋" w:eastAsia="楷体_GB2312" w:cs="宋体"/>
          <w:bCs/>
          <w:color w:val="000000"/>
          <w:spacing w:val="0"/>
          <w:kern w:val="0"/>
          <w:sz w:val="32"/>
          <w:szCs w:val="32"/>
          <w:highlight w:val="none"/>
          <w:lang w:val="en-US" w:eastAsia="zh-CN"/>
        </w:rPr>
        <w:t>119.22</w:t>
      </w:r>
      <w:r>
        <w:rPr>
          <w:rFonts w:hint="eastAsia" w:ascii="楷体_GB2312" w:hAnsi="文星标宋" w:eastAsia="楷体_GB2312" w:cs="宋体"/>
          <w:bCs/>
          <w:color w:val="000000"/>
          <w:spacing w:val="0"/>
          <w:kern w:val="0"/>
          <w:sz w:val="32"/>
          <w:szCs w:val="32"/>
          <w:highlight w:val="none"/>
        </w:rPr>
        <w:t>万</w:t>
      </w:r>
      <w:r>
        <w:rPr>
          <w:rFonts w:hint="eastAsia" w:ascii="楷体_GB2312" w:hAnsi="文星标宋" w:eastAsia="楷体_GB2312" w:cs="宋体"/>
          <w:bCs/>
          <w:color w:val="000000"/>
          <w:spacing w:val="0"/>
          <w:kern w:val="0"/>
          <w:sz w:val="32"/>
          <w:szCs w:val="32"/>
        </w:rPr>
        <w:t>元，</w:t>
      </w:r>
      <w:r>
        <w:rPr>
          <w:rFonts w:hint="eastAsia" w:ascii="楷体_GB2312" w:hAnsi="文星标宋" w:eastAsia="楷体_GB2312" w:cs="宋体"/>
          <w:bCs/>
          <w:color w:val="000000"/>
          <w:spacing w:val="0"/>
          <w:kern w:val="0"/>
          <w:sz w:val="32"/>
          <w:szCs w:val="32"/>
          <w:lang w:eastAsia="zh-CN"/>
        </w:rPr>
        <w:t>比</w:t>
      </w:r>
      <w:r>
        <w:rPr>
          <w:rFonts w:hint="eastAsia" w:ascii="楷体_GB2312" w:hAnsi="文星标宋" w:eastAsia="楷体_GB2312" w:cs="宋体"/>
          <w:bCs/>
          <w:color w:val="000000"/>
          <w:spacing w:val="0"/>
          <w:kern w:val="0"/>
          <w:sz w:val="32"/>
          <w:szCs w:val="32"/>
          <w:lang w:val="en-US" w:eastAsia="zh-CN"/>
        </w:rPr>
        <w:t>2019年</w:t>
      </w:r>
      <w:r>
        <w:rPr>
          <w:rFonts w:hint="eastAsia" w:ascii="楷体_GB2312" w:hAnsi="文星标宋" w:eastAsia="楷体_GB2312" w:cs="宋体"/>
          <w:bCs/>
          <w:color w:val="000000"/>
          <w:spacing w:val="0"/>
          <w:kern w:val="0"/>
          <w:sz w:val="32"/>
          <w:szCs w:val="32"/>
          <w:highlight w:val="none"/>
          <w:lang w:val="en-US" w:eastAsia="zh-CN"/>
        </w:rPr>
        <w:t>92.18</w:t>
      </w:r>
      <w:r>
        <w:rPr>
          <w:rFonts w:hint="eastAsia" w:ascii="楷体_GB2312" w:hAnsi="文星标宋" w:eastAsia="楷体_GB2312" w:cs="宋体"/>
          <w:bCs/>
          <w:color w:val="000000"/>
          <w:spacing w:val="0"/>
          <w:kern w:val="0"/>
          <w:sz w:val="32"/>
          <w:szCs w:val="32"/>
          <w:highlight w:val="none"/>
        </w:rPr>
        <w:t>万</w:t>
      </w:r>
      <w:r>
        <w:rPr>
          <w:rFonts w:hint="eastAsia" w:ascii="楷体_GB2312" w:hAnsi="文星标宋" w:eastAsia="楷体_GB2312" w:cs="宋体"/>
          <w:bCs/>
          <w:color w:val="000000"/>
          <w:spacing w:val="0"/>
          <w:kern w:val="0"/>
          <w:sz w:val="32"/>
          <w:szCs w:val="32"/>
        </w:rPr>
        <w:t>元</w:t>
      </w:r>
      <w:r>
        <w:rPr>
          <w:rFonts w:hint="eastAsia" w:ascii="楷体_GB2312" w:hAnsi="文星标宋" w:eastAsia="楷体_GB2312" w:cs="宋体"/>
          <w:bCs/>
          <w:color w:val="000000"/>
          <w:spacing w:val="0"/>
          <w:kern w:val="0"/>
          <w:sz w:val="32"/>
          <w:szCs w:val="32"/>
          <w:lang w:eastAsia="zh-CN"/>
        </w:rPr>
        <w:t>增加</w:t>
      </w:r>
      <w:r>
        <w:rPr>
          <w:rFonts w:hint="eastAsia" w:ascii="楷体_GB2312" w:hAnsi="文星标宋" w:eastAsia="楷体_GB2312" w:cs="宋体"/>
          <w:bCs/>
          <w:color w:val="000000"/>
          <w:spacing w:val="0"/>
          <w:kern w:val="0"/>
          <w:sz w:val="32"/>
          <w:szCs w:val="32"/>
          <w:lang w:val="en-US" w:eastAsia="zh-CN"/>
        </w:rPr>
        <w:t>27.04万元，主要原因为医疗等保险基数增长；</w:t>
      </w:r>
      <w:r>
        <w:rPr>
          <w:rFonts w:hint="eastAsia" w:ascii="楷体_GB2312" w:hAnsi="文星标宋" w:eastAsia="楷体_GB2312" w:cs="宋体"/>
          <w:bCs/>
          <w:color w:val="000000"/>
          <w:spacing w:val="0"/>
          <w:kern w:val="0"/>
          <w:sz w:val="32"/>
          <w:szCs w:val="32"/>
        </w:rPr>
        <w:t>城乡社区支出</w:t>
      </w:r>
      <w:r>
        <w:rPr>
          <w:rFonts w:hint="eastAsia" w:ascii="楷体_GB2312" w:hAnsi="文星标宋" w:eastAsia="楷体_GB2312" w:cs="宋体"/>
          <w:bCs/>
          <w:color w:val="000000"/>
          <w:spacing w:val="0"/>
          <w:kern w:val="0"/>
          <w:sz w:val="32"/>
          <w:szCs w:val="32"/>
          <w:lang w:val="en-US" w:eastAsia="zh-CN"/>
        </w:rPr>
        <w:t>2560.89</w:t>
      </w:r>
      <w:r>
        <w:rPr>
          <w:rFonts w:hint="eastAsia" w:ascii="楷体_GB2312" w:hAnsi="文星标宋" w:eastAsia="楷体_GB2312" w:cs="宋体"/>
          <w:bCs/>
          <w:color w:val="000000"/>
          <w:spacing w:val="0"/>
          <w:kern w:val="0"/>
          <w:sz w:val="32"/>
          <w:szCs w:val="32"/>
        </w:rPr>
        <w:t>万元</w:t>
      </w:r>
      <w:r>
        <w:rPr>
          <w:rFonts w:hint="eastAsia" w:ascii="楷体_GB2312" w:hAnsi="文星标宋" w:eastAsia="楷体_GB2312" w:cs="宋体"/>
          <w:bCs/>
          <w:color w:val="000000"/>
          <w:spacing w:val="0"/>
          <w:kern w:val="0"/>
          <w:sz w:val="32"/>
          <w:szCs w:val="32"/>
          <w:lang w:eastAsia="zh-CN"/>
        </w:rPr>
        <w:t>，比</w:t>
      </w:r>
      <w:r>
        <w:rPr>
          <w:rFonts w:hint="eastAsia" w:ascii="楷体_GB2312" w:hAnsi="文星标宋" w:eastAsia="楷体_GB2312" w:cs="宋体"/>
          <w:bCs/>
          <w:color w:val="000000"/>
          <w:spacing w:val="0"/>
          <w:kern w:val="0"/>
          <w:sz w:val="32"/>
          <w:szCs w:val="32"/>
          <w:lang w:val="en-US" w:eastAsia="zh-CN"/>
        </w:rPr>
        <w:t>2019年2787.90</w:t>
      </w:r>
      <w:r>
        <w:rPr>
          <w:rFonts w:hint="eastAsia" w:ascii="楷体_GB2312" w:hAnsi="文星标宋" w:eastAsia="楷体_GB2312" w:cs="宋体"/>
          <w:bCs/>
          <w:color w:val="000000"/>
          <w:spacing w:val="0"/>
          <w:kern w:val="0"/>
          <w:sz w:val="32"/>
          <w:szCs w:val="32"/>
        </w:rPr>
        <w:t>万元</w:t>
      </w:r>
      <w:r>
        <w:rPr>
          <w:rFonts w:hint="eastAsia" w:ascii="楷体_GB2312" w:hAnsi="文星标宋" w:eastAsia="楷体_GB2312" w:cs="宋体"/>
          <w:bCs/>
          <w:color w:val="000000"/>
          <w:spacing w:val="0"/>
          <w:kern w:val="0"/>
          <w:sz w:val="32"/>
          <w:szCs w:val="32"/>
          <w:lang w:eastAsia="zh-CN"/>
        </w:rPr>
        <w:t>减少</w:t>
      </w:r>
      <w:r>
        <w:rPr>
          <w:rFonts w:hint="eastAsia" w:ascii="楷体_GB2312" w:hAnsi="文星标宋" w:eastAsia="楷体_GB2312" w:cs="宋体"/>
          <w:bCs/>
          <w:color w:val="000000"/>
          <w:spacing w:val="0"/>
          <w:kern w:val="0"/>
          <w:sz w:val="32"/>
          <w:szCs w:val="32"/>
          <w:lang w:val="en-US" w:eastAsia="zh-CN"/>
        </w:rPr>
        <w:t>227.01万元，主要原因为政府投资项目经费减少。</w:t>
      </w:r>
    </w:p>
    <w:p>
      <w:pPr>
        <w:wordWrap/>
        <w:adjustRightInd/>
        <w:snapToGrid/>
        <w:spacing w:line="600" w:lineRule="exact"/>
        <w:ind w:right="0" w:firstLine="640" w:firstLineChars="200"/>
        <w:jc w:val="left"/>
        <w:textAlignment w:val="auto"/>
        <w:outlineLvl w:val="9"/>
        <w:rPr>
          <w:rFonts w:hint="eastAsia" w:ascii="黑体" w:hAnsi="文星标宋" w:eastAsia="黑体" w:cs="Tahoma"/>
          <w:color w:val="000000"/>
          <w:kern w:val="0"/>
          <w:sz w:val="32"/>
          <w:szCs w:val="32"/>
        </w:rPr>
      </w:pPr>
      <w:r>
        <w:rPr>
          <w:rFonts w:hint="eastAsia" w:ascii="黑体" w:hAnsi="文星标宋" w:eastAsia="黑体" w:cs="Tahoma"/>
          <w:color w:val="000000"/>
          <w:kern w:val="0"/>
          <w:sz w:val="32"/>
          <w:szCs w:val="32"/>
        </w:rPr>
        <w:t>四、</w:t>
      </w:r>
      <w:r>
        <w:rPr>
          <w:rFonts w:hint="eastAsia" w:ascii="黑体" w:hAnsi="文星标宋" w:eastAsia="黑体" w:cs="宋体"/>
          <w:bCs/>
          <w:color w:val="000000"/>
          <w:kern w:val="0"/>
          <w:sz w:val="32"/>
          <w:szCs w:val="32"/>
        </w:rPr>
        <w:t>大兴区审计局20</w:t>
      </w:r>
      <w:r>
        <w:rPr>
          <w:rFonts w:hint="eastAsia" w:ascii="黑体" w:hAnsi="文星标宋" w:eastAsia="黑体" w:cs="宋体"/>
          <w:bCs/>
          <w:color w:val="000000"/>
          <w:kern w:val="0"/>
          <w:sz w:val="32"/>
          <w:szCs w:val="32"/>
          <w:lang w:val="en-US" w:eastAsia="zh-CN"/>
        </w:rPr>
        <w:t>20</w:t>
      </w:r>
      <w:r>
        <w:rPr>
          <w:rFonts w:hint="eastAsia" w:ascii="黑体" w:hAnsi="文星标宋" w:eastAsia="黑体" w:cs="宋体"/>
          <w:bCs/>
          <w:color w:val="000000"/>
          <w:kern w:val="0"/>
          <w:sz w:val="32"/>
          <w:szCs w:val="32"/>
        </w:rPr>
        <w:t>年收入预算表的</w:t>
      </w:r>
      <w:r>
        <w:rPr>
          <w:rFonts w:hint="eastAsia" w:ascii="黑体" w:hAnsi="文星标宋" w:eastAsia="黑体" w:cs="Tahoma"/>
          <w:color w:val="000000"/>
          <w:kern w:val="0"/>
          <w:sz w:val="32"/>
          <w:szCs w:val="32"/>
        </w:rPr>
        <w:t>说明</w:t>
      </w:r>
    </w:p>
    <w:p>
      <w:pPr>
        <w:wordWrap/>
        <w:adjustRightInd/>
        <w:snapToGrid/>
        <w:spacing w:line="600" w:lineRule="exact"/>
        <w:ind w:right="0" w:firstLine="640" w:firstLineChars="200"/>
        <w:jc w:val="left"/>
        <w:textAlignment w:val="auto"/>
        <w:outlineLvl w:val="9"/>
        <w:rPr>
          <w:rFonts w:hint="eastAsia" w:ascii="楷体_GB2312" w:hAnsi="文星标宋" w:eastAsia="楷体_GB2312" w:cs="宋体"/>
          <w:bCs/>
          <w:color w:val="000000"/>
          <w:kern w:val="0"/>
          <w:sz w:val="32"/>
          <w:szCs w:val="32"/>
        </w:rPr>
      </w:pPr>
      <w:r>
        <w:rPr>
          <w:rFonts w:hint="eastAsia" w:ascii="楷体_GB2312" w:hAnsi="文星标宋" w:eastAsia="楷体_GB2312" w:cs="宋体"/>
          <w:bCs/>
          <w:color w:val="000000"/>
          <w:kern w:val="0"/>
          <w:sz w:val="32"/>
          <w:szCs w:val="32"/>
        </w:rPr>
        <w:t>20</w:t>
      </w:r>
      <w:r>
        <w:rPr>
          <w:rFonts w:hint="eastAsia" w:ascii="楷体_GB2312" w:hAnsi="文星标宋" w:eastAsia="楷体_GB2312" w:cs="宋体"/>
          <w:bCs/>
          <w:color w:val="000000"/>
          <w:kern w:val="0"/>
          <w:sz w:val="32"/>
          <w:szCs w:val="32"/>
          <w:lang w:val="en-US" w:eastAsia="zh-CN"/>
        </w:rPr>
        <w:t>20</w:t>
      </w:r>
      <w:r>
        <w:rPr>
          <w:rFonts w:hint="eastAsia" w:ascii="楷体_GB2312" w:hAnsi="文星标宋" w:eastAsia="楷体_GB2312" w:cs="宋体"/>
          <w:bCs/>
          <w:color w:val="000000"/>
          <w:kern w:val="0"/>
          <w:sz w:val="32"/>
          <w:szCs w:val="32"/>
        </w:rPr>
        <w:t>年收入总计</w:t>
      </w:r>
      <w:r>
        <w:rPr>
          <w:rFonts w:hint="eastAsia" w:ascii="楷体_GB2312" w:hAnsi="文星标宋" w:eastAsia="楷体_GB2312" w:cs="宋体"/>
          <w:bCs/>
          <w:color w:val="000000"/>
          <w:kern w:val="0"/>
          <w:sz w:val="32"/>
          <w:szCs w:val="32"/>
          <w:lang w:val="en-US" w:eastAsia="zh-CN"/>
        </w:rPr>
        <w:t>4729.09</w:t>
      </w:r>
      <w:r>
        <w:rPr>
          <w:rFonts w:hint="eastAsia" w:ascii="楷体_GB2312" w:hAnsi="文星标宋" w:eastAsia="楷体_GB2312" w:cs="宋体"/>
          <w:bCs/>
          <w:color w:val="000000"/>
          <w:kern w:val="0"/>
          <w:sz w:val="32"/>
          <w:szCs w:val="32"/>
          <w:highlight w:val="none"/>
        </w:rPr>
        <w:t>万元(一般公共预算财政拨款收入</w:t>
      </w:r>
      <w:r>
        <w:rPr>
          <w:rFonts w:hint="eastAsia" w:ascii="楷体_GB2312" w:hAnsi="文星标宋" w:eastAsia="楷体_GB2312" w:cs="宋体"/>
          <w:bCs/>
          <w:color w:val="000000"/>
          <w:kern w:val="0"/>
          <w:sz w:val="32"/>
          <w:szCs w:val="32"/>
          <w:highlight w:val="none"/>
          <w:lang w:val="en-US" w:eastAsia="zh-CN"/>
        </w:rPr>
        <w:t>2168.20</w:t>
      </w:r>
      <w:r>
        <w:rPr>
          <w:rFonts w:hint="eastAsia" w:ascii="楷体_GB2312" w:hAnsi="文星标宋" w:eastAsia="楷体_GB2312" w:cs="宋体"/>
          <w:bCs/>
          <w:color w:val="000000"/>
          <w:kern w:val="0"/>
          <w:sz w:val="32"/>
          <w:szCs w:val="32"/>
          <w:highlight w:val="none"/>
        </w:rPr>
        <w:t>万元、政府性基金预算财政拨款收入</w:t>
      </w:r>
      <w:r>
        <w:rPr>
          <w:rFonts w:hint="eastAsia" w:ascii="楷体_GB2312" w:hAnsi="文星标宋" w:eastAsia="楷体_GB2312" w:cs="宋体"/>
          <w:bCs/>
          <w:color w:val="000000"/>
          <w:kern w:val="0"/>
          <w:sz w:val="32"/>
          <w:szCs w:val="32"/>
          <w:highlight w:val="none"/>
          <w:lang w:val="en-US" w:eastAsia="zh-CN"/>
        </w:rPr>
        <w:t>2560.89</w:t>
      </w:r>
      <w:r>
        <w:rPr>
          <w:rFonts w:hint="eastAsia" w:ascii="楷体_GB2312" w:hAnsi="文星标宋" w:eastAsia="楷体_GB2312" w:cs="宋体"/>
          <w:bCs/>
          <w:color w:val="000000"/>
          <w:kern w:val="0"/>
          <w:sz w:val="32"/>
          <w:szCs w:val="32"/>
          <w:highlight w:val="none"/>
        </w:rPr>
        <w:t>万元)。其中用于一般公共服务支出</w:t>
      </w:r>
      <w:r>
        <w:rPr>
          <w:rFonts w:hint="eastAsia" w:ascii="楷体_GB2312" w:hAnsi="文星标宋" w:eastAsia="楷体_GB2312" w:cs="宋体"/>
          <w:bCs/>
          <w:color w:val="000000"/>
          <w:kern w:val="0"/>
          <w:sz w:val="32"/>
          <w:szCs w:val="32"/>
          <w:highlight w:val="none"/>
          <w:lang w:val="en-US" w:eastAsia="zh-CN"/>
        </w:rPr>
        <w:t>1895.70</w:t>
      </w:r>
      <w:r>
        <w:rPr>
          <w:rFonts w:hint="eastAsia" w:ascii="楷体_GB2312" w:hAnsi="文星标宋" w:eastAsia="楷体_GB2312" w:cs="宋体"/>
          <w:bCs/>
          <w:color w:val="000000"/>
          <w:kern w:val="0"/>
          <w:sz w:val="32"/>
          <w:szCs w:val="32"/>
          <w:highlight w:val="none"/>
        </w:rPr>
        <w:t>万元、社会保障和就业支出</w:t>
      </w:r>
      <w:r>
        <w:rPr>
          <w:rFonts w:hint="eastAsia" w:ascii="楷体_GB2312" w:hAnsi="文星标宋" w:eastAsia="楷体_GB2312" w:cs="宋体"/>
          <w:bCs/>
          <w:color w:val="000000"/>
          <w:kern w:val="0"/>
          <w:sz w:val="32"/>
          <w:szCs w:val="32"/>
          <w:highlight w:val="none"/>
          <w:lang w:val="en-US" w:eastAsia="zh-CN"/>
        </w:rPr>
        <w:t>153.28</w:t>
      </w:r>
      <w:r>
        <w:rPr>
          <w:rFonts w:hint="eastAsia" w:ascii="楷体_GB2312" w:hAnsi="文星标宋" w:eastAsia="楷体_GB2312" w:cs="宋体"/>
          <w:bCs/>
          <w:color w:val="000000"/>
          <w:kern w:val="0"/>
          <w:sz w:val="32"/>
          <w:szCs w:val="32"/>
          <w:highlight w:val="none"/>
        </w:rPr>
        <w:t>万元、</w:t>
      </w:r>
      <w:r>
        <w:rPr>
          <w:rFonts w:hint="eastAsia" w:ascii="楷体_GB2312" w:hAnsi="文星标宋" w:eastAsia="楷体_GB2312" w:cs="宋体"/>
          <w:bCs/>
          <w:color w:val="000000"/>
          <w:kern w:val="0"/>
          <w:sz w:val="32"/>
          <w:szCs w:val="32"/>
          <w:highlight w:val="none"/>
          <w:lang w:eastAsia="zh-CN"/>
        </w:rPr>
        <w:t>卫生健康支出</w:t>
      </w:r>
      <w:r>
        <w:rPr>
          <w:rFonts w:hint="eastAsia" w:ascii="楷体_GB2312" w:hAnsi="文星标宋" w:eastAsia="楷体_GB2312" w:cs="宋体"/>
          <w:bCs/>
          <w:color w:val="000000"/>
          <w:kern w:val="0"/>
          <w:sz w:val="32"/>
          <w:szCs w:val="32"/>
          <w:highlight w:val="none"/>
          <w:lang w:val="en-US" w:eastAsia="zh-CN"/>
        </w:rPr>
        <w:t>119.22</w:t>
      </w:r>
      <w:r>
        <w:rPr>
          <w:rFonts w:hint="eastAsia" w:ascii="楷体_GB2312" w:hAnsi="文星标宋" w:eastAsia="楷体_GB2312" w:cs="宋体"/>
          <w:bCs/>
          <w:color w:val="000000"/>
          <w:kern w:val="0"/>
          <w:sz w:val="32"/>
          <w:szCs w:val="32"/>
          <w:highlight w:val="none"/>
        </w:rPr>
        <w:t>万元、城乡社区支出</w:t>
      </w:r>
      <w:r>
        <w:rPr>
          <w:rFonts w:hint="eastAsia" w:ascii="楷体_GB2312" w:hAnsi="文星标宋" w:eastAsia="楷体_GB2312" w:cs="宋体"/>
          <w:bCs/>
          <w:color w:val="000000"/>
          <w:kern w:val="0"/>
          <w:sz w:val="32"/>
          <w:szCs w:val="32"/>
          <w:lang w:val="en-US" w:eastAsia="zh-CN"/>
        </w:rPr>
        <w:t>2560.89</w:t>
      </w:r>
      <w:r>
        <w:rPr>
          <w:rFonts w:hint="eastAsia" w:ascii="楷体_GB2312" w:hAnsi="文星标宋" w:eastAsia="楷体_GB2312" w:cs="宋体"/>
          <w:bCs/>
          <w:color w:val="000000"/>
          <w:kern w:val="0"/>
          <w:sz w:val="32"/>
          <w:szCs w:val="32"/>
        </w:rPr>
        <w:t>万元。</w:t>
      </w:r>
    </w:p>
    <w:p>
      <w:pPr>
        <w:wordWrap/>
        <w:adjustRightInd/>
        <w:snapToGrid/>
        <w:spacing w:line="600" w:lineRule="exact"/>
        <w:ind w:right="0" w:firstLine="640" w:firstLineChars="200"/>
        <w:jc w:val="left"/>
        <w:textAlignment w:val="auto"/>
        <w:outlineLvl w:val="9"/>
        <w:rPr>
          <w:rFonts w:hint="eastAsia" w:ascii="黑体" w:hAnsi="文星标宋" w:eastAsia="黑体" w:cs="Tahoma"/>
          <w:color w:val="000000"/>
          <w:kern w:val="0"/>
          <w:sz w:val="32"/>
          <w:szCs w:val="32"/>
        </w:rPr>
      </w:pPr>
      <w:r>
        <w:rPr>
          <w:rFonts w:hint="eastAsia" w:ascii="黑体" w:hAnsi="文星标宋" w:eastAsia="黑体" w:cs="Tahoma"/>
          <w:color w:val="000000"/>
          <w:kern w:val="0"/>
          <w:sz w:val="32"/>
          <w:szCs w:val="32"/>
        </w:rPr>
        <w:t>五、</w:t>
      </w:r>
      <w:r>
        <w:rPr>
          <w:rFonts w:hint="eastAsia" w:ascii="黑体" w:hAnsi="文星标宋" w:eastAsia="黑体" w:cs="宋体"/>
          <w:bCs/>
          <w:color w:val="000000"/>
          <w:kern w:val="0"/>
          <w:sz w:val="32"/>
          <w:szCs w:val="32"/>
        </w:rPr>
        <w:t>大兴区审计局20</w:t>
      </w:r>
      <w:r>
        <w:rPr>
          <w:rFonts w:hint="eastAsia" w:ascii="黑体" w:hAnsi="文星标宋" w:eastAsia="黑体" w:cs="宋体"/>
          <w:bCs/>
          <w:color w:val="000000"/>
          <w:kern w:val="0"/>
          <w:sz w:val="32"/>
          <w:szCs w:val="32"/>
          <w:lang w:val="en-US" w:eastAsia="zh-CN"/>
        </w:rPr>
        <w:t>20</w:t>
      </w:r>
      <w:r>
        <w:rPr>
          <w:rFonts w:hint="eastAsia" w:ascii="黑体" w:hAnsi="文星标宋" w:eastAsia="黑体" w:cs="宋体"/>
          <w:bCs/>
          <w:color w:val="000000"/>
          <w:kern w:val="0"/>
          <w:sz w:val="32"/>
          <w:szCs w:val="32"/>
        </w:rPr>
        <w:t>年支出预算表</w:t>
      </w:r>
      <w:r>
        <w:rPr>
          <w:rFonts w:hint="eastAsia" w:ascii="黑体" w:hAnsi="文星标宋" w:eastAsia="黑体" w:cs="Tahoma"/>
          <w:color w:val="000000"/>
          <w:kern w:val="0"/>
          <w:sz w:val="32"/>
          <w:szCs w:val="32"/>
        </w:rPr>
        <w:t>的说明</w:t>
      </w:r>
    </w:p>
    <w:p>
      <w:pPr>
        <w:wordWrap/>
        <w:adjustRightInd/>
        <w:snapToGrid/>
        <w:spacing w:line="600" w:lineRule="exact"/>
        <w:ind w:right="0" w:firstLine="640" w:firstLineChars="200"/>
        <w:jc w:val="left"/>
        <w:textAlignment w:val="auto"/>
        <w:outlineLvl w:val="9"/>
        <w:rPr>
          <w:rFonts w:hint="eastAsia" w:ascii="楷体_GB2312" w:hAnsi="文星标宋" w:eastAsia="楷体_GB2312" w:cs="宋体"/>
          <w:bCs/>
          <w:color w:val="000000"/>
          <w:kern w:val="0"/>
          <w:sz w:val="32"/>
          <w:szCs w:val="32"/>
        </w:rPr>
      </w:pPr>
      <w:r>
        <w:rPr>
          <w:rFonts w:hint="eastAsia" w:ascii="楷体_GB2312" w:hAnsi="文星标宋" w:eastAsia="楷体_GB2312" w:cs="宋体"/>
          <w:bCs/>
          <w:color w:val="000000"/>
          <w:kern w:val="0"/>
          <w:sz w:val="32"/>
          <w:szCs w:val="32"/>
        </w:rPr>
        <w:t>20</w:t>
      </w:r>
      <w:r>
        <w:rPr>
          <w:rFonts w:hint="eastAsia" w:ascii="楷体_GB2312" w:hAnsi="文星标宋" w:eastAsia="楷体_GB2312" w:cs="宋体"/>
          <w:bCs/>
          <w:color w:val="000000"/>
          <w:kern w:val="0"/>
          <w:sz w:val="32"/>
          <w:szCs w:val="32"/>
          <w:lang w:val="en-US" w:eastAsia="zh-CN"/>
        </w:rPr>
        <w:t>20</w:t>
      </w:r>
      <w:r>
        <w:rPr>
          <w:rFonts w:hint="eastAsia" w:ascii="楷体_GB2312" w:hAnsi="文星标宋" w:eastAsia="楷体_GB2312" w:cs="宋体"/>
          <w:bCs/>
          <w:color w:val="000000"/>
          <w:kern w:val="0"/>
          <w:sz w:val="32"/>
          <w:szCs w:val="32"/>
        </w:rPr>
        <w:t>年支出总计</w:t>
      </w:r>
      <w:r>
        <w:rPr>
          <w:rFonts w:hint="eastAsia" w:ascii="楷体_GB2312" w:hAnsi="文星标宋" w:eastAsia="楷体_GB2312" w:cs="宋体"/>
          <w:bCs/>
          <w:color w:val="000000"/>
          <w:kern w:val="0"/>
          <w:sz w:val="32"/>
          <w:szCs w:val="32"/>
          <w:highlight w:val="none"/>
          <w:lang w:val="en-US" w:eastAsia="zh-CN"/>
        </w:rPr>
        <w:t>4729.09</w:t>
      </w:r>
      <w:r>
        <w:rPr>
          <w:rFonts w:hint="eastAsia" w:ascii="楷体_GB2312" w:hAnsi="文星标宋" w:eastAsia="楷体_GB2312" w:cs="宋体"/>
          <w:bCs/>
          <w:color w:val="000000"/>
          <w:kern w:val="0"/>
          <w:sz w:val="32"/>
          <w:szCs w:val="32"/>
          <w:highlight w:val="none"/>
        </w:rPr>
        <w:t>万元，其中基本支出</w:t>
      </w:r>
      <w:r>
        <w:rPr>
          <w:rFonts w:hint="eastAsia" w:ascii="楷体_GB2312" w:hAnsi="文星标宋" w:eastAsia="楷体_GB2312" w:cs="宋体"/>
          <w:bCs/>
          <w:color w:val="000000"/>
          <w:kern w:val="0"/>
          <w:sz w:val="32"/>
          <w:szCs w:val="32"/>
          <w:highlight w:val="none"/>
          <w:lang w:val="en-US" w:eastAsia="zh-CN"/>
        </w:rPr>
        <w:t>1572.44</w:t>
      </w:r>
      <w:r>
        <w:rPr>
          <w:rFonts w:hint="eastAsia" w:ascii="楷体_GB2312" w:hAnsi="文星标宋" w:eastAsia="楷体_GB2312" w:cs="宋体"/>
          <w:bCs/>
          <w:color w:val="000000"/>
          <w:kern w:val="0"/>
          <w:sz w:val="32"/>
          <w:szCs w:val="32"/>
          <w:highlight w:val="none"/>
        </w:rPr>
        <w:t>万元(一般公共服务支出</w:t>
      </w:r>
      <w:r>
        <w:rPr>
          <w:rFonts w:hint="eastAsia" w:ascii="楷体_GB2312" w:hAnsi="文星标宋" w:eastAsia="楷体_GB2312" w:cs="宋体"/>
          <w:bCs/>
          <w:color w:val="000000"/>
          <w:kern w:val="0"/>
          <w:sz w:val="32"/>
          <w:szCs w:val="32"/>
          <w:highlight w:val="none"/>
          <w:lang w:val="en-US" w:eastAsia="zh-CN"/>
        </w:rPr>
        <w:t>1299.94</w:t>
      </w:r>
      <w:r>
        <w:rPr>
          <w:rFonts w:hint="eastAsia" w:ascii="楷体_GB2312" w:hAnsi="文星标宋" w:eastAsia="楷体_GB2312" w:cs="宋体"/>
          <w:bCs/>
          <w:color w:val="000000"/>
          <w:kern w:val="0"/>
          <w:sz w:val="32"/>
          <w:szCs w:val="32"/>
          <w:highlight w:val="none"/>
        </w:rPr>
        <w:t>万元、社会保障和就业支出</w:t>
      </w:r>
      <w:r>
        <w:rPr>
          <w:rFonts w:hint="eastAsia" w:ascii="楷体_GB2312" w:hAnsi="文星标宋" w:eastAsia="楷体_GB2312" w:cs="宋体"/>
          <w:bCs/>
          <w:color w:val="000000"/>
          <w:kern w:val="0"/>
          <w:sz w:val="32"/>
          <w:szCs w:val="32"/>
          <w:highlight w:val="none"/>
          <w:lang w:val="en-US" w:eastAsia="zh-CN"/>
        </w:rPr>
        <w:t>153.28</w:t>
      </w:r>
      <w:r>
        <w:rPr>
          <w:rFonts w:hint="eastAsia" w:ascii="楷体_GB2312" w:hAnsi="文星标宋" w:eastAsia="楷体_GB2312" w:cs="宋体"/>
          <w:bCs/>
          <w:color w:val="000000"/>
          <w:kern w:val="0"/>
          <w:sz w:val="32"/>
          <w:szCs w:val="32"/>
          <w:highlight w:val="none"/>
        </w:rPr>
        <w:t>万元、</w:t>
      </w:r>
      <w:r>
        <w:rPr>
          <w:rFonts w:hint="eastAsia" w:ascii="楷体_GB2312" w:hAnsi="文星标宋" w:eastAsia="楷体_GB2312" w:cs="宋体"/>
          <w:bCs/>
          <w:color w:val="000000"/>
          <w:kern w:val="0"/>
          <w:sz w:val="32"/>
          <w:szCs w:val="32"/>
          <w:highlight w:val="none"/>
          <w:lang w:eastAsia="zh-CN"/>
        </w:rPr>
        <w:t>卫生健康支出</w:t>
      </w:r>
      <w:r>
        <w:rPr>
          <w:rFonts w:hint="eastAsia" w:ascii="楷体_GB2312" w:hAnsi="文星标宋" w:eastAsia="楷体_GB2312" w:cs="宋体"/>
          <w:bCs/>
          <w:color w:val="000000"/>
          <w:kern w:val="0"/>
          <w:sz w:val="32"/>
          <w:szCs w:val="32"/>
          <w:highlight w:val="none"/>
          <w:lang w:val="en-US" w:eastAsia="zh-CN"/>
        </w:rPr>
        <w:t>119.22</w:t>
      </w:r>
      <w:r>
        <w:rPr>
          <w:rFonts w:hint="eastAsia" w:ascii="楷体_GB2312" w:hAnsi="文星标宋" w:eastAsia="楷体_GB2312" w:cs="宋体"/>
          <w:bCs/>
          <w:color w:val="000000"/>
          <w:kern w:val="0"/>
          <w:sz w:val="32"/>
          <w:szCs w:val="32"/>
          <w:highlight w:val="none"/>
        </w:rPr>
        <w:t>元)。项目支出</w:t>
      </w:r>
      <w:r>
        <w:rPr>
          <w:rFonts w:hint="eastAsia" w:ascii="楷体_GB2312" w:hAnsi="文星标宋" w:eastAsia="楷体_GB2312" w:cs="宋体"/>
          <w:bCs/>
          <w:color w:val="000000"/>
          <w:kern w:val="0"/>
          <w:sz w:val="32"/>
          <w:szCs w:val="32"/>
          <w:highlight w:val="none"/>
          <w:lang w:val="en-US" w:eastAsia="zh-CN"/>
        </w:rPr>
        <w:t>3156.65</w:t>
      </w:r>
      <w:r>
        <w:rPr>
          <w:rFonts w:hint="eastAsia" w:ascii="楷体_GB2312" w:hAnsi="文星标宋" w:eastAsia="楷体_GB2312" w:cs="宋体"/>
          <w:bCs/>
          <w:color w:val="000000"/>
          <w:kern w:val="0"/>
          <w:sz w:val="32"/>
          <w:szCs w:val="32"/>
          <w:highlight w:val="none"/>
        </w:rPr>
        <w:t>万元(一般公共服务支出</w:t>
      </w:r>
      <w:r>
        <w:rPr>
          <w:rFonts w:hint="eastAsia" w:ascii="楷体_GB2312" w:hAnsi="文星标宋" w:eastAsia="楷体_GB2312" w:cs="宋体"/>
          <w:bCs/>
          <w:color w:val="000000"/>
          <w:kern w:val="0"/>
          <w:sz w:val="32"/>
          <w:szCs w:val="32"/>
          <w:highlight w:val="none"/>
          <w:lang w:val="en-US" w:eastAsia="zh-CN"/>
        </w:rPr>
        <w:t>595.76</w:t>
      </w:r>
      <w:r>
        <w:rPr>
          <w:rFonts w:hint="eastAsia" w:ascii="楷体_GB2312" w:hAnsi="文星标宋" w:eastAsia="楷体_GB2312" w:cs="宋体"/>
          <w:bCs/>
          <w:color w:val="000000"/>
          <w:kern w:val="0"/>
          <w:sz w:val="32"/>
          <w:szCs w:val="32"/>
          <w:highlight w:val="none"/>
        </w:rPr>
        <w:t>万元、城乡社区支出</w:t>
      </w:r>
      <w:r>
        <w:rPr>
          <w:rFonts w:hint="eastAsia" w:ascii="楷体_GB2312" w:hAnsi="文星标宋" w:eastAsia="楷体_GB2312" w:cs="宋体"/>
          <w:bCs/>
          <w:color w:val="000000"/>
          <w:kern w:val="0"/>
          <w:sz w:val="32"/>
          <w:szCs w:val="32"/>
          <w:highlight w:val="none"/>
          <w:lang w:val="en-US" w:eastAsia="zh-CN"/>
        </w:rPr>
        <w:t>2560.89</w:t>
      </w:r>
      <w:r>
        <w:rPr>
          <w:rFonts w:hint="eastAsia" w:ascii="楷体_GB2312" w:hAnsi="文星标宋" w:eastAsia="楷体_GB2312" w:cs="宋体"/>
          <w:bCs/>
          <w:color w:val="000000"/>
          <w:kern w:val="0"/>
          <w:sz w:val="32"/>
          <w:szCs w:val="32"/>
          <w:highlight w:val="none"/>
        </w:rPr>
        <w:t>万元</w:t>
      </w:r>
      <w:r>
        <w:rPr>
          <w:rFonts w:hint="eastAsia" w:ascii="楷体_GB2312" w:hAnsi="文星标宋" w:eastAsia="楷体_GB2312" w:cs="宋体"/>
          <w:bCs/>
          <w:color w:val="000000"/>
          <w:kern w:val="0"/>
          <w:sz w:val="32"/>
          <w:szCs w:val="32"/>
        </w:rPr>
        <w:t>)。</w:t>
      </w:r>
    </w:p>
    <w:p>
      <w:pPr>
        <w:wordWrap/>
        <w:adjustRightInd/>
        <w:snapToGrid/>
        <w:spacing w:line="600" w:lineRule="exact"/>
        <w:ind w:right="0" w:firstLine="640" w:firstLineChars="200"/>
        <w:jc w:val="left"/>
        <w:textAlignment w:val="auto"/>
        <w:outlineLvl w:val="9"/>
        <w:rPr>
          <w:rFonts w:hint="eastAsia" w:ascii="黑体" w:hAnsi="文星标宋" w:eastAsia="黑体" w:cs="Tahoma"/>
          <w:color w:val="000000"/>
          <w:kern w:val="0"/>
          <w:sz w:val="32"/>
          <w:szCs w:val="32"/>
        </w:rPr>
      </w:pPr>
      <w:r>
        <w:rPr>
          <w:rFonts w:hint="eastAsia" w:ascii="黑体" w:hAnsi="文星标宋" w:eastAsia="黑体" w:cs="Tahoma"/>
          <w:color w:val="000000"/>
          <w:kern w:val="0"/>
          <w:sz w:val="32"/>
          <w:szCs w:val="32"/>
        </w:rPr>
        <w:t>六、</w:t>
      </w:r>
      <w:r>
        <w:rPr>
          <w:rFonts w:hint="eastAsia" w:ascii="黑体" w:hAnsi="文星标宋" w:eastAsia="黑体" w:cs="宋体"/>
          <w:bCs/>
          <w:color w:val="000000"/>
          <w:kern w:val="0"/>
          <w:sz w:val="32"/>
          <w:szCs w:val="32"/>
        </w:rPr>
        <w:t>大兴区审计局20</w:t>
      </w:r>
      <w:r>
        <w:rPr>
          <w:rFonts w:hint="eastAsia" w:ascii="黑体" w:hAnsi="文星标宋" w:eastAsia="黑体" w:cs="宋体"/>
          <w:bCs/>
          <w:color w:val="000000"/>
          <w:kern w:val="0"/>
          <w:sz w:val="32"/>
          <w:szCs w:val="32"/>
          <w:lang w:val="en-US" w:eastAsia="zh-CN"/>
        </w:rPr>
        <w:t>20</w:t>
      </w:r>
      <w:r>
        <w:rPr>
          <w:rFonts w:hint="eastAsia" w:ascii="黑体" w:hAnsi="文星标宋" w:eastAsia="黑体" w:cs="宋体"/>
          <w:bCs/>
          <w:color w:val="000000"/>
          <w:kern w:val="0"/>
          <w:sz w:val="32"/>
          <w:szCs w:val="32"/>
        </w:rPr>
        <w:t>年财政拨款收支预算表</w:t>
      </w:r>
      <w:r>
        <w:rPr>
          <w:rFonts w:hint="eastAsia" w:ascii="黑体" w:hAnsi="文星标宋" w:eastAsia="黑体" w:cs="Tahoma"/>
          <w:color w:val="000000"/>
          <w:kern w:val="0"/>
          <w:sz w:val="32"/>
          <w:szCs w:val="32"/>
        </w:rPr>
        <w:t>的说明</w:t>
      </w:r>
    </w:p>
    <w:p>
      <w:pPr>
        <w:wordWrap/>
        <w:adjustRightInd/>
        <w:snapToGrid/>
        <w:spacing w:line="600" w:lineRule="exact"/>
        <w:ind w:right="0" w:firstLine="640" w:firstLineChars="200"/>
        <w:jc w:val="left"/>
        <w:textAlignment w:val="auto"/>
        <w:outlineLvl w:val="9"/>
        <w:rPr>
          <w:rFonts w:hint="eastAsia" w:ascii="楷体_GB2312" w:hAnsi="文星标宋" w:eastAsia="楷体_GB2312" w:cs="宋体"/>
          <w:bCs/>
          <w:color w:val="000000"/>
          <w:kern w:val="0"/>
          <w:sz w:val="32"/>
          <w:szCs w:val="32"/>
        </w:rPr>
      </w:pPr>
      <w:r>
        <w:rPr>
          <w:rFonts w:hint="eastAsia" w:ascii="楷体_GB2312" w:hAnsi="文星标宋" w:eastAsia="楷体_GB2312" w:cs="宋体"/>
          <w:bCs/>
          <w:color w:val="000000"/>
          <w:kern w:val="0"/>
          <w:sz w:val="32"/>
          <w:szCs w:val="32"/>
        </w:rPr>
        <w:t>20</w:t>
      </w:r>
      <w:r>
        <w:rPr>
          <w:rFonts w:hint="eastAsia" w:ascii="楷体_GB2312" w:hAnsi="文星标宋" w:eastAsia="楷体_GB2312" w:cs="宋体"/>
          <w:bCs/>
          <w:color w:val="000000"/>
          <w:kern w:val="0"/>
          <w:sz w:val="32"/>
          <w:szCs w:val="32"/>
          <w:lang w:val="en-US" w:eastAsia="zh-CN"/>
        </w:rPr>
        <w:t>20</w:t>
      </w:r>
      <w:r>
        <w:rPr>
          <w:rFonts w:hint="eastAsia" w:ascii="楷体_GB2312" w:hAnsi="文星标宋" w:eastAsia="楷体_GB2312" w:cs="宋体"/>
          <w:bCs/>
          <w:color w:val="000000"/>
          <w:kern w:val="0"/>
          <w:sz w:val="32"/>
          <w:szCs w:val="32"/>
        </w:rPr>
        <w:t>年收入总计</w:t>
      </w:r>
      <w:r>
        <w:rPr>
          <w:rFonts w:hint="eastAsia" w:ascii="楷体_GB2312" w:hAnsi="文星标宋" w:eastAsia="楷体_GB2312" w:cs="宋体"/>
          <w:bCs/>
          <w:color w:val="000000"/>
          <w:kern w:val="0"/>
          <w:sz w:val="32"/>
          <w:szCs w:val="32"/>
          <w:highlight w:val="none"/>
          <w:lang w:val="en-US" w:eastAsia="zh-CN"/>
        </w:rPr>
        <w:t>4729.09</w:t>
      </w:r>
      <w:r>
        <w:rPr>
          <w:rFonts w:hint="eastAsia" w:ascii="楷体_GB2312" w:hAnsi="文星标宋" w:eastAsia="楷体_GB2312" w:cs="宋体"/>
          <w:bCs/>
          <w:color w:val="000000"/>
          <w:kern w:val="0"/>
          <w:sz w:val="32"/>
          <w:szCs w:val="32"/>
          <w:highlight w:val="none"/>
        </w:rPr>
        <w:t>万元</w:t>
      </w:r>
      <w:r>
        <w:rPr>
          <w:rFonts w:hint="eastAsia" w:ascii="楷体_GB2312" w:hAnsi="文星标宋" w:eastAsia="楷体_GB2312" w:cs="宋体"/>
          <w:bCs/>
          <w:color w:val="000000"/>
          <w:kern w:val="0"/>
          <w:sz w:val="32"/>
          <w:szCs w:val="32"/>
          <w:highlight w:val="none"/>
          <w:lang w:eastAsia="zh-CN"/>
        </w:rPr>
        <w:t>，其中</w:t>
      </w:r>
      <w:r>
        <w:rPr>
          <w:rFonts w:hint="eastAsia" w:ascii="楷体_GB2312" w:hAnsi="文星标宋" w:eastAsia="楷体_GB2312" w:cs="宋体"/>
          <w:bCs/>
          <w:color w:val="000000"/>
          <w:kern w:val="0"/>
          <w:sz w:val="32"/>
          <w:szCs w:val="32"/>
          <w:highlight w:val="none"/>
        </w:rPr>
        <w:t>一般公共预算拨款</w:t>
      </w:r>
      <w:r>
        <w:rPr>
          <w:rFonts w:hint="eastAsia" w:ascii="楷体_GB2312" w:hAnsi="文星标宋" w:eastAsia="楷体_GB2312" w:cs="宋体"/>
          <w:bCs/>
          <w:color w:val="000000"/>
          <w:kern w:val="0"/>
          <w:sz w:val="32"/>
          <w:szCs w:val="32"/>
          <w:highlight w:val="none"/>
          <w:lang w:val="en-US" w:eastAsia="zh-CN"/>
        </w:rPr>
        <w:t>2168.20</w:t>
      </w:r>
      <w:r>
        <w:rPr>
          <w:rFonts w:hint="eastAsia" w:ascii="楷体_GB2312" w:hAnsi="文星标宋" w:eastAsia="楷体_GB2312" w:cs="宋体"/>
          <w:bCs/>
          <w:color w:val="000000"/>
          <w:kern w:val="0"/>
          <w:sz w:val="32"/>
          <w:szCs w:val="32"/>
          <w:highlight w:val="none"/>
        </w:rPr>
        <w:t>万元、政府性基金预算拨款</w:t>
      </w:r>
      <w:r>
        <w:rPr>
          <w:rFonts w:hint="eastAsia" w:ascii="楷体_GB2312" w:hAnsi="文星标宋" w:eastAsia="楷体_GB2312" w:cs="宋体"/>
          <w:bCs/>
          <w:color w:val="000000"/>
          <w:kern w:val="0"/>
          <w:sz w:val="32"/>
          <w:szCs w:val="32"/>
          <w:highlight w:val="none"/>
          <w:lang w:val="en-US" w:eastAsia="zh-CN"/>
        </w:rPr>
        <w:t>2560.89</w:t>
      </w:r>
      <w:r>
        <w:rPr>
          <w:rFonts w:hint="eastAsia" w:ascii="楷体_GB2312" w:hAnsi="文星标宋" w:eastAsia="楷体_GB2312" w:cs="宋体"/>
          <w:bCs/>
          <w:color w:val="000000"/>
          <w:kern w:val="0"/>
          <w:sz w:val="32"/>
          <w:szCs w:val="32"/>
          <w:highlight w:val="none"/>
        </w:rPr>
        <w:t>万元</w:t>
      </w:r>
      <w:r>
        <w:rPr>
          <w:rFonts w:hint="eastAsia" w:ascii="楷体_GB2312" w:hAnsi="文星标宋" w:eastAsia="楷体_GB2312" w:cs="宋体"/>
          <w:bCs/>
          <w:color w:val="000000"/>
          <w:kern w:val="0"/>
          <w:sz w:val="32"/>
          <w:szCs w:val="32"/>
        </w:rPr>
        <w:t>。</w:t>
      </w:r>
    </w:p>
    <w:p>
      <w:pPr>
        <w:wordWrap/>
        <w:adjustRightInd/>
        <w:snapToGrid/>
        <w:spacing w:line="600" w:lineRule="exact"/>
        <w:ind w:right="0" w:firstLine="640" w:firstLineChars="200"/>
        <w:jc w:val="left"/>
        <w:textAlignment w:val="auto"/>
        <w:outlineLvl w:val="9"/>
        <w:rPr>
          <w:rFonts w:hint="eastAsia" w:ascii="楷体_GB2312" w:hAnsi="文星标宋" w:eastAsia="楷体_GB2312" w:cs="宋体"/>
          <w:bCs/>
          <w:color w:val="000000"/>
          <w:kern w:val="0"/>
          <w:sz w:val="32"/>
          <w:szCs w:val="32"/>
          <w:highlight w:val="none"/>
        </w:rPr>
      </w:pPr>
      <w:r>
        <w:rPr>
          <w:rFonts w:hint="eastAsia" w:ascii="楷体_GB2312" w:hAnsi="文星标宋" w:eastAsia="楷体_GB2312" w:cs="宋体"/>
          <w:bCs/>
          <w:color w:val="000000"/>
          <w:kern w:val="0"/>
          <w:sz w:val="32"/>
          <w:szCs w:val="32"/>
        </w:rPr>
        <w:t>20</w:t>
      </w:r>
      <w:r>
        <w:rPr>
          <w:rFonts w:hint="eastAsia" w:ascii="楷体_GB2312" w:hAnsi="文星标宋" w:eastAsia="楷体_GB2312" w:cs="宋体"/>
          <w:bCs/>
          <w:color w:val="000000"/>
          <w:kern w:val="0"/>
          <w:sz w:val="32"/>
          <w:szCs w:val="32"/>
          <w:lang w:val="en-US" w:eastAsia="zh-CN"/>
        </w:rPr>
        <w:t>20</w:t>
      </w:r>
      <w:r>
        <w:rPr>
          <w:rFonts w:hint="eastAsia" w:ascii="楷体_GB2312" w:hAnsi="文星标宋" w:eastAsia="楷体_GB2312" w:cs="宋体"/>
          <w:bCs/>
          <w:color w:val="000000"/>
          <w:kern w:val="0"/>
          <w:sz w:val="32"/>
          <w:szCs w:val="32"/>
        </w:rPr>
        <w:t>年支出总计</w:t>
      </w:r>
      <w:r>
        <w:rPr>
          <w:rFonts w:hint="eastAsia" w:ascii="楷体_GB2312" w:hAnsi="文星标宋" w:eastAsia="楷体_GB2312" w:cs="宋体"/>
          <w:bCs/>
          <w:color w:val="000000"/>
          <w:kern w:val="0"/>
          <w:sz w:val="32"/>
          <w:szCs w:val="32"/>
          <w:highlight w:val="none"/>
          <w:lang w:val="en-US" w:eastAsia="zh-CN"/>
        </w:rPr>
        <w:t>4729.09</w:t>
      </w:r>
      <w:r>
        <w:rPr>
          <w:rFonts w:hint="eastAsia" w:ascii="楷体_GB2312" w:hAnsi="文星标宋" w:eastAsia="楷体_GB2312" w:cs="宋体"/>
          <w:bCs/>
          <w:color w:val="000000"/>
          <w:kern w:val="0"/>
          <w:sz w:val="32"/>
          <w:szCs w:val="32"/>
          <w:highlight w:val="none"/>
        </w:rPr>
        <w:t>万元，其中一般公共服务支出</w:t>
      </w:r>
      <w:r>
        <w:rPr>
          <w:rFonts w:hint="eastAsia" w:ascii="楷体_GB2312" w:hAnsi="文星标宋" w:eastAsia="楷体_GB2312" w:cs="宋体"/>
          <w:bCs/>
          <w:color w:val="000000"/>
          <w:kern w:val="0"/>
          <w:sz w:val="32"/>
          <w:szCs w:val="32"/>
          <w:highlight w:val="none"/>
          <w:lang w:val="en-US" w:eastAsia="zh-CN"/>
        </w:rPr>
        <w:t>1895.70</w:t>
      </w:r>
      <w:r>
        <w:rPr>
          <w:rFonts w:hint="eastAsia" w:ascii="楷体_GB2312" w:hAnsi="文星标宋" w:eastAsia="楷体_GB2312" w:cs="宋体"/>
          <w:bCs/>
          <w:color w:val="000000"/>
          <w:kern w:val="0"/>
          <w:sz w:val="32"/>
          <w:szCs w:val="32"/>
          <w:highlight w:val="none"/>
        </w:rPr>
        <w:t>万元、社会保障和就业支出</w:t>
      </w:r>
      <w:r>
        <w:rPr>
          <w:rFonts w:hint="eastAsia" w:ascii="楷体_GB2312" w:hAnsi="文星标宋" w:eastAsia="楷体_GB2312" w:cs="宋体"/>
          <w:bCs/>
          <w:color w:val="000000"/>
          <w:kern w:val="0"/>
          <w:sz w:val="32"/>
          <w:szCs w:val="32"/>
          <w:highlight w:val="none"/>
          <w:lang w:val="en-US" w:eastAsia="zh-CN"/>
        </w:rPr>
        <w:t>153.28</w:t>
      </w:r>
      <w:r>
        <w:rPr>
          <w:rFonts w:hint="eastAsia" w:ascii="楷体_GB2312" w:hAnsi="文星标宋" w:eastAsia="楷体_GB2312" w:cs="宋体"/>
          <w:bCs/>
          <w:color w:val="000000"/>
          <w:kern w:val="0"/>
          <w:sz w:val="32"/>
          <w:szCs w:val="32"/>
          <w:highlight w:val="none"/>
        </w:rPr>
        <w:t>万元、</w:t>
      </w:r>
      <w:r>
        <w:rPr>
          <w:rFonts w:hint="eastAsia" w:ascii="楷体_GB2312" w:hAnsi="文星标宋" w:eastAsia="楷体_GB2312" w:cs="宋体"/>
          <w:bCs/>
          <w:color w:val="000000"/>
          <w:kern w:val="0"/>
          <w:sz w:val="32"/>
          <w:szCs w:val="32"/>
          <w:highlight w:val="none"/>
          <w:lang w:eastAsia="zh-CN"/>
        </w:rPr>
        <w:t>卫生健康支出</w:t>
      </w:r>
      <w:r>
        <w:rPr>
          <w:rFonts w:hint="eastAsia" w:ascii="楷体_GB2312" w:hAnsi="文星标宋" w:eastAsia="楷体_GB2312" w:cs="宋体"/>
          <w:bCs/>
          <w:color w:val="000000"/>
          <w:kern w:val="0"/>
          <w:sz w:val="32"/>
          <w:szCs w:val="32"/>
          <w:highlight w:val="none"/>
          <w:lang w:val="en-US" w:eastAsia="zh-CN"/>
        </w:rPr>
        <w:t>119.22</w:t>
      </w:r>
      <w:r>
        <w:rPr>
          <w:rFonts w:hint="eastAsia" w:ascii="楷体_GB2312" w:hAnsi="文星标宋" w:eastAsia="楷体_GB2312" w:cs="宋体"/>
          <w:bCs/>
          <w:color w:val="000000"/>
          <w:kern w:val="0"/>
          <w:sz w:val="32"/>
          <w:szCs w:val="32"/>
          <w:highlight w:val="none"/>
        </w:rPr>
        <w:t>万元、城乡社区支出</w:t>
      </w:r>
      <w:r>
        <w:rPr>
          <w:rFonts w:hint="eastAsia" w:ascii="楷体_GB2312" w:hAnsi="文星标宋" w:eastAsia="楷体_GB2312" w:cs="宋体"/>
          <w:bCs/>
          <w:color w:val="000000"/>
          <w:kern w:val="0"/>
          <w:sz w:val="32"/>
          <w:szCs w:val="32"/>
          <w:highlight w:val="none"/>
          <w:lang w:val="en-US" w:eastAsia="zh-CN"/>
        </w:rPr>
        <w:t>2560.89</w:t>
      </w:r>
      <w:r>
        <w:rPr>
          <w:rFonts w:hint="eastAsia" w:ascii="楷体_GB2312" w:hAnsi="文星标宋" w:eastAsia="楷体_GB2312" w:cs="宋体"/>
          <w:bCs/>
          <w:color w:val="000000"/>
          <w:kern w:val="0"/>
          <w:sz w:val="32"/>
          <w:szCs w:val="32"/>
          <w:highlight w:val="none"/>
        </w:rPr>
        <w:t>万元。</w:t>
      </w:r>
    </w:p>
    <w:p>
      <w:pPr>
        <w:wordWrap/>
        <w:adjustRightInd/>
        <w:snapToGrid/>
        <w:spacing w:line="600" w:lineRule="exact"/>
        <w:ind w:right="0" w:firstLine="640" w:firstLineChars="200"/>
        <w:jc w:val="left"/>
        <w:textAlignment w:val="auto"/>
        <w:outlineLvl w:val="9"/>
        <w:rPr>
          <w:rFonts w:hint="eastAsia" w:ascii="黑体" w:hAnsi="文星标宋" w:eastAsia="黑体" w:cs="Tahoma"/>
          <w:color w:val="000000"/>
          <w:kern w:val="0"/>
          <w:sz w:val="32"/>
          <w:szCs w:val="32"/>
        </w:rPr>
      </w:pPr>
      <w:r>
        <w:rPr>
          <w:rFonts w:hint="eastAsia" w:ascii="黑体" w:hAnsi="文星标宋" w:eastAsia="黑体" w:cs="Tahoma"/>
          <w:color w:val="000000"/>
          <w:kern w:val="0"/>
          <w:sz w:val="32"/>
          <w:szCs w:val="32"/>
        </w:rPr>
        <w:t>七、</w:t>
      </w:r>
      <w:r>
        <w:rPr>
          <w:rFonts w:hint="eastAsia" w:ascii="黑体" w:hAnsi="文星标宋" w:eastAsia="黑体" w:cs="宋体"/>
          <w:bCs/>
          <w:color w:val="000000"/>
          <w:kern w:val="0"/>
          <w:sz w:val="32"/>
          <w:szCs w:val="32"/>
        </w:rPr>
        <w:t>大兴区审计局20</w:t>
      </w:r>
      <w:r>
        <w:rPr>
          <w:rFonts w:hint="eastAsia" w:ascii="黑体" w:hAnsi="文星标宋" w:eastAsia="黑体" w:cs="宋体"/>
          <w:bCs/>
          <w:color w:val="000000"/>
          <w:kern w:val="0"/>
          <w:sz w:val="32"/>
          <w:szCs w:val="32"/>
          <w:lang w:val="en-US" w:eastAsia="zh-CN"/>
        </w:rPr>
        <w:t>20</w:t>
      </w:r>
      <w:r>
        <w:rPr>
          <w:rFonts w:hint="eastAsia" w:ascii="黑体" w:hAnsi="文星标宋" w:eastAsia="黑体" w:cs="宋体"/>
          <w:bCs/>
          <w:color w:val="000000"/>
          <w:kern w:val="0"/>
          <w:sz w:val="32"/>
          <w:szCs w:val="32"/>
        </w:rPr>
        <w:t>年一般公共预算财政拨款支出预算表</w:t>
      </w:r>
      <w:r>
        <w:rPr>
          <w:rFonts w:hint="eastAsia" w:ascii="黑体" w:hAnsi="文星标宋" w:eastAsia="黑体" w:cs="Tahoma"/>
          <w:color w:val="000000"/>
          <w:kern w:val="0"/>
          <w:sz w:val="32"/>
          <w:szCs w:val="32"/>
        </w:rPr>
        <w:t>的说明</w:t>
      </w:r>
    </w:p>
    <w:p>
      <w:pPr>
        <w:wordWrap/>
        <w:adjustRightInd/>
        <w:snapToGrid/>
        <w:spacing w:line="600" w:lineRule="exact"/>
        <w:ind w:right="0"/>
        <w:textAlignment w:val="auto"/>
        <w:outlineLvl w:val="9"/>
        <w:rPr>
          <w:rFonts w:hint="eastAsia" w:ascii="楷体_GB2312" w:hAnsi="宋体" w:eastAsia="楷体_GB2312" w:cs="宋体"/>
          <w:kern w:val="0"/>
          <w:sz w:val="32"/>
          <w:szCs w:val="32"/>
          <w:highlight w:val="none"/>
        </w:rPr>
      </w:pPr>
      <w:r>
        <w:rPr>
          <w:rFonts w:hint="eastAsia" w:ascii="楷体_GB2312" w:hAnsi="宋体" w:eastAsia="楷体_GB2312" w:cs="宋体"/>
          <w:color w:val="000000"/>
          <w:kern w:val="0"/>
          <w:sz w:val="32"/>
          <w:szCs w:val="32"/>
          <w:lang w:val="en-US" w:eastAsia="zh-CN"/>
        </w:rPr>
        <w:t xml:space="preserve">    </w:t>
      </w:r>
      <w:r>
        <w:rPr>
          <w:rFonts w:hint="eastAsia" w:ascii="楷体_GB2312" w:hAnsi="宋体" w:eastAsia="楷体_GB2312" w:cs="宋体"/>
          <w:color w:val="000000"/>
          <w:kern w:val="0"/>
          <w:sz w:val="32"/>
          <w:szCs w:val="32"/>
        </w:rPr>
        <w:t>1．“一般公共服务支出”20</w:t>
      </w:r>
      <w:r>
        <w:rPr>
          <w:rFonts w:hint="eastAsia" w:ascii="楷体_GB2312" w:hAnsi="宋体" w:eastAsia="楷体_GB2312" w:cs="宋体"/>
          <w:color w:val="000000"/>
          <w:kern w:val="0"/>
          <w:sz w:val="32"/>
          <w:szCs w:val="32"/>
          <w:lang w:val="en-US" w:eastAsia="zh-CN"/>
        </w:rPr>
        <w:t>20</w:t>
      </w:r>
      <w:r>
        <w:rPr>
          <w:rFonts w:hint="eastAsia" w:ascii="楷体_GB2312" w:hAnsi="宋体" w:eastAsia="楷体_GB2312" w:cs="宋体"/>
          <w:color w:val="000000"/>
          <w:kern w:val="0"/>
          <w:sz w:val="32"/>
          <w:szCs w:val="32"/>
        </w:rPr>
        <w:t>年年初预算</w:t>
      </w:r>
      <w:r>
        <w:rPr>
          <w:rFonts w:hint="eastAsia" w:ascii="楷体_GB2312" w:hAnsi="宋体" w:eastAsia="楷体_GB2312" w:cs="宋体"/>
          <w:color w:val="000000"/>
          <w:kern w:val="0"/>
          <w:sz w:val="32"/>
          <w:szCs w:val="32"/>
          <w:lang w:val="en-US" w:eastAsia="zh-CN"/>
        </w:rPr>
        <w:t>1895.70</w:t>
      </w:r>
      <w:r>
        <w:rPr>
          <w:rFonts w:hint="eastAsia" w:ascii="楷体_GB2312" w:hAnsi="宋体" w:eastAsia="楷体_GB2312" w:cs="宋体"/>
          <w:color w:val="000000"/>
          <w:kern w:val="0"/>
          <w:sz w:val="32"/>
          <w:szCs w:val="32"/>
          <w:highlight w:val="none"/>
        </w:rPr>
        <w:t>万元，比 201</w:t>
      </w:r>
      <w:r>
        <w:rPr>
          <w:rFonts w:hint="eastAsia" w:ascii="楷体_GB2312" w:hAnsi="宋体" w:eastAsia="楷体_GB2312" w:cs="宋体"/>
          <w:color w:val="000000"/>
          <w:kern w:val="0"/>
          <w:sz w:val="32"/>
          <w:szCs w:val="32"/>
          <w:highlight w:val="none"/>
          <w:lang w:val="en-US" w:eastAsia="zh-CN"/>
        </w:rPr>
        <w:t>9</w:t>
      </w:r>
      <w:r>
        <w:rPr>
          <w:rFonts w:hint="eastAsia" w:ascii="楷体_GB2312" w:hAnsi="宋体" w:eastAsia="楷体_GB2312" w:cs="宋体"/>
          <w:color w:val="000000"/>
          <w:kern w:val="0"/>
          <w:sz w:val="32"/>
          <w:szCs w:val="32"/>
          <w:highlight w:val="none"/>
        </w:rPr>
        <w:t>年预算执行数</w:t>
      </w:r>
      <w:r>
        <w:rPr>
          <w:rFonts w:hint="eastAsia" w:ascii="楷体_GB2312" w:hAnsi="宋体" w:eastAsia="楷体_GB2312" w:cs="宋体"/>
          <w:kern w:val="0"/>
          <w:sz w:val="32"/>
          <w:szCs w:val="32"/>
          <w:highlight w:val="none"/>
          <w:lang w:eastAsia="zh-CN"/>
        </w:rPr>
        <w:t>减少</w:t>
      </w:r>
      <w:r>
        <w:rPr>
          <w:rFonts w:hint="eastAsia" w:ascii="楷体_GB2312" w:hAnsi="宋体" w:eastAsia="楷体_GB2312" w:cs="宋体"/>
          <w:kern w:val="0"/>
          <w:sz w:val="32"/>
          <w:szCs w:val="32"/>
          <w:highlight w:val="none"/>
        </w:rPr>
        <w:t>了</w:t>
      </w:r>
      <w:r>
        <w:rPr>
          <w:rFonts w:hint="eastAsia" w:ascii="楷体_GB2312" w:hAnsi="宋体" w:eastAsia="楷体_GB2312" w:cs="宋体"/>
          <w:kern w:val="0"/>
          <w:sz w:val="32"/>
          <w:szCs w:val="32"/>
          <w:highlight w:val="none"/>
          <w:lang w:val="en-US" w:eastAsia="zh-CN"/>
        </w:rPr>
        <w:t>76.64</w:t>
      </w:r>
      <w:r>
        <w:rPr>
          <w:rFonts w:hint="eastAsia" w:ascii="楷体_GB2312" w:hAnsi="宋体" w:eastAsia="楷体_GB2312" w:cs="宋体"/>
          <w:kern w:val="0"/>
          <w:sz w:val="32"/>
          <w:szCs w:val="32"/>
          <w:highlight w:val="none"/>
        </w:rPr>
        <w:t>万元，</w:t>
      </w:r>
      <w:r>
        <w:rPr>
          <w:rFonts w:hint="eastAsia" w:ascii="楷体_GB2312" w:hAnsi="宋体" w:eastAsia="楷体_GB2312" w:cs="宋体"/>
          <w:kern w:val="0"/>
          <w:sz w:val="32"/>
          <w:szCs w:val="32"/>
          <w:highlight w:val="none"/>
          <w:lang w:eastAsia="zh-CN"/>
        </w:rPr>
        <w:t>减少</w:t>
      </w:r>
      <w:r>
        <w:rPr>
          <w:rFonts w:hint="eastAsia" w:ascii="楷体_GB2312" w:hAnsi="宋体" w:eastAsia="楷体_GB2312" w:cs="宋体"/>
          <w:kern w:val="0"/>
          <w:sz w:val="32"/>
          <w:szCs w:val="32"/>
          <w:highlight w:val="none"/>
          <w:lang w:val="en-US" w:eastAsia="zh-CN"/>
        </w:rPr>
        <w:t>3.89</w:t>
      </w:r>
      <w:r>
        <w:rPr>
          <w:rFonts w:hint="eastAsia" w:ascii="楷体_GB2312" w:hAnsi="宋体" w:eastAsia="楷体_GB2312" w:cs="宋体"/>
          <w:kern w:val="0"/>
          <w:sz w:val="32"/>
          <w:szCs w:val="32"/>
          <w:highlight w:val="none"/>
        </w:rPr>
        <w:t>%。</w:t>
      </w:r>
    </w:p>
    <w:p>
      <w:pPr>
        <w:wordWrap/>
        <w:adjustRightInd/>
        <w:snapToGrid/>
        <w:spacing w:line="600" w:lineRule="exact"/>
        <w:ind w:right="0"/>
        <w:textAlignment w:val="auto"/>
        <w:outlineLvl w:val="9"/>
        <w:rPr>
          <w:rFonts w:hint="eastAsia" w:ascii="楷体_GB2312" w:hAnsi="宋体" w:eastAsia="楷体_GB2312" w:cs="宋体"/>
          <w:color w:val="000000"/>
          <w:kern w:val="0"/>
          <w:sz w:val="32"/>
          <w:szCs w:val="32"/>
          <w:highlight w:val="none"/>
        </w:rPr>
      </w:pPr>
      <w:r>
        <w:rPr>
          <w:rFonts w:hint="eastAsia" w:ascii="楷体_GB2312" w:hAnsi="宋体" w:eastAsia="楷体_GB2312" w:cs="宋体"/>
          <w:kern w:val="0"/>
          <w:sz w:val="32"/>
          <w:szCs w:val="32"/>
          <w:highlight w:val="none"/>
          <w:lang w:val="en-US" w:eastAsia="zh-CN"/>
        </w:rPr>
        <w:t xml:space="preserve">   </w:t>
      </w:r>
      <w:r>
        <w:rPr>
          <w:rFonts w:hint="eastAsia" w:ascii="楷体_GB2312" w:hAnsi="宋体" w:eastAsia="楷体_GB2312" w:cs="宋体"/>
          <w:kern w:val="0"/>
          <w:sz w:val="32"/>
          <w:szCs w:val="32"/>
          <w:highlight w:val="none"/>
        </w:rPr>
        <w:t>“审计事务”</w:t>
      </w:r>
      <w:r>
        <w:rPr>
          <w:rFonts w:hint="eastAsia" w:ascii="楷体_GB2312" w:hAnsi="宋体" w:eastAsia="楷体_GB2312" w:cs="宋体"/>
          <w:color w:val="000000"/>
          <w:kern w:val="0"/>
          <w:sz w:val="32"/>
          <w:szCs w:val="32"/>
        </w:rPr>
        <w:t>20</w:t>
      </w:r>
      <w:r>
        <w:rPr>
          <w:rFonts w:hint="eastAsia" w:ascii="楷体_GB2312" w:hAnsi="宋体" w:eastAsia="楷体_GB2312" w:cs="宋体"/>
          <w:color w:val="000000"/>
          <w:kern w:val="0"/>
          <w:sz w:val="32"/>
          <w:szCs w:val="32"/>
          <w:lang w:val="en-US" w:eastAsia="zh-CN"/>
        </w:rPr>
        <w:t>20</w:t>
      </w:r>
      <w:r>
        <w:rPr>
          <w:rFonts w:hint="eastAsia" w:ascii="楷体_GB2312" w:hAnsi="宋体" w:eastAsia="楷体_GB2312" w:cs="宋体"/>
          <w:color w:val="000000"/>
          <w:kern w:val="0"/>
          <w:sz w:val="32"/>
          <w:szCs w:val="32"/>
        </w:rPr>
        <w:t>年年初预算</w:t>
      </w:r>
      <w:r>
        <w:rPr>
          <w:rFonts w:hint="eastAsia" w:ascii="楷体_GB2312" w:hAnsi="宋体" w:eastAsia="楷体_GB2312" w:cs="宋体"/>
          <w:color w:val="000000"/>
          <w:kern w:val="0"/>
          <w:sz w:val="32"/>
          <w:szCs w:val="32"/>
          <w:lang w:val="en-US" w:eastAsia="zh-CN"/>
        </w:rPr>
        <w:t>1895.70</w:t>
      </w:r>
      <w:r>
        <w:rPr>
          <w:rFonts w:hint="eastAsia" w:ascii="楷体_GB2312" w:hAnsi="宋体" w:eastAsia="楷体_GB2312" w:cs="宋体"/>
          <w:color w:val="000000"/>
          <w:kern w:val="0"/>
          <w:sz w:val="32"/>
          <w:szCs w:val="32"/>
          <w:highlight w:val="none"/>
        </w:rPr>
        <w:t>万元，比 201</w:t>
      </w:r>
      <w:r>
        <w:rPr>
          <w:rFonts w:hint="eastAsia" w:ascii="楷体_GB2312" w:hAnsi="宋体" w:eastAsia="楷体_GB2312" w:cs="宋体"/>
          <w:color w:val="000000"/>
          <w:kern w:val="0"/>
          <w:sz w:val="32"/>
          <w:szCs w:val="32"/>
          <w:highlight w:val="none"/>
          <w:lang w:val="en-US" w:eastAsia="zh-CN"/>
        </w:rPr>
        <w:t>9</w:t>
      </w:r>
      <w:r>
        <w:rPr>
          <w:rFonts w:hint="eastAsia" w:ascii="楷体_GB2312" w:hAnsi="宋体" w:eastAsia="楷体_GB2312" w:cs="宋体"/>
          <w:color w:val="000000"/>
          <w:kern w:val="0"/>
          <w:sz w:val="32"/>
          <w:szCs w:val="32"/>
          <w:highlight w:val="none"/>
        </w:rPr>
        <w:t>年预算执行数</w:t>
      </w:r>
      <w:r>
        <w:rPr>
          <w:rFonts w:hint="eastAsia" w:ascii="楷体_GB2312" w:hAnsi="宋体" w:eastAsia="楷体_GB2312" w:cs="宋体"/>
          <w:kern w:val="0"/>
          <w:sz w:val="32"/>
          <w:szCs w:val="32"/>
          <w:highlight w:val="none"/>
          <w:lang w:eastAsia="zh-CN"/>
        </w:rPr>
        <w:t>减少</w:t>
      </w:r>
      <w:r>
        <w:rPr>
          <w:rFonts w:hint="eastAsia" w:ascii="楷体_GB2312" w:hAnsi="宋体" w:eastAsia="楷体_GB2312" w:cs="宋体"/>
          <w:kern w:val="0"/>
          <w:sz w:val="32"/>
          <w:szCs w:val="32"/>
          <w:highlight w:val="none"/>
        </w:rPr>
        <w:t>了</w:t>
      </w:r>
      <w:r>
        <w:rPr>
          <w:rFonts w:hint="eastAsia" w:ascii="楷体_GB2312" w:hAnsi="宋体" w:eastAsia="楷体_GB2312" w:cs="宋体"/>
          <w:kern w:val="0"/>
          <w:sz w:val="32"/>
          <w:szCs w:val="32"/>
          <w:highlight w:val="none"/>
          <w:lang w:val="en-US" w:eastAsia="zh-CN"/>
        </w:rPr>
        <w:t>76.64</w:t>
      </w:r>
      <w:r>
        <w:rPr>
          <w:rFonts w:hint="eastAsia" w:ascii="楷体_GB2312" w:hAnsi="宋体" w:eastAsia="楷体_GB2312" w:cs="宋体"/>
          <w:kern w:val="0"/>
          <w:sz w:val="32"/>
          <w:szCs w:val="32"/>
          <w:highlight w:val="none"/>
        </w:rPr>
        <w:t>万元，</w:t>
      </w:r>
      <w:r>
        <w:rPr>
          <w:rFonts w:hint="eastAsia" w:ascii="楷体_GB2312" w:hAnsi="宋体" w:eastAsia="楷体_GB2312" w:cs="宋体"/>
          <w:kern w:val="0"/>
          <w:sz w:val="32"/>
          <w:szCs w:val="32"/>
          <w:highlight w:val="none"/>
          <w:lang w:eastAsia="zh-CN"/>
        </w:rPr>
        <w:t>减少</w:t>
      </w:r>
      <w:r>
        <w:rPr>
          <w:rFonts w:hint="eastAsia" w:ascii="楷体_GB2312" w:hAnsi="宋体" w:eastAsia="楷体_GB2312" w:cs="宋体"/>
          <w:kern w:val="0"/>
          <w:sz w:val="32"/>
          <w:szCs w:val="32"/>
          <w:highlight w:val="none"/>
          <w:lang w:val="en-US" w:eastAsia="zh-CN"/>
        </w:rPr>
        <w:t>3.89</w:t>
      </w:r>
      <w:r>
        <w:rPr>
          <w:rFonts w:hint="eastAsia" w:ascii="楷体_GB2312" w:hAnsi="宋体" w:eastAsia="楷体_GB2312" w:cs="宋体"/>
          <w:kern w:val="0"/>
          <w:sz w:val="32"/>
          <w:szCs w:val="32"/>
          <w:highlight w:val="none"/>
        </w:rPr>
        <w:t>%。主要原因是</w:t>
      </w:r>
      <w:r>
        <w:rPr>
          <w:rFonts w:hint="eastAsia" w:ascii="楷体_GB2312" w:hAnsi="宋体" w:eastAsia="楷体_GB2312" w:cs="宋体"/>
          <w:kern w:val="0"/>
          <w:sz w:val="32"/>
          <w:szCs w:val="32"/>
          <w:highlight w:val="none"/>
          <w:lang w:val="en-US" w:eastAsia="zh-CN"/>
        </w:rPr>
        <w:t>2019年</w:t>
      </w:r>
      <w:r>
        <w:rPr>
          <w:rFonts w:hint="eastAsia" w:ascii="楷体_GB2312" w:hAnsi="宋体" w:eastAsia="楷体_GB2312" w:cs="宋体"/>
          <w:kern w:val="0"/>
          <w:sz w:val="32"/>
          <w:szCs w:val="32"/>
          <w:highlight w:val="none"/>
          <w:lang w:eastAsia="zh-CN"/>
        </w:rPr>
        <w:t>人员政策性增资</w:t>
      </w:r>
      <w:r>
        <w:rPr>
          <w:rFonts w:hint="eastAsia" w:ascii="楷体_GB2312" w:hAnsi="宋体" w:eastAsia="楷体_GB2312" w:cs="宋体"/>
          <w:kern w:val="0"/>
          <w:sz w:val="32"/>
          <w:szCs w:val="32"/>
          <w:highlight w:val="none"/>
        </w:rPr>
        <w:t>。</w:t>
      </w:r>
    </w:p>
    <w:p>
      <w:pPr>
        <w:wordWrap/>
        <w:adjustRightInd/>
        <w:snapToGrid/>
        <w:spacing w:line="600" w:lineRule="exact"/>
        <w:ind w:right="0" w:firstLine="640" w:firstLineChars="200"/>
        <w:textAlignment w:val="auto"/>
        <w:outlineLvl w:val="9"/>
        <w:rPr>
          <w:rFonts w:hint="eastAsia" w:ascii="楷体_GB2312" w:hAnsi="宋体" w:eastAsia="楷体_GB2312" w:cs="宋体"/>
          <w:color w:val="000000"/>
          <w:kern w:val="0"/>
          <w:sz w:val="32"/>
          <w:szCs w:val="32"/>
          <w:highlight w:val="none"/>
        </w:rPr>
      </w:pPr>
      <w:r>
        <w:rPr>
          <w:rFonts w:hint="eastAsia" w:ascii="楷体_GB2312" w:hAnsi="宋体" w:eastAsia="楷体_GB2312" w:cs="宋体"/>
          <w:color w:val="000000"/>
          <w:kern w:val="0"/>
          <w:sz w:val="32"/>
          <w:szCs w:val="32"/>
        </w:rPr>
        <w:t>2.“社会保障和就业支出”20</w:t>
      </w:r>
      <w:r>
        <w:rPr>
          <w:rFonts w:hint="eastAsia" w:ascii="楷体_GB2312" w:hAnsi="宋体" w:eastAsia="楷体_GB2312" w:cs="宋体"/>
          <w:color w:val="000000"/>
          <w:kern w:val="0"/>
          <w:sz w:val="32"/>
          <w:szCs w:val="32"/>
          <w:lang w:val="en-US" w:eastAsia="zh-CN"/>
        </w:rPr>
        <w:t>20</w:t>
      </w:r>
      <w:r>
        <w:rPr>
          <w:rFonts w:hint="eastAsia" w:ascii="楷体_GB2312" w:hAnsi="宋体" w:eastAsia="楷体_GB2312" w:cs="宋体"/>
          <w:color w:val="000000"/>
          <w:kern w:val="0"/>
          <w:sz w:val="32"/>
          <w:szCs w:val="32"/>
        </w:rPr>
        <w:t>年年初预算</w:t>
      </w:r>
      <w:r>
        <w:rPr>
          <w:rFonts w:hint="eastAsia" w:ascii="楷体_GB2312" w:hAnsi="宋体" w:eastAsia="楷体_GB2312" w:cs="宋体"/>
          <w:color w:val="000000"/>
          <w:kern w:val="0"/>
          <w:sz w:val="32"/>
          <w:szCs w:val="32"/>
          <w:highlight w:val="none"/>
          <w:lang w:val="en-US" w:eastAsia="zh-CN"/>
        </w:rPr>
        <w:t>153.28</w:t>
      </w:r>
      <w:r>
        <w:rPr>
          <w:rFonts w:hint="eastAsia" w:ascii="楷体_GB2312" w:hAnsi="宋体" w:eastAsia="楷体_GB2312" w:cs="宋体"/>
          <w:color w:val="000000"/>
          <w:kern w:val="0"/>
          <w:sz w:val="32"/>
          <w:szCs w:val="32"/>
          <w:highlight w:val="none"/>
        </w:rPr>
        <w:t>万元，比201</w:t>
      </w:r>
      <w:r>
        <w:rPr>
          <w:rFonts w:hint="eastAsia" w:ascii="楷体_GB2312" w:hAnsi="宋体" w:eastAsia="楷体_GB2312" w:cs="宋体"/>
          <w:color w:val="000000"/>
          <w:kern w:val="0"/>
          <w:sz w:val="32"/>
          <w:szCs w:val="32"/>
          <w:highlight w:val="none"/>
          <w:lang w:val="en-US" w:eastAsia="zh-CN"/>
        </w:rPr>
        <w:t>9</w:t>
      </w:r>
      <w:r>
        <w:rPr>
          <w:rFonts w:hint="eastAsia" w:ascii="楷体_GB2312" w:hAnsi="宋体" w:eastAsia="楷体_GB2312" w:cs="宋体"/>
          <w:color w:val="000000"/>
          <w:kern w:val="0"/>
          <w:sz w:val="32"/>
          <w:szCs w:val="32"/>
          <w:highlight w:val="none"/>
        </w:rPr>
        <w:t>年预算执行数减少了</w:t>
      </w:r>
      <w:r>
        <w:rPr>
          <w:rFonts w:hint="eastAsia" w:ascii="楷体_GB2312" w:hAnsi="宋体" w:eastAsia="楷体_GB2312" w:cs="宋体"/>
          <w:color w:val="000000"/>
          <w:kern w:val="0"/>
          <w:sz w:val="32"/>
          <w:szCs w:val="32"/>
          <w:highlight w:val="none"/>
          <w:lang w:val="en-US" w:eastAsia="zh-CN"/>
        </w:rPr>
        <w:t>10.06</w:t>
      </w:r>
      <w:r>
        <w:rPr>
          <w:rFonts w:hint="eastAsia" w:ascii="楷体_GB2312" w:hAnsi="宋体" w:eastAsia="楷体_GB2312" w:cs="宋体"/>
          <w:color w:val="000000"/>
          <w:kern w:val="0"/>
          <w:sz w:val="32"/>
          <w:szCs w:val="32"/>
          <w:highlight w:val="none"/>
        </w:rPr>
        <w:t>万元，减少</w:t>
      </w:r>
      <w:r>
        <w:rPr>
          <w:rFonts w:hint="eastAsia" w:ascii="楷体_GB2312" w:hAnsi="宋体" w:eastAsia="楷体_GB2312" w:cs="宋体"/>
          <w:color w:val="000000"/>
          <w:kern w:val="0"/>
          <w:sz w:val="32"/>
          <w:szCs w:val="32"/>
          <w:highlight w:val="none"/>
          <w:lang w:val="en-US" w:eastAsia="zh-CN"/>
        </w:rPr>
        <w:t>6.16</w:t>
      </w:r>
      <w:r>
        <w:rPr>
          <w:rFonts w:hint="eastAsia" w:ascii="楷体_GB2312" w:hAnsi="宋体" w:eastAsia="楷体_GB2312" w:cs="宋体"/>
          <w:color w:val="000000"/>
          <w:kern w:val="0"/>
          <w:sz w:val="32"/>
          <w:szCs w:val="32"/>
          <w:highlight w:val="none"/>
        </w:rPr>
        <w:t>%。</w:t>
      </w:r>
    </w:p>
    <w:p>
      <w:pPr>
        <w:wordWrap/>
        <w:adjustRightInd/>
        <w:snapToGrid/>
        <w:spacing w:line="600" w:lineRule="exact"/>
        <w:ind w:right="0"/>
        <w:textAlignment w:val="auto"/>
        <w:outlineLvl w:val="9"/>
        <w:rPr>
          <w:rFonts w:hint="eastAsia" w:ascii="楷体_GB2312" w:hAnsi="宋体" w:eastAsia="楷体_GB2312" w:cs="宋体"/>
          <w:color w:val="000000"/>
          <w:kern w:val="0"/>
          <w:sz w:val="32"/>
          <w:szCs w:val="32"/>
          <w:highlight w:val="none"/>
        </w:rPr>
      </w:pPr>
      <w:r>
        <w:rPr>
          <w:rFonts w:hint="eastAsia" w:ascii="楷体_GB2312" w:hAnsi="宋体" w:eastAsia="楷体_GB2312" w:cs="宋体"/>
          <w:color w:val="000000"/>
          <w:kern w:val="0"/>
          <w:sz w:val="32"/>
          <w:szCs w:val="32"/>
          <w:highlight w:val="none"/>
          <w:lang w:val="en-US" w:eastAsia="zh-CN"/>
        </w:rPr>
        <w:t xml:space="preserve">   </w:t>
      </w:r>
      <w:r>
        <w:rPr>
          <w:rFonts w:hint="eastAsia" w:ascii="楷体_GB2312" w:hAnsi="宋体" w:eastAsia="楷体_GB2312" w:cs="宋体"/>
          <w:color w:val="000000"/>
          <w:kern w:val="0"/>
          <w:sz w:val="32"/>
          <w:szCs w:val="32"/>
          <w:highlight w:val="none"/>
        </w:rPr>
        <w:t>“</w:t>
      </w:r>
      <w:r>
        <w:rPr>
          <w:rFonts w:hint="eastAsia" w:ascii="楷体_GB2312" w:hAnsi="宋体" w:eastAsia="楷体_GB2312" w:cs="宋体"/>
          <w:color w:val="000000"/>
          <w:kern w:val="0"/>
          <w:sz w:val="32"/>
          <w:szCs w:val="32"/>
          <w:highlight w:val="none"/>
          <w:lang w:eastAsia="zh-CN"/>
        </w:rPr>
        <w:t>行政事业单位养老支出</w:t>
      </w:r>
      <w:r>
        <w:rPr>
          <w:rFonts w:hint="eastAsia" w:ascii="楷体_GB2312" w:hAnsi="宋体" w:eastAsia="楷体_GB2312" w:cs="宋体"/>
          <w:color w:val="000000"/>
          <w:kern w:val="0"/>
          <w:sz w:val="32"/>
          <w:szCs w:val="32"/>
          <w:highlight w:val="none"/>
        </w:rPr>
        <w:t>”</w:t>
      </w:r>
      <w:r>
        <w:rPr>
          <w:rFonts w:hint="eastAsia" w:ascii="楷体_GB2312" w:hAnsi="宋体" w:eastAsia="楷体_GB2312" w:cs="宋体"/>
          <w:color w:val="000000"/>
          <w:kern w:val="0"/>
          <w:sz w:val="32"/>
          <w:szCs w:val="32"/>
        </w:rPr>
        <w:t>20</w:t>
      </w:r>
      <w:r>
        <w:rPr>
          <w:rFonts w:hint="eastAsia" w:ascii="楷体_GB2312" w:hAnsi="宋体" w:eastAsia="楷体_GB2312" w:cs="宋体"/>
          <w:color w:val="000000"/>
          <w:kern w:val="0"/>
          <w:sz w:val="32"/>
          <w:szCs w:val="32"/>
          <w:lang w:val="en-US" w:eastAsia="zh-CN"/>
        </w:rPr>
        <w:t>20</w:t>
      </w:r>
      <w:r>
        <w:rPr>
          <w:rFonts w:hint="eastAsia" w:ascii="楷体_GB2312" w:hAnsi="宋体" w:eastAsia="楷体_GB2312" w:cs="宋体"/>
          <w:color w:val="000000"/>
          <w:kern w:val="0"/>
          <w:sz w:val="32"/>
          <w:szCs w:val="32"/>
        </w:rPr>
        <w:t>年</w:t>
      </w:r>
      <w:r>
        <w:rPr>
          <w:rFonts w:hint="eastAsia" w:ascii="楷体_GB2312" w:hAnsi="宋体" w:eastAsia="楷体_GB2312" w:cs="宋体"/>
          <w:color w:val="000000"/>
          <w:kern w:val="0"/>
          <w:sz w:val="32"/>
          <w:szCs w:val="32"/>
          <w:lang w:eastAsia="zh-CN"/>
        </w:rPr>
        <w:t>年初</w:t>
      </w:r>
      <w:r>
        <w:rPr>
          <w:rFonts w:hint="eastAsia" w:ascii="楷体_GB2312" w:hAnsi="宋体" w:eastAsia="楷体_GB2312" w:cs="宋体"/>
          <w:color w:val="000000"/>
          <w:kern w:val="0"/>
          <w:sz w:val="32"/>
          <w:szCs w:val="32"/>
        </w:rPr>
        <w:t>预算</w:t>
      </w:r>
      <w:r>
        <w:rPr>
          <w:rFonts w:hint="eastAsia" w:ascii="楷体_GB2312" w:hAnsi="宋体" w:eastAsia="楷体_GB2312" w:cs="宋体"/>
          <w:color w:val="000000"/>
          <w:kern w:val="0"/>
          <w:sz w:val="32"/>
          <w:szCs w:val="32"/>
          <w:highlight w:val="none"/>
          <w:lang w:val="en-US" w:eastAsia="zh-CN"/>
        </w:rPr>
        <w:t>153.28</w:t>
      </w:r>
      <w:r>
        <w:rPr>
          <w:rFonts w:hint="eastAsia" w:ascii="楷体_GB2312" w:hAnsi="宋体" w:eastAsia="楷体_GB2312" w:cs="宋体"/>
          <w:color w:val="000000"/>
          <w:kern w:val="0"/>
          <w:sz w:val="32"/>
          <w:szCs w:val="32"/>
          <w:highlight w:val="none"/>
        </w:rPr>
        <w:t>万元，比201</w:t>
      </w:r>
      <w:r>
        <w:rPr>
          <w:rFonts w:hint="eastAsia" w:ascii="楷体_GB2312" w:hAnsi="宋体" w:eastAsia="楷体_GB2312" w:cs="宋体"/>
          <w:color w:val="000000"/>
          <w:kern w:val="0"/>
          <w:sz w:val="32"/>
          <w:szCs w:val="32"/>
          <w:highlight w:val="none"/>
          <w:lang w:val="en-US" w:eastAsia="zh-CN"/>
        </w:rPr>
        <w:t>9</w:t>
      </w:r>
      <w:r>
        <w:rPr>
          <w:rFonts w:hint="eastAsia" w:ascii="楷体_GB2312" w:hAnsi="宋体" w:eastAsia="楷体_GB2312" w:cs="宋体"/>
          <w:color w:val="000000"/>
          <w:kern w:val="0"/>
          <w:sz w:val="32"/>
          <w:szCs w:val="32"/>
          <w:highlight w:val="none"/>
        </w:rPr>
        <w:t>年预算执行数减少了</w:t>
      </w:r>
      <w:r>
        <w:rPr>
          <w:rFonts w:hint="eastAsia" w:ascii="楷体_GB2312" w:hAnsi="宋体" w:eastAsia="楷体_GB2312" w:cs="宋体"/>
          <w:color w:val="000000"/>
          <w:kern w:val="0"/>
          <w:sz w:val="32"/>
          <w:szCs w:val="32"/>
          <w:highlight w:val="none"/>
          <w:lang w:val="en-US" w:eastAsia="zh-CN"/>
        </w:rPr>
        <w:t>10.06</w:t>
      </w:r>
      <w:r>
        <w:rPr>
          <w:rFonts w:hint="eastAsia" w:ascii="楷体_GB2312" w:hAnsi="宋体" w:eastAsia="楷体_GB2312" w:cs="宋体"/>
          <w:color w:val="000000"/>
          <w:kern w:val="0"/>
          <w:sz w:val="32"/>
          <w:szCs w:val="32"/>
          <w:highlight w:val="none"/>
        </w:rPr>
        <w:t>万元，减少</w:t>
      </w:r>
      <w:r>
        <w:rPr>
          <w:rFonts w:hint="eastAsia" w:ascii="楷体_GB2312" w:hAnsi="宋体" w:eastAsia="楷体_GB2312" w:cs="宋体"/>
          <w:color w:val="000000"/>
          <w:kern w:val="0"/>
          <w:sz w:val="32"/>
          <w:szCs w:val="32"/>
          <w:highlight w:val="none"/>
          <w:lang w:val="en-US" w:eastAsia="zh-CN"/>
        </w:rPr>
        <w:t>6.16</w:t>
      </w:r>
      <w:r>
        <w:rPr>
          <w:rFonts w:hint="eastAsia" w:ascii="楷体_GB2312" w:hAnsi="宋体" w:eastAsia="楷体_GB2312" w:cs="宋体"/>
          <w:color w:val="000000"/>
          <w:kern w:val="0"/>
          <w:sz w:val="32"/>
          <w:szCs w:val="32"/>
          <w:highlight w:val="none"/>
        </w:rPr>
        <w:t>%。</w:t>
      </w:r>
      <w:r>
        <w:rPr>
          <w:rFonts w:hint="eastAsia" w:ascii="楷体_GB2312" w:eastAsia="楷体_GB2312"/>
          <w:kern w:val="0"/>
          <w:sz w:val="32"/>
          <w:szCs w:val="32"/>
          <w:highlight w:val="none"/>
        </w:rPr>
        <w:t>主要原因是</w:t>
      </w:r>
      <w:r>
        <w:rPr>
          <w:rFonts w:hint="eastAsia" w:ascii="楷体_GB2312" w:eastAsia="楷体_GB2312"/>
          <w:kern w:val="0"/>
          <w:sz w:val="32"/>
          <w:szCs w:val="32"/>
          <w:highlight w:val="none"/>
          <w:lang w:eastAsia="zh-CN"/>
        </w:rPr>
        <w:t>养老保险比例降低，</w:t>
      </w:r>
      <w:r>
        <w:rPr>
          <w:rFonts w:hint="eastAsia" w:ascii="楷体_GB2312" w:eastAsia="楷体_GB2312"/>
          <w:kern w:val="0"/>
          <w:sz w:val="32"/>
          <w:szCs w:val="32"/>
          <w:highlight w:val="none"/>
          <w:lang w:val="en-US" w:eastAsia="zh-CN"/>
        </w:rPr>
        <w:t>2019年发放去世人员抚恤金。</w:t>
      </w:r>
    </w:p>
    <w:p>
      <w:pPr>
        <w:numPr>
          <w:ilvl w:val="0"/>
          <w:numId w:val="2"/>
        </w:numPr>
        <w:wordWrap/>
        <w:adjustRightInd/>
        <w:snapToGrid/>
        <w:spacing w:line="600" w:lineRule="exact"/>
        <w:ind w:right="0" w:firstLine="640" w:firstLineChars="200"/>
        <w:textAlignment w:val="auto"/>
        <w:outlineLvl w:val="9"/>
        <w:rPr>
          <w:rFonts w:hint="eastAsia" w:ascii="楷体_GB2312" w:eastAsia="楷体_GB2312"/>
          <w:kern w:val="0"/>
          <w:sz w:val="32"/>
          <w:szCs w:val="32"/>
          <w:highlight w:val="none"/>
        </w:rPr>
      </w:pPr>
      <w:r>
        <w:rPr>
          <w:rFonts w:hint="eastAsia" w:ascii="楷体_GB2312" w:eastAsia="楷体_GB2312"/>
          <w:kern w:val="0"/>
          <w:sz w:val="32"/>
          <w:szCs w:val="32"/>
        </w:rPr>
        <w:t>“教育支出”</w:t>
      </w:r>
      <w:r>
        <w:rPr>
          <w:rFonts w:hint="eastAsia" w:ascii="楷体_GB2312" w:eastAsia="楷体_GB2312"/>
          <w:kern w:val="0"/>
          <w:sz w:val="32"/>
          <w:szCs w:val="32"/>
          <w:lang w:val="en-US" w:eastAsia="zh-CN"/>
        </w:rPr>
        <w:t>20</w:t>
      </w:r>
      <w:r>
        <w:rPr>
          <w:rFonts w:hint="eastAsia" w:ascii="楷体_GB2312" w:hAnsi="宋体" w:eastAsia="楷体_GB2312" w:cs="宋体"/>
          <w:color w:val="000000"/>
          <w:kern w:val="0"/>
          <w:sz w:val="32"/>
          <w:szCs w:val="32"/>
          <w:lang w:val="en-US" w:eastAsia="zh-CN"/>
        </w:rPr>
        <w:t>20</w:t>
      </w:r>
      <w:r>
        <w:rPr>
          <w:rFonts w:hint="eastAsia" w:ascii="楷体_GB2312" w:hAnsi="宋体" w:eastAsia="楷体_GB2312" w:cs="宋体"/>
          <w:color w:val="000000"/>
          <w:kern w:val="0"/>
          <w:sz w:val="32"/>
          <w:szCs w:val="32"/>
        </w:rPr>
        <w:t>年年初预算</w:t>
      </w:r>
      <w:r>
        <w:rPr>
          <w:rFonts w:hint="eastAsia" w:ascii="楷体_GB2312" w:hAnsi="宋体" w:eastAsia="楷体_GB2312" w:cs="宋体"/>
          <w:color w:val="000000"/>
          <w:kern w:val="0"/>
          <w:sz w:val="32"/>
          <w:szCs w:val="32"/>
          <w:highlight w:val="none"/>
          <w:lang w:val="en-US" w:eastAsia="zh-CN"/>
        </w:rPr>
        <w:t>0</w:t>
      </w:r>
      <w:r>
        <w:rPr>
          <w:rFonts w:hint="eastAsia" w:ascii="楷体_GB2312" w:eastAsia="楷体_GB2312"/>
          <w:kern w:val="0"/>
          <w:sz w:val="32"/>
          <w:szCs w:val="32"/>
          <w:highlight w:val="none"/>
        </w:rPr>
        <w:t>万元，比201</w:t>
      </w:r>
      <w:r>
        <w:rPr>
          <w:rFonts w:hint="eastAsia" w:ascii="楷体_GB2312" w:eastAsia="楷体_GB2312"/>
          <w:kern w:val="0"/>
          <w:sz w:val="32"/>
          <w:szCs w:val="32"/>
          <w:highlight w:val="none"/>
          <w:lang w:val="en-US" w:eastAsia="zh-CN"/>
        </w:rPr>
        <w:t>9</w:t>
      </w:r>
      <w:r>
        <w:rPr>
          <w:rFonts w:hint="eastAsia" w:ascii="楷体_GB2312" w:eastAsia="楷体_GB2312"/>
          <w:kern w:val="0"/>
          <w:sz w:val="32"/>
          <w:szCs w:val="32"/>
          <w:highlight w:val="none"/>
        </w:rPr>
        <w:t>年预算执行数</w:t>
      </w:r>
      <w:r>
        <w:rPr>
          <w:rFonts w:hint="eastAsia" w:ascii="楷体_GB2312" w:eastAsia="楷体_GB2312"/>
          <w:kern w:val="0"/>
          <w:sz w:val="32"/>
          <w:szCs w:val="32"/>
          <w:highlight w:val="none"/>
          <w:lang w:eastAsia="zh-CN"/>
        </w:rPr>
        <w:t>减少</w:t>
      </w:r>
      <w:r>
        <w:rPr>
          <w:rFonts w:hint="eastAsia" w:ascii="楷体_GB2312" w:eastAsia="楷体_GB2312"/>
          <w:kern w:val="0"/>
          <w:sz w:val="32"/>
          <w:szCs w:val="32"/>
          <w:highlight w:val="none"/>
        </w:rPr>
        <w:t>了</w:t>
      </w:r>
      <w:r>
        <w:rPr>
          <w:rFonts w:hint="eastAsia" w:ascii="楷体_GB2312" w:eastAsia="楷体_GB2312"/>
          <w:kern w:val="0"/>
          <w:sz w:val="32"/>
          <w:szCs w:val="32"/>
          <w:highlight w:val="none"/>
          <w:lang w:val="en-US" w:eastAsia="zh-CN"/>
        </w:rPr>
        <w:t>1.83</w:t>
      </w:r>
      <w:r>
        <w:rPr>
          <w:rFonts w:hint="eastAsia" w:ascii="楷体_GB2312" w:eastAsia="楷体_GB2312"/>
          <w:kern w:val="0"/>
          <w:sz w:val="32"/>
          <w:szCs w:val="32"/>
          <w:highlight w:val="none"/>
        </w:rPr>
        <w:t>万元，</w:t>
      </w:r>
      <w:r>
        <w:rPr>
          <w:rFonts w:hint="eastAsia" w:ascii="楷体_GB2312" w:eastAsia="楷体_GB2312"/>
          <w:kern w:val="0"/>
          <w:sz w:val="32"/>
          <w:szCs w:val="32"/>
          <w:highlight w:val="none"/>
          <w:lang w:eastAsia="zh-CN"/>
        </w:rPr>
        <w:t>减少</w:t>
      </w:r>
      <w:r>
        <w:rPr>
          <w:rFonts w:hint="eastAsia" w:ascii="楷体_GB2312" w:eastAsia="楷体_GB2312"/>
          <w:kern w:val="0"/>
          <w:sz w:val="32"/>
          <w:szCs w:val="32"/>
          <w:highlight w:val="none"/>
          <w:lang w:val="en-US" w:eastAsia="zh-CN"/>
        </w:rPr>
        <w:t>100</w:t>
      </w:r>
      <w:r>
        <w:rPr>
          <w:rFonts w:hint="eastAsia" w:ascii="楷体_GB2312" w:eastAsia="楷体_GB2312"/>
          <w:kern w:val="0"/>
          <w:sz w:val="32"/>
          <w:szCs w:val="32"/>
          <w:highlight w:val="none"/>
        </w:rPr>
        <w:t>%。</w:t>
      </w:r>
    </w:p>
    <w:p>
      <w:pPr>
        <w:numPr>
          <w:numId w:val="0"/>
        </w:numPr>
        <w:wordWrap/>
        <w:adjustRightInd/>
        <w:snapToGrid/>
        <w:spacing w:line="600" w:lineRule="exact"/>
        <w:ind w:right="0"/>
        <w:textAlignment w:val="auto"/>
        <w:outlineLvl w:val="9"/>
        <w:rPr>
          <w:rFonts w:hint="eastAsia" w:ascii="楷体_GB2312" w:eastAsia="楷体_GB2312"/>
          <w:kern w:val="0"/>
          <w:sz w:val="32"/>
          <w:szCs w:val="32"/>
          <w:highlight w:val="none"/>
        </w:rPr>
      </w:pPr>
      <w:r>
        <w:rPr>
          <w:rFonts w:hint="eastAsia" w:ascii="楷体_GB2312" w:eastAsia="楷体_GB2312"/>
          <w:kern w:val="0"/>
          <w:sz w:val="32"/>
          <w:szCs w:val="32"/>
          <w:highlight w:val="none"/>
          <w:lang w:val="en-US" w:eastAsia="zh-CN"/>
        </w:rPr>
        <w:t xml:space="preserve">   </w:t>
      </w:r>
      <w:r>
        <w:rPr>
          <w:rFonts w:hint="eastAsia" w:ascii="楷体_GB2312" w:eastAsia="楷体_GB2312"/>
          <w:kern w:val="0"/>
          <w:sz w:val="32"/>
          <w:szCs w:val="32"/>
          <w:highlight w:val="none"/>
        </w:rPr>
        <w:t>“进修及培训”</w:t>
      </w:r>
      <w:r>
        <w:rPr>
          <w:rFonts w:hint="eastAsia" w:ascii="楷体_GB2312" w:hAnsi="宋体" w:eastAsia="楷体_GB2312" w:cs="宋体"/>
          <w:color w:val="000000"/>
          <w:kern w:val="0"/>
          <w:sz w:val="32"/>
          <w:szCs w:val="32"/>
        </w:rPr>
        <w:t>20</w:t>
      </w:r>
      <w:r>
        <w:rPr>
          <w:rFonts w:hint="eastAsia" w:ascii="楷体_GB2312" w:hAnsi="宋体" w:eastAsia="楷体_GB2312" w:cs="宋体"/>
          <w:color w:val="000000"/>
          <w:kern w:val="0"/>
          <w:sz w:val="32"/>
          <w:szCs w:val="32"/>
          <w:lang w:val="en-US" w:eastAsia="zh-CN"/>
        </w:rPr>
        <w:t>20</w:t>
      </w:r>
      <w:r>
        <w:rPr>
          <w:rFonts w:hint="eastAsia" w:ascii="楷体_GB2312" w:hAnsi="宋体" w:eastAsia="楷体_GB2312" w:cs="宋体"/>
          <w:color w:val="000000"/>
          <w:kern w:val="0"/>
          <w:sz w:val="32"/>
          <w:szCs w:val="32"/>
        </w:rPr>
        <w:t>年年初预算</w:t>
      </w:r>
      <w:r>
        <w:rPr>
          <w:rFonts w:hint="eastAsia" w:ascii="楷体_GB2312" w:hAnsi="宋体" w:eastAsia="楷体_GB2312" w:cs="宋体"/>
          <w:color w:val="000000"/>
          <w:kern w:val="0"/>
          <w:sz w:val="32"/>
          <w:szCs w:val="32"/>
          <w:highlight w:val="none"/>
          <w:lang w:val="en-US" w:eastAsia="zh-CN"/>
        </w:rPr>
        <w:t>0</w:t>
      </w:r>
      <w:r>
        <w:rPr>
          <w:rFonts w:hint="eastAsia" w:ascii="楷体_GB2312" w:eastAsia="楷体_GB2312"/>
          <w:kern w:val="0"/>
          <w:sz w:val="32"/>
          <w:szCs w:val="32"/>
          <w:highlight w:val="none"/>
        </w:rPr>
        <w:t>万元，比201</w:t>
      </w:r>
      <w:r>
        <w:rPr>
          <w:rFonts w:hint="eastAsia" w:ascii="楷体_GB2312" w:eastAsia="楷体_GB2312"/>
          <w:kern w:val="0"/>
          <w:sz w:val="32"/>
          <w:szCs w:val="32"/>
          <w:highlight w:val="none"/>
          <w:lang w:val="en-US" w:eastAsia="zh-CN"/>
        </w:rPr>
        <w:t>9</w:t>
      </w:r>
      <w:r>
        <w:rPr>
          <w:rFonts w:hint="eastAsia" w:ascii="楷体_GB2312" w:eastAsia="楷体_GB2312"/>
          <w:kern w:val="0"/>
          <w:sz w:val="32"/>
          <w:szCs w:val="32"/>
          <w:highlight w:val="none"/>
        </w:rPr>
        <w:t>年预算执行数</w:t>
      </w:r>
      <w:r>
        <w:rPr>
          <w:rFonts w:hint="eastAsia" w:ascii="楷体_GB2312" w:eastAsia="楷体_GB2312"/>
          <w:kern w:val="0"/>
          <w:sz w:val="32"/>
          <w:szCs w:val="32"/>
          <w:highlight w:val="none"/>
          <w:lang w:eastAsia="zh-CN"/>
        </w:rPr>
        <w:t>减少</w:t>
      </w:r>
      <w:r>
        <w:rPr>
          <w:rFonts w:hint="eastAsia" w:ascii="楷体_GB2312" w:eastAsia="楷体_GB2312"/>
          <w:kern w:val="0"/>
          <w:sz w:val="32"/>
          <w:szCs w:val="32"/>
          <w:highlight w:val="none"/>
        </w:rPr>
        <w:t>了</w:t>
      </w:r>
      <w:r>
        <w:rPr>
          <w:rFonts w:hint="eastAsia" w:ascii="楷体_GB2312" w:eastAsia="楷体_GB2312"/>
          <w:kern w:val="0"/>
          <w:sz w:val="32"/>
          <w:szCs w:val="32"/>
          <w:highlight w:val="none"/>
          <w:lang w:val="en-US" w:eastAsia="zh-CN"/>
        </w:rPr>
        <w:t>1.83</w:t>
      </w:r>
      <w:r>
        <w:rPr>
          <w:rFonts w:hint="eastAsia" w:ascii="楷体_GB2312" w:eastAsia="楷体_GB2312"/>
          <w:kern w:val="0"/>
          <w:sz w:val="32"/>
          <w:szCs w:val="32"/>
          <w:highlight w:val="none"/>
        </w:rPr>
        <w:t>万元，</w:t>
      </w:r>
      <w:r>
        <w:rPr>
          <w:rFonts w:hint="eastAsia" w:ascii="楷体_GB2312" w:eastAsia="楷体_GB2312"/>
          <w:kern w:val="0"/>
          <w:sz w:val="32"/>
          <w:szCs w:val="32"/>
          <w:highlight w:val="none"/>
          <w:lang w:eastAsia="zh-CN"/>
        </w:rPr>
        <w:t>减少</w:t>
      </w:r>
      <w:r>
        <w:rPr>
          <w:rFonts w:hint="eastAsia" w:ascii="楷体_GB2312" w:eastAsia="楷体_GB2312"/>
          <w:kern w:val="0"/>
          <w:sz w:val="32"/>
          <w:szCs w:val="32"/>
          <w:highlight w:val="none"/>
          <w:lang w:val="en-US" w:eastAsia="zh-CN"/>
        </w:rPr>
        <w:t>100</w:t>
      </w:r>
      <w:r>
        <w:rPr>
          <w:rFonts w:hint="eastAsia" w:ascii="楷体_GB2312" w:eastAsia="楷体_GB2312"/>
          <w:kern w:val="0"/>
          <w:sz w:val="32"/>
          <w:szCs w:val="32"/>
          <w:highlight w:val="none"/>
        </w:rPr>
        <w:t>%。主要原因是</w:t>
      </w:r>
      <w:r>
        <w:rPr>
          <w:rFonts w:hint="eastAsia" w:ascii="楷体_GB2312" w:eastAsia="楷体_GB2312"/>
          <w:kern w:val="0"/>
          <w:sz w:val="32"/>
          <w:szCs w:val="32"/>
          <w:highlight w:val="none"/>
          <w:lang w:eastAsia="zh-CN"/>
        </w:rPr>
        <w:t>减少</w:t>
      </w:r>
      <w:r>
        <w:rPr>
          <w:rFonts w:hint="eastAsia" w:ascii="楷体_GB2312" w:eastAsia="楷体_GB2312"/>
          <w:kern w:val="0"/>
          <w:sz w:val="32"/>
          <w:szCs w:val="32"/>
          <w:highlight w:val="none"/>
        </w:rPr>
        <w:t>了培训项目支出。</w:t>
      </w:r>
    </w:p>
    <w:p>
      <w:pPr>
        <w:wordWrap/>
        <w:adjustRightInd/>
        <w:snapToGrid/>
        <w:spacing w:line="600" w:lineRule="exact"/>
        <w:ind w:right="0"/>
        <w:textAlignment w:val="auto"/>
        <w:outlineLvl w:val="9"/>
        <w:rPr>
          <w:rFonts w:hint="eastAsia" w:ascii="楷体_GB2312" w:eastAsia="楷体_GB2312"/>
          <w:kern w:val="0"/>
          <w:sz w:val="32"/>
          <w:szCs w:val="32"/>
          <w:highlight w:val="none"/>
        </w:rPr>
      </w:pPr>
      <w:r>
        <w:rPr>
          <w:rFonts w:hint="eastAsia" w:ascii="楷体_GB2312" w:hAnsi="宋体" w:eastAsia="楷体_GB2312" w:cs="宋体"/>
          <w:color w:val="000000"/>
          <w:kern w:val="0"/>
          <w:sz w:val="32"/>
          <w:szCs w:val="32"/>
          <w:lang w:val="en-US" w:eastAsia="zh-CN"/>
        </w:rPr>
        <w:t xml:space="preserve">    </w:t>
      </w:r>
      <w:r>
        <w:rPr>
          <w:rFonts w:hint="eastAsia" w:ascii="楷体_GB2312" w:hAnsi="宋体" w:eastAsia="楷体_GB2312" w:cs="宋体"/>
          <w:color w:val="000000"/>
          <w:kern w:val="0"/>
          <w:sz w:val="32"/>
          <w:szCs w:val="32"/>
        </w:rPr>
        <w:t>4</w:t>
      </w:r>
      <w:r>
        <w:rPr>
          <w:rFonts w:hint="eastAsia" w:ascii="楷体_GB2312" w:hAnsi="宋体" w:eastAsia="楷体_GB2312" w:cs="宋体"/>
          <w:color w:val="000000"/>
          <w:kern w:val="0"/>
          <w:sz w:val="32"/>
          <w:szCs w:val="32"/>
          <w:lang w:val="en-US" w:eastAsia="zh-CN"/>
        </w:rPr>
        <w:t>.</w:t>
      </w:r>
      <w:r>
        <w:rPr>
          <w:rFonts w:hint="eastAsia" w:ascii="楷体_GB2312" w:hAnsi="宋体" w:eastAsia="楷体_GB2312" w:cs="宋体"/>
          <w:color w:val="000000"/>
          <w:kern w:val="0"/>
          <w:sz w:val="32"/>
          <w:szCs w:val="32"/>
        </w:rPr>
        <w:t>“</w:t>
      </w:r>
      <w:r>
        <w:rPr>
          <w:rFonts w:hint="eastAsia" w:ascii="楷体_GB2312" w:hAnsi="宋体" w:eastAsia="楷体_GB2312" w:cs="宋体"/>
          <w:color w:val="000000"/>
          <w:kern w:val="0"/>
          <w:sz w:val="32"/>
          <w:szCs w:val="32"/>
          <w:lang w:eastAsia="zh-CN"/>
        </w:rPr>
        <w:t>卫生健康支出</w:t>
      </w:r>
      <w:r>
        <w:rPr>
          <w:rFonts w:hint="eastAsia" w:ascii="楷体_GB2312" w:hAnsi="宋体" w:eastAsia="楷体_GB2312" w:cs="宋体"/>
          <w:color w:val="000000"/>
          <w:kern w:val="0"/>
          <w:sz w:val="32"/>
          <w:szCs w:val="32"/>
        </w:rPr>
        <w:t>”20</w:t>
      </w:r>
      <w:r>
        <w:rPr>
          <w:rFonts w:hint="eastAsia" w:ascii="楷体_GB2312" w:hAnsi="宋体" w:eastAsia="楷体_GB2312" w:cs="宋体"/>
          <w:color w:val="000000"/>
          <w:kern w:val="0"/>
          <w:sz w:val="32"/>
          <w:szCs w:val="32"/>
          <w:lang w:val="en-US" w:eastAsia="zh-CN"/>
        </w:rPr>
        <w:t>20</w:t>
      </w:r>
      <w:r>
        <w:rPr>
          <w:rFonts w:hint="eastAsia" w:ascii="楷体_GB2312" w:hAnsi="宋体" w:eastAsia="楷体_GB2312" w:cs="宋体"/>
          <w:color w:val="000000"/>
          <w:kern w:val="0"/>
          <w:sz w:val="32"/>
          <w:szCs w:val="32"/>
        </w:rPr>
        <w:t>年年初预算</w:t>
      </w:r>
      <w:r>
        <w:rPr>
          <w:rFonts w:hint="eastAsia" w:ascii="楷体_GB2312" w:hAnsi="宋体" w:eastAsia="楷体_GB2312" w:cs="宋体"/>
          <w:color w:val="000000"/>
          <w:kern w:val="0"/>
          <w:sz w:val="32"/>
          <w:szCs w:val="32"/>
          <w:highlight w:val="none"/>
          <w:lang w:val="en-US" w:eastAsia="zh-CN"/>
        </w:rPr>
        <w:t>119.22</w:t>
      </w:r>
      <w:r>
        <w:rPr>
          <w:rFonts w:hint="eastAsia" w:ascii="楷体_GB2312" w:hAnsi="宋体" w:eastAsia="楷体_GB2312" w:cs="宋体"/>
          <w:color w:val="000000"/>
          <w:kern w:val="0"/>
          <w:sz w:val="32"/>
          <w:szCs w:val="32"/>
          <w:highlight w:val="none"/>
        </w:rPr>
        <w:t>万元，比 201</w:t>
      </w:r>
      <w:r>
        <w:rPr>
          <w:rFonts w:hint="eastAsia" w:ascii="楷体_GB2312" w:hAnsi="宋体" w:eastAsia="楷体_GB2312" w:cs="宋体"/>
          <w:color w:val="000000"/>
          <w:kern w:val="0"/>
          <w:sz w:val="32"/>
          <w:szCs w:val="32"/>
          <w:highlight w:val="none"/>
          <w:lang w:val="en-US" w:eastAsia="zh-CN"/>
        </w:rPr>
        <w:t>9</w:t>
      </w:r>
      <w:r>
        <w:rPr>
          <w:rFonts w:hint="eastAsia" w:ascii="楷体_GB2312" w:hAnsi="宋体" w:eastAsia="楷体_GB2312" w:cs="宋体"/>
          <w:color w:val="000000"/>
          <w:kern w:val="0"/>
          <w:sz w:val="32"/>
          <w:szCs w:val="32"/>
          <w:highlight w:val="none"/>
        </w:rPr>
        <w:t>年预算执行数增加了</w:t>
      </w:r>
      <w:r>
        <w:rPr>
          <w:rFonts w:hint="eastAsia" w:ascii="楷体_GB2312" w:hAnsi="宋体" w:eastAsia="楷体_GB2312" w:cs="宋体"/>
          <w:color w:val="000000"/>
          <w:kern w:val="0"/>
          <w:sz w:val="32"/>
          <w:szCs w:val="32"/>
          <w:highlight w:val="none"/>
          <w:lang w:val="en-US" w:eastAsia="zh-CN"/>
        </w:rPr>
        <w:t>27.04</w:t>
      </w:r>
      <w:r>
        <w:rPr>
          <w:rFonts w:hint="eastAsia" w:ascii="楷体_GB2312" w:hAnsi="宋体" w:eastAsia="楷体_GB2312" w:cs="宋体"/>
          <w:color w:val="000000"/>
          <w:kern w:val="0"/>
          <w:sz w:val="32"/>
          <w:szCs w:val="32"/>
          <w:highlight w:val="none"/>
        </w:rPr>
        <w:t>万元，增长</w:t>
      </w:r>
      <w:r>
        <w:rPr>
          <w:rFonts w:hint="eastAsia" w:ascii="楷体_GB2312" w:hAnsi="宋体" w:eastAsia="楷体_GB2312" w:cs="宋体"/>
          <w:color w:val="000000"/>
          <w:kern w:val="0"/>
          <w:sz w:val="32"/>
          <w:szCs w:val="32"/>
          <w:highlight w:val="none"/>
          <w:lang w:val="en-US" w:eastAsia="zh-CN"/>
        </w:rPr>
        <w:t>29.33</w:t>
      </w:r>
      <w:r>
        <w:rPr>
          <w:rFonts w:hint="eastAsia" w:ascii="楷体_GB2312" w:hAnsi="宋体" w:eastAsia="楷体_GB2312" w:cs="宋体"/>
          <w:color w:val="000000"/>
          <w:kern w:val="0"/>
          <w:sz w:val="32"/>
          <w:szCs w:val="32"/>
          <w:highlight w:val="none"/>
        </w:rPr>
        <w:t>%。</w:t>
      </w:r>
    </w:p>
    <w:p>
      <w:pPr>
        <w:wordWrap/>
        <w:adjustRightInd/>
        <w:snapToGrid/>
        <w:spacing w:line="600" w:lineRule="exact"/>
        <w:ind w:right="0"/>
        <w:textAlignment w:val="auto"/>
        <w:outlineLvl w:val="9"/>
        <w:rPr>
          <w:rFonts w:hint="eastAsia" w:ascii="楷体_GB2312" w:hAnsi="宋体" w:eastAsia="楷体_GB2312" w:cs="宋体"/>
          <w:color w:val="000000"/>
          <w:kern w:val="0"/>
          <w:sz w:val="32"/>
          <w:szCs w:val="32"/>
          <w:highlight w:val="none"/>
          <w:lang w:eastAsia="zh-CN"/>
        </w:rPr>
      </w:pPr>
      <w:r>
        <w:rPr>
          <w:rFonts w:hint="eastAsia" w:ascii="楷体_GB2312" w:hAnsi="宋体" w:eastAsia="楷体_GB2312" w:cs="宋体"/>
          <w:color w:val="000000"/>
          <w:kern w:val="0"/>
          <w:sz w:val="32"/>
          <w:szCs w:val="32"/>
          <w:highlight w:val="none"/>
          <w:lang w:val="en-US" w:eastAsia="zh-CN"/>
        </w:rPr>
        <w:t xml:space="preserve">   </w:t>
      </w:r>
      <w:r>
        <w:rPr>
          <w:rFonts w:hint="eastAsia" w:ascii="楷体_GB2312" w:hAnsi="宋体" w:eastAsia="楷体_GB2312" w:cs="宋体"/>
          <w:color w:val="000000"/>
          <w:kern w:val="0"/>
          <w:sz w:val="32"/>
          <w:szCs w:val="32"/>
          <w:highlight w:val="none"/>
        </w:rPr>
        <w:t>“</w:t>
      </w:r>
      <w:r>
        <w:rPr>
          <w:rFonts w:hint="eastAsia" w:ascii="楷体_GB2312" w:hAnsi="宋体" w:eastAsia="楷体_GB2312" w:cs="宋体"/>
          <w:color w:val="000000"/>
          <w:kern w:val="0"/>
          <w:sz w:val="32"/>
          <w:szCs w:val="32"/>
          <w:highlight w:val="none"/>
          <w:lang w:eastAsia="zh-CN"/>
        </w:rPr>
        <w:t>行政事业单位医疗</w:t>
      </w:r>
      <w:r>
        <w:rPr>
          <w:rFonts w:hint="eastAsia" w:ascii="楷体_GB2312" w:hAnsi="宋体" w:eastAsia="楷体_GB2312" w:cs="宋体"/>
          <w:color w:val="000000"/>
          <w:kern w:val="0"/>
          <w:sz w:val="32"/>
          <w:szCs w:val="32"/>
          <w:highlight w:val="none"/>
        </w:rPr>
        <w:t>”</w:t>
      </w:r>
      <w:r>
        <w:rPr>
          <w:rFonts w:hint="eastAsia" w:ascii="楷体_GB2312" w:hAnsi="宋体" w:eastAsia="楷体_GB2312" w:cs="宋体"/>
          <w:color w:val="000000"/>
          <w:kern w:val="0"/>
          <w:sz w:val="32"/>
          <w:szCs w:val="32"/>
        </w:rPr>
        <w:t>20</w:t>
      </w:r>
      <w:r>
        <w:rPr>
          <w:rFonts w:hint="eastAsia" w:ascii="楷体_GB2312" w:hAnsi="宋体" w:eastAsia="楷体_GB2312" w:cs="宋体"/>
          <w:color w:val="000000"/>
          <w:kern w:val="0"/>
          <w:sz w:val="32"/>
          <w:szCs w:val="32"/>
          <w:lang w:val="en-US" w:eastAsia="zh-CN"/>
        </w:rPr>
        <w:t>20</w:t>
      </w:r>
      <w:r>
        <w:rPr>
          <w:rFonts w:hint="eastAsia" w:ascii="楷体_GB2312" w:hAnsi="宋体" w:eastAsia="楷体_GB2312" w:cs="宋体"/>
          <w:color w:val="000000"/>
          <w:kern w:val="0"/>
          <w:sz w:val="32"/>
          <w:szCs w:val="32"/>
        </w:rPr>
        <w:t>年年初预算</w:t>
      </w:r>
      <w:r>
        <w:rPr>
          <w:rFonts w:hint="eastAsia" w:ascii="楷体_GB2312" w:hAnsi="宋体" w:eastAsia="楷体_GB2312" w:cs="宋体"/>
          <w:color w:val="000000"/>
          <w:kern w:val="0"/>
          <w:sz w:val="32"/>
          <w:szCs w:val="32"/>
          <w:highlight w:val="none"/>
          <w:lang w:val="en-US" w:eastAsia="zh-CN"/>
        </w:rPr>
        <w:t>119.22</w:t>
      </w:r>
      <w:r>
        <w:rPr>
          <w:rFonts w:hint="eastAsia" w:ascii="楷体_GB2312" w:hAnsi="宋体" w:eastAsia="楷体_GB2312" w:cs="宋体"/>
          <w:color w:val="000000"/>
          <w:kern w:val="0"/>
          <w:sz w:val="32"/>
          <w:szCs w:val="32"/>
          <w:highlight w:val="none"/>
        </w:rPr>
        <w:t>万元，比 201</w:t>
      </w:r>
      <w:r>
        <w:rPr>
          <w:rFonts w:hint="eastAsia" w:ascii="楷体_GB2312" w:hAnsi="宋体" w:eastAsia="楷体_GB2312" w:cs="宋体"/>
          <w:color w:val="000000"/>
          <w:kern w:val="0"/>
          <w:sz w:val="32"/>
          <w:szCs w:val="32"/>
          <w:highlight w:val="none"/>
          <w:lang w:val="en-US" w:eastAsia="zh-CN"/>
        </w:rPr>
        <w:t>9</w:t>
      </w:r>
      <w:r>
        <w:rPr>
          <w:rFonts w:hint="eastAsia" w:ascii="楷体_GB2312" w:hAnsi="宋体" w:eastAsia="楷体_GB2312" w:cs="宋体"/>
          <w:color w:val="000000"/>
          <w:kern w:val="0"/>
          <w:sz w:val="32"/>
          <w:szCs w:val="32"/>
          <w:highlight w:val="none"/>
        </w:rPr>
        <w:t>年预算执行数增加了</w:t>
      </w:r>
      <w:r>
        <w:rPr>
          <w:rFonts w:hint="eastAsia" w:ascii="楷体_GB2312" w:hAnsi="宋体" w:eastAsia="楷体_GB2312" w:cs="宋体"/>
          <w:color w:val="000000"/>
          <w:kern w:val="0"/>
          <w:sz w:val="32"/>
          <w:szCs w:val="32"/>
          <w:highlight w:val="none"/>
          <w:lang w:val="en-US" w:eastAsia="zh-CN"/>
        </w:rPr>
        <w:t>27.04</w:t>
      </w:r>
      <w:r>
        <w:rPr>
          <w:rFonts w:hint="eastAsia" w:ascii="楷体_GB2312" w:hAnsi="宋体" w:eastAsia="楷体_GB2312" w:cs="宋体"/>
          <w:color w:val="000000"/>
          <w:kern w:val="0"/>
          <w:sz w:val="32"/>
          <w:szCs w:val="32"/>
          <w:highlight w:val="none"/>
        </w:rPr>
        <w:t>万元，增长</w:t>
      </w:r>
      <w:r>
        <w:rPr>
          <w:rFonts w:hint="eastAsia" w:ascii="楷体_GB2312" w:hAnsi="宋体" w:eastAsia="楷体_GB2312" w:cs="宋体"/>
          <w:color w:val="000000"/>
          <w:kern w:val="0"/>
          <w:sz w:val="32"/>
          <w:szCs w:val="32"/>
          <w:highlight w:val="none"/>
          <w:lang w:val="en-US" w:eastAsia="zh-CN"/>
        </w:rPr>
        <w:t>29.33</w:t>
      </w:r>
      <w:r>
        <w:rPr>
          <w:rFonts w:hint="eastAsia" w:ascii="楷体_GB2312" w:hAnsi="宋体" w:eastAsia="楷体_GB2312" w:cs="宋体"/>
          <w:color w:val="000000"/>
          <w:kern w:val="0"/>
          <w:sz w:val="32"/>
          <w:szCs w:val="32"/>
          <w:highlight w:val="none"/>
        </w:rPr>
        <w:t>%。主要原因是</w:t>
      </w:r>
      <w:r>
        <w:rPr>
          <w:rFonts w:hint="eastAsia" w:ascii="楷体_GB2312" w:hAnsi="宋体" w:eastAsia="楷体_GB2312" w:cs="宋体"/>
          <w:color w:val="000000"/>
          <w:kern w:val="0"/>
          <w:sz w:val="32"/>
          <w:szCs w:val="32"/>
          <w:highlight w:val="none"/>
          <w:lang w:eastAsia="zh-CN"/>
        </w:rPr>
        <w:t>人员增加，医疗等保险基数增长。</w:t>
      </w:r>
    </w:p>
    <w:p>
      <w:pPr>
        <w:numPr>
          <w:ilvl w:val="0"/>
          <w:numId w:val="3"/>
        </w:numPr>
        <w:wordWrap/>
        <w:adjustRightInd/>
        <w:snapToGrid/>
        <w:spacing w:line="600" w:lineRule="exact"/>
        <w:ind w:right="0" w:firstLine="640" w:firstLineChars="200"/>
        <w:textAlignment w:val="auto"/>
        <w:outlineLvl w:val="9"/>
        <w:rPr>
          <w:rFonts w:hint="eastAsia" w:ascii="楷体_GB2312" w:hAnsi="宋体" w:eastAsia="楷体_GB2312" w:cs="宋体"/>
          <w:color w:val="000000"/>
          <w:kern w:val="0"/>
          <w:sz w:val="32"/>
          <w:szCs w:val="32"/>
          <w:highlight w:val="none"/>
          <w:lang w:val="en-US" w:eastAsia="zh-CN"/>
        </w:rPr>
      </w:pPr>
      <w:r>
        <w:rPr>
          <w:rFonts w:hint="eastAsia" w:ascii="楷体_GB2312" w:hAnsi="宋体" w:eastAsia="楷体_GB2312" w:cs="宋体"/>
          <w:color w:val="000000"/>
          <w:kern w:val="0"/>
          <w:sz w:val="32"/>
          <w:szCs w:val="32"/>
          <w:highlight w:val="none"/>
          <w:lang w:val="en-US" w:eastAsia="zh-CN"/>
        </w:rPr>
        <w:t>“住房保障支出”2020年年初预算数0万元，比2019年预算执行数减少了97.76万元，减少100%。</w:t>
      </w:r>
    </w:p>
    <w:p>
      <w:pPr>
        <w:numPr>
          <w:numId w:val="0"/>
        </w:numPr>
        <w:wordWrap/>
        <w:adjustRightInd/>
        <w:snapToGrid/>
        <w:spacing w:line="600" w:lineRule="exact"/>
        <w:ind w:right="0"/>
        <w:textAlignment w:val="auto"/>
        <w:outlineLvl w:val="9"/>
        <w:rPr>
          <w:rFonts w:hint="eastAsia" w:ascii="楷体_GB2312" w:hAnsi="宋体" w:eastAsia="楷体_GB2312" w:cs="宋体"/>
          <w:color w:val="000000"/>
          <w:kern w:val="0"/>
          <w:sz w:val="32"/>
          <w:szCs w:val="32"/>
          <w:highlight w:val="none"/>
          <w:lang w:val="en-US" w:eastAsia="zh-CN"/>
        </w:rPr>
      </w:pPr>
      <w:r>
        <w:rPr>
          <w:rFonts w:hint="eastAsia" w:ascii="楷体_GB2312" w:hAnsi="宋体" w:eastAsia="楷体_GB2312" w:cs="宋体"/>
          <w:color w:val="000000"/>
          <w:kern w:val="0"/>
          <w:sz w:val="32"/>
          <w:szCs w:val="32"/>
          <w:highlight w:val="none"/>
          <w:lang w:val="en-US" w:eastAsia="zh-CN"/>
        </w:rPr>
        <w:t xml:space="preserve">   “住房改革支出”2020年年初预算数0万元，比2019年预算执行数减少了97.76万元，减少100%。主要原因是2019年补发了无房人员住房补贴。</w:t>
      </w:r>
    </w:p>
    <w:p>
      <w:pPr>
        <w:wordWrap/>
        <w:adjustRightInd/>
        <w:snapToGrid/>
        <w:spacing w:line="600" w:lineRule="exact"/>
        <w:ind w:right="0" w:firstLine="640" w:firstLineChars="200"/>
        <w:jc w:val="left"/>
        <w:textAlignment w:val="auto"/>
        <w:outlineLvl w:val="9"/>
        <w:rPr>
          <w:rFonts w:hint="eastAsia" w:ascii="黑体" w:hAnsi="文星标宋" w:eastAsia="黑体" w:cs="Tahoma"/>
          <w:color w:val="000000"/>
          <w:kern w:val="0"/>
          <w:sz w:val="32"/>
          <w:szCs w:val="32"/>
          <w:highlight w:val="none"/>
        </w:rPr>
      </w:pPr>
      <w:r>
        <w:rPr>
          <w:rFonts w:hint="eastAsia" w:ascii="黑体" w:hAnsi="文星标宋" w:eastAsia="黑体" w:cs="Tahoma"/>
          <w:color w:val="000000"/>
          <w:kern w:val="0"/>
          <w:sz w:val="32"/>
          <w:szCs w:val="32"/>
          <w:highlight w:val="none"/>
        </w:rPr>
        <w:t>八、大兴区审计局20</w:t>
      </w:r>
      <w:r>
        <w:rPr>
          <w:rFonts w:hint="eastAsia" w:ascii="黑体" w:hAnsi="文星标宋" w:eastAsia="黑体" w:cs="Tahoma"/>
          <w:color w:val="000000"/>
          <w:kern w:val="0"/>
          <w:sz w:val="32"/>
          <w:szCs w:val="32"/>
          <w:highlight w:val="none"/>
          <w:lang w:val="en-US" w:eastAsia="zh-CN"/>
        </w:rPr>
        <w:t>20</w:t>
      </w:r>
      <w:r>
        <w:rPr>
          <w:rFonts w:hint="eastAsia" w:ascii="黑体" w:hAnsi="文星标宋" w:eastAsia="黑体" w:cs="Tahoma"/>
          <w:color w:val="000000"/>
          <w:kern w:val="0"/>
          <w:sz w:val="32"/>
          <w:szCs w:val="32"/>
          <w:highlight w:val="none"/>
        </w:rPr>
        <w:t>年一般公共预算财政拨款基本支出预算表的说明</w:t>
      </w:r>
    </w:p>
    <w:p>
      <w:pPr>
        <w:wordWrap/>
        <w:adjustRightInd/>
        <w:snapToGrid/>
        <w:spacing w:line="600" w:lineRule="exact"/>
        <w:ind w:right="0" w:firstLine="640" w:firstLineChars="200"/>
        <w:textAlignment w:val="auto"/>
        <w:outlineLvl w:val="9"/>
        <w:rPr>
          <w:rFonts w:hint="eastAsia" w:ascii="楷体_GB2312" w:hAnsi="文星标宋" w:eastAsia="楷体_GB2312" w:cs="Tahoma"/>
          <w:color w:val="auto"/>
          <w:kern w:val="0"/>
          <w:sz w:val="32"/>
          <w:szCs w:val="32"/>
          <w:highlight w:val="yellow"/>
        </w:rPr>
      </w:pPr>
      <w:r>
        <w:rPr>
          <w:rFonts w:hint="eastAsia" w:ascii="楷体_GB2312" w:hAnsi="文星标宋" w:eastAsia="楷体_GB2312" w:cs="Tahoma"/>
          <w:color w:val="000000"/>
          <w:kern w:val="0"/>
          <w:sz w:val="32"/>
          <w:szCs w:val="32"/>
        </w:rPr>
        <w:t>20</w:t>
      </w:r>
      <w:r>
        <w:rPr>
          <w:rFonts w:hint="eastAsia" w:ascii="楷体_GB2312" w:hAnsi="文星标宋" w:eastAsia="楷体_GB2312" w:cs="Tahoma"/>
          <w:color w:val="000000"/>
          <w:kern w:val="0"/>
          <w:sz w:val="32"/>
          <w:szCs w:val="32"/>
          <w:lang w:val="en-US" w:eastAsia="zh-CN"/>
        </w:rPr>
        <w:t>20</w:t>
      </w:r>
      <w:r>
        <w:rPr>
          <w:rFonts w:hint="eastAsia" w:ascii="楷体_GB2312" w:hAnsi="文星标宋" w:eastAsia="楷体_GB2312" w:cs="Tahoma"/>
          <w:color w:val="000000"/>
          <w:kern w:val="0"/>
          <w:sz w:val="32"/>
          <w:szCs w:val="32"/>
        </w:rPr>
        <w:t>年一般公共预算财政拨款基本支出</w:t>
      </w:r>
      <w:r>
        <w:rPr>
          <w:rFonts w:hint="eastAsia" w:ascii="楷体_GB2312" w:hAnsi="文星标宋" w:eastAsia="楷体_GB2312" w:cs="Tahoma"/>
          <w:color w:val="000000"/>
          <w:kern w:val="0"/>
          <w:sz w:val="32"/>
          <w:szCs w:val="32"/>
          <w:lang w:val="en-US" w:eastAsia="zh-CN"/>
        </w:rPr>
        <w:t>1572.44</w:t>
      </w:r>
      <w:r>
        <w:rPr>
          <w:rFonts w:hint="eastAsia" w:ascii="楷体_GB2312" w:hAnsi="文星标宋" w:eastAsia="楷体_GB2312" w:cs="Tahoma"/>
          <w:color w:val="000000"/>
          <w:kern w:val="0"/>
          <w:sz w:val="32"/>
          <w:szCs w:val="32"/>
        </w:rPr>
        <w:t>万元，其中人员支出</w:t>
      </w:r>
      <w:r>
        <w:rPr>
          <w:rFonts w:hint="eastAsia" w:ascii="楷体_GB2312" w:hAnsi="文星标宋" w:eastAsia="楷体_GB2312" w:cs="Tahoma"/>
          <w:color w:val="000000"/>
          <w:kern w:val="0"/>
          <w:sz w:val="32"/>
          <w:szCs w:val="32"/>
          <w:lang w:val="en-US" w:eastAsia="zh-CN"/>
        </w:rPr>
        <w:t>1432.78</w:t>
      </w:r>
      <w:r>
        <w:rPr>
          <w:rFonts w:hint="eastAsia" w:ascii="楷体_GB2312" w:hAnsi="文星标宋" w:eastAsia="楷体_GB2312" w:cs="Tahoma"/>
          <w:color w:val="000000"/>
          <w:kern w:val="0"/>
          <w:sz w:val="32"/>
          <w:szCs w:val="32"/>
        </w:rPr>
        <w:t>万元，包括基本工资、津贴补贴、奖金、机关事业单位基本养老保险、机关事业单位职业年金、</w:t>
      </w:r>
      <w:r>
        <w:rPr>
          <w:rFonts w:hint="eastAsia" w:ascii="楷体_GB2312" w:hAnsi="文星标宋" w:eastAsia="楷体_GB2312" w:cs="Tahoma"/>
          <w:color w:val="000000"/>
          <w:kern w:val="0"/>
          <w:sz w:val="32"/>
          <w:szCs w:val="32"/>
          <w:lang w:eastAsia="zh-CN"/>
        </w:rPr>
        <w:t>职工基本医疗保险缴费</w:t>
      </w:r>
      <w:r>
        <w:rPr>
          <w:rFonts w:hint="eastAsia" w:ascii="楷体_GB2312" w:hAnsi="文星标宋" w:eastAsia="楷体_GB2312" w:cs="Tahoma"/>
          <w:color w:val="000000"/>
          <w:kern w:val="0"/>
          <w:sz w:val="32"/>
          <w:szCs w:val="32"/>
          <w:lang w:val="en-US" w:eastAsia="zh-CN"/>
        </w:rPr>
        <w:t>、公务员医疗补助缴费、其他</w:t>
      </w:r>
      <w:r>
        <w:rPr>
          <w:rFonts w:hint="eastAsia" w:ascii="楷体_GB2312" w:hAnsi="文星标宋" w:eastAsia="楷体_GB2312" w:cs="Tahoma"/>
          <w:color w:val="000000"/>
          <w:kern w:val="0"/>
          <w:sz w:val="32"/>
          <w:szCs w:val="32"/>
        </w:rPr>
        <w:t>社会保障缴费、</w:t>
      </w:r>
      <w:r>
        <w:rPr>
          <w:rFonts w:hint="eastAsia" w:ascii="楷体_GB2312" w:hAnsi="文星标宋" w:eastAsia="楷体_GB2312" w:cs="Tahoma"/>
          <w:color w:val="000000"/>
          <w:kern w:val="0"/>
          <w:sz w:val="32"/>
          <w:szCs w:val="32"/>
          <w:lang w:eastAsia="zh-CN"/>
        </w:rPr>
        <w:t>住房公积金、</w:t>
      </w:r>
      <w:r>
        <w:rPr>
          <w:rFonts w:hint="eastAsia" w:ascii="楷体_GB2312" w:hAnsi="文星标宋" w:eastAsia="楷体_GB2312" w:cs="Tahoma"/>
          <w:color w:val="000000"/>
          <w:kern w:val="0"/>
          <w:sz w:val="32"/>
          <w:szCs w:val="32"/>
        </w:rPr>
        <w:t>独生子女费、退休费。公用支出</w:t>
      </w:r>
      <w:r>
        <w:rPr>
          <w:rFonts w:hint="eastAsia" w:ascii="楷体_GB2312" w:hAnsi="文星标宋" w:eastAsia="楷体_GB2312" w:cs="Tahoma"/>
          <w:color w:val="000000"/>
          <w:kern w:val="0"/>
          <w:sz w:val="32"/>
          <w:szCs w:val="32"/>
          <w:lang w:val="en-US" w:eastAsia="zh-CN"/>
        </w:rPr>
        <w:t>139.66</w:t>
      </w:r>
      <w:r>
        <w:rPr>
          <w:rFonts w:hint="eastAsia" w:ascii="楷体_GB2312" w:hAnsi="文星标宋" w:eastAsia="楷体_GB2312" w:cs="Tahoma"/>
          <w:color w:val="000000"/>
          <w:kern w:val="0"/>
          <w:sz w:val="32"/>
          <w:szCs w:val="32"/>
        </w:rPr>
        <w:t>万元，包括办公费、印刷费、邮电费、物业管理费、差旅费、维修(护)费、会议费、培训费、公务接待费、工会经费、福利费、公务用车运行维护费、其</w:t>
      </w:r>
      <w:r>
        <w:rPr>
          <w:rFonts w:hint="eastAsia" w:ascii="楷体_GB2312" w:hAnsi="文星标宋" w:eastAsia="楷体_GB2312" w:cs="Tahoma"/>
          <w:color w:val="000000"/>
          <w:kern w:val="0"/>
          <w:sz w:val="32"/>
          <w:szCs w:val="32"/>
          <w:lang w:eastAsia="zh-CN"/>
        </w:rPr>
        <w:t>他</w:t>
      </w:r>
      <w:r>
        <w:rPr>
          <w:rFonts w:hint="eastAsia" w:ascii="楷体_GB2312" w:hAnsi="文星标宋" w:eastAsia="楷体_GB2312" w:cs="Tahoma"/>
          <w:color w:val="000000"/>
          <w:kern w:val="0"/>
          <w:sz w:val="32"/>
          <w:szCs w:val="32"/>
        </w:rPr>
        <w:t>交通费用、</w:t>
      </w:r>
      <w:r>
        <w:rPr>
          <w:rFonts w:hint="eastAsia" w:ascii="楷体_GB2312" w:hAnsi="文星标宋" w:eastAsia="楷体_GB2312" w:cs="Tahoma"/>
          <w:color w:val="auto"/>
          <w:kern w:val="0"/>
          <w:sz w:val="32"/>
          <w:szCs w:val="32"/>
          <w:highlight w:val="none"/>
        </w:rPr>
        <w:t>其他商品和服务支出。</w:t>
      </w:r>
    </w:p>
    <w:p>
      <w:pPr>
        <w:wordWrap/>
        <w:adjustRightInd/>
        <w:snapToGrid/>
        <w:spacing w:line="600" w:lineRule="exact"/>
        <w:ind w:right="0" w:firstLine="640" w:firstLineChars="200"/>
        <w:jc w:val="left"/>
        <w:textAlignment w:val="auto"/>
        <w:outlineLvl w:val="9"/>
        <w:rPr>
          <w:rFonts w:hint="eastAsia" w:ascii="黑体" w:hAnsi="文星标宋" w:eastAsia="黑体" w:cs="Tahoma"/>
          <w:color w:val="000000"/>
          <w:kern w:val="0"/>
          <w:sz w:val="32"/>
          <w:szCs w:val="32"/>
        </w:rPr>
      </w:pPr>
      <w:r>
        <w:rPr>
          <w:rFonts w:hint="eastAsia" w:ascii="黑体" w:hAnsi="文星标宋" w:eastAsia="黑体" w:cs="Tahoma"/>
          <w:color w:val="000000"/>
          <w:kern w:val="0"/>
          <w:sz w:val="32"/>
          <w:szCs w:val="32"/>
        </w:rPr>
        <w:t>九、大兴区审计局20</w:t>
      </w:r>
      <w:r>
        <w:rPr>
          <w:rFonts w:hint="eastAsia" w:ascii="黑体" w:hAnsi="文星标宋" w:eastAsia="黑体" w:cs="Tahoma"/>
          <w:color w:val="000000"/>
          <w:kern w:val="0"/>
          <w:sz w:val="32"/>
          <w:szCs w:val="32"/>
          <w:lang w:val="en-US" w:eastAsia="zh-CN"/>
        </w:rPr>
        <w:t>20</w:t>
      </w:r>
      <w:r>
        <w:rPr>
          <w:rFonts w:hint="eastAsia" w:ascii="黑体" w:hAnsi="文星标宋" w:eastAsia="黑体" w:cs="Tahoma"/>
          <w:color w:val="000000"/>
          <w:kern w:val="0"/>
          <w:sz w:val="32"/>
          <w:szCs w:val="32"/>
        </w:rPr>
        <w:t>年政府性基金预算财政拨款支出预算表的说明</w:t>
      </w:r>
    </w:p>
    <w:p>
      <w:pPr>
        <w:wordWrap/>
        <w:adjustRightInd/>
        <w:snapToGrid/>
        <w:spacing w:line="600" w:lineRule="exact"/>
        <w:ind w:right="0" w:firstLine="640" w:firstLineChars="200"/>
        <w:jc w:val="left"/>
        <w:textAlignment w:val="auto"/>
        <w:outlineLvl w:val="9"/>
        <w:rPr>
          <w:rFonts w:hint="eastAsia" w:ascii="楷体_GB2312" w:hAnsi="文星标宋" w:eastAsia="楷体_GB2312" w:cs="Tahoma"/>
          <w:color w:val="000000"/>
          <w:kern w:val="0"/>
          <w:sz w:val="32"/>
          <w:szCs w:val="32"/>
        </w:rPr>
      </w:pPr>
      <w:r>
        <w:rPr>
          <w:rFonts w:hint="eastAsia" w:ascii="楷体_GB2312" w:hAnsi="文星标宋" w:eastAsia="楷体_GB2312" w:cs="Tahoma"/>
          <w:color w:val="000000"/>
          <w:kern w:val="0"/>
          <w:sz w:val="32"/>
          <w:szCs w:val="32"/>
        </w:rPr>
        <w:t>20</w:t>
      </w:r>
      <w:r>
        <w:rPr>
          <w:rFonts w:hint="eastAsia" w:ascii="楷体_GB2312" w:hAnsi="文星标宋" w:eastAsia="楷体_GB2312" w:cs="Tahoma"/>
          <w:color w:val="000000"/>
          <w:kern w:val="0"/>
          <w:sz w:val="32"/>
          <w:szCs w:val="32"/>
          <w:lang w:val="en-US" w:eastAsia="zh-CN"/>
        </w:rPr>
        <w:t>20</w:t>
      </w:r>
      <w:r>
        <w:rPr>
          <w:rFonts w:hint="eastAsia" w:ascii="楷体_GB2312" w:hAnsi="文星标宋" w:eastAsia="楷体_GB2312" w:cs="Tahoma"/>
          <w:color w:val="000000"/>
          <w:kern w:val="0"/>
          <w:sz w:val="32"/>
          <w:szCs w:val="32"/>
        </w:rPr>
        <w:t>年政府性基金预算财政拨款支出</w:t>
      </w:r>
      <w:r>
        <w:rPr>
          <w:rFonts w:hint="eastAsia" w:ascii="楷体_GB2312" w:hAnsi="文星标宋" w:eastAsia="楷体_GB2312" w:cs="Tahoma"/>
          <w:color w:val="000000"/>
          <w:kern w:val="0"/>
          <w:sz w:val="32"/>
          <w:szCs w:val="32"/>
          <w:lang w:val="en-US" w:eastAsia="zh-CN"/>
        </w:rPr>
        <w:t>2560.89</w:t>
      </w:r>
      <w:r>
        <w:rPr>
          <w:rFonts w:hint="eastAsia" w:ascii="楷体_GB2312" w:hAnsi="文星标宋" w:eastAsia="楷体_GB2312" w:cs="Tahoma"/>
          <w:color w:val="000000"/>
          <w:kern w:val="0"/>
          <w:sz w:val="32"/>
          <w:szCs w:val="32"/>
        </w:rPr>
        <w:t>万元，全部为城乡社区支出。</w:t>
      </w:r>
    </w:p>
    <w:p>
      <w:pPr>
        <w:numPr>
          <w:ilvl w:val="0"/>
          <w:numId w:val="4"/>
        </w:numPr>
        <w:wordWrap/>
        <w:adjustRightInd/>
        <w:snapToGrid/>
        <w:spacing w:line="600" w:lineRule="exact"/>
        <w:ind w:right="0" w:firstLine="640" w:firstLineChars="200"/>
        <w:jc w:val="left"/>
        <w:textAlignment w:val="auto"/>
        <w:outlineLvl w:val="9"/>
        <w:rPr>
          <w:rFonts w:hint="eastAsia" w:ascii="黑体" w:hAnsi="文星标宋" w:eastAsia="黑体" w:cs="Tahoma"/>
          <w:color w:val="000000"/>
          <w:kern w:val="0"/>
          <w:sz w:val="32"/>
          <w:szCs w:val="32"/>
        </w:rPr>
      </w:pPr>
      <w:r>
        <w:rPr>
          <w:rFonts w:hint="eastAsia" w:ascii="黑体" w:hAnsi="文星标宋" w:eastAsia="黑体" w:cs="Tahoma"/>
          <w:color w:val="000000"/>
          <w:kern w:val="0"/>
          <w:sz w:val="32"/>
          <w:szCs w:val="32"/>
        </w:rPr>
        <w:t>大兴区审计局20</w:t>
      </w:r>
      <w:r>
        <w:rPr>
          <w:rFonts w:hint="eastAsia" w:ascii="黑体" w:hAnsi="文星标宋" w:eastAsia="黑体" w:cs="Tahoma"/>
          <w:color w:val="000000"/>
          <w:kern w:val="0"/>
          <w:sz w:val="32"/>
          <w:szCs w:val="32"/>
          <w:lang w:val="en-US" w:eastAsia="zh-CN"/>
        </w:rPr>
        <w:t>20</w:t>
      </w:r>
      <w:r>
        <w:rPr>
          <w:rFonts w:hint="eastAsia" w:ascii="黑体" w:hAnsi="文星标宋" w:eastAsia="黑体" w:cs="Tahoma"/>
          <w:color w:val="000000"/>
          <w:kern w:val="0"/>
          <w:sz w:val="32"/>
          <w:szCs w:val="32"/>
        </w:rPr>
        <w:t>年一般公共预算“三公经费”财政拨款支出预算表的说明</w:t>
      </w:r>
    </w:p>
    <w:p>
      <w:pPr>
        <w:numPr>
          <w:numId w:val="0"/>
        </w:numPr>
        <w:wordWrap/>
        <w:adjustRightInd/>
        <w:snapToGrid/>
        <w:spacing w:line="600" w:lineRule="exact"/>
        <w:ind w:right="0" w:firstLine="640" w:firstLineChars="200"/>
        <w:jc w:val="left"/>
        <w:textAlignment w:val="auto"/>
        <w:outlineLvl w:val="9"/>
        <w:rPr>
          <w:rFonts w:hint="eastAsia" w:ascii="楷体_GB2312" w:hAnsi="楷体_GB2312" w:eastAsia="楷体_GB2312" w:cs="楷体_GB2312"/>
          <w:color w:val="000000"/>
          <w:kern w:val="0"/>
          <w:sz w:val="32"/>
          <w:szCs w:val="32"/>
          <w:lang w:val="en-US" w:eastAsia="zh-CN"/>
        </w:rPr>
      </w:pPr>
      <w:r>
        <w:rPr>
          <w:rFonts w:hint="eastAsia" w:ascii="黑体" w:hAnsi="文星标宋" w:eastAsia="黑体" w:cs="Tahoma"/>
          <w:color w:val="000000"/>
          <w:kern w:val="0"/>
          <w:sz w:val="32"/>
          <w:szCs w:val="32"/>
          <w:lang w:val="en-US" w:eastAsia="zh-CN"/>
        </w:rPr>
        <w:t>(</w:t>
      </w:r>
      <w:r>
        <w:rPr>
          <w:rFonts w:hint="eastAsia" w:ascii="楷体_GB2312" w:hAnsi="楷体_GB2312" w:eastAsia="楷体_GB2312" w:cs="楷体_GB2312"/>
          <w:color w:val="000000"/>
          <w:kern w:val="0"/>
          <w:sz w:val="32"/>
          <w:szCs w:val="32"/>
          <w:lang w:val="en-US" w:eastAsia="zh-CN"/>
        </w:rPr>
        <w:t>一</w:t>
      </w:r>
      <w:r>
        <w:rPr>
          <w:rFonts w:hint="eastAsia" w:ascii="黑体" w:hAnsi="文星标宋" w:eastAsia="黑体" w:cs="Tahoma"/>
          <w:color w:val="000000"/>
          <w:kern w:val="0"/>
          <w:sz w:val="32"/>
          <w:szCs w:val="32"/>
          <w:lang w:val="en-US" w:eastAsia="zh-CN"/>
        </w:rPr>
        <w:t>)</w:t>
      </w:r>
      <w:r>
        <w:rPr>
          <w:rFonts w:hint="eastAsia" w:ascii="楷体_GB2312" w:hAnsi="楷体_GB2312" w:eastAsia="楷体_GB2312" w:cs="楷体_GB2312"/>
          <w:color w:val="000000"/>
          <w:kern w:val="0"/>
          <w:sz w:val="32"/>
          <w:szCs w:val="32"/>
          <w:lang w:val="en-US" w:eastAsia="zh-CN"/>
        </w:rPr>
        <w:t>“三公”经费的单位范围</w:t>
      </w:r>
    </w:p>
    <w:p>
      <w:pPr>
        <w:widowControl w:val="0"/>
        <w:wordWrap/>
        <w:adjustRightInd/>
        <w:snapToGrid/>
        <w:spacing w:line="600" w:lineRule="exact"/>
        <w:ind w:left="0" w:leftChars="0" w:right="0" w:firstLine="0" w:firstLineChars="0"/>
        <w:jc w:val="both"/>
        <w:textAlignment w:val="auto"/>
        <w:outlineLvl w:val="9"/>
        <w:rPr>
          <w:rFonts w:hint="eastAsia" w:ascii="楷体_GB2312" w:hAnsi="楷体_GB2312" w:eastAsia="楷体_GB2312" w:cs="楷体_GB2312"/>
          <w:sz w:val="32"/>
          <w:szCs w:val="32"/>
          <w:lang w:val="en-US" w:eastAsia="zh-CN"/>
        </w:rPr>
      </w:pPr>
      <w:r>
        <w:rPr>
          <w:rFonts w:hint="eastAsia"/>
          <w:lang w:val="en-US" w:eastAsia="zh-CN"/>
        </w:rPr>
        <w:t xml:space="preserve">   </w:t>
      </w:r>
      <w:r>
        <w:rPr>
          <w:rFonts w:hint="eastAsia" w:ascii="楷体_GB2312" w:hAnsi="楷体_GB2312" w:eastAsia="楷体_GB2312" w:cs="楷体_GB2312"/>
          <w:sz w:val="32"/>
          <w:szCs w:val="32"/>
          <w:lang w:val="en-US" w:eastAsia="zh-CN"/>
        </w:rPr>
        <w:t xml:space="preserve">  大兴区审计局因公出国(境)费用、公务接待费、公务用车购置和运行维护费开支单位包括大兴区审计局本级和3个不独立核算的事业单位。</w:t>
      </w:r>
    </w:p>
    <w:p>
      <w:pPr>
        <w:numPr>
          <w:numId w:val="0"/>
        </w:numPr>
        <w:wordWrap/>
        <w:adjustRightInd/>
        <w:snapToGrid/>
        <w:spacing w:line="600" w:lineRule="exact"/>
        <w:ind w:right="0" w:firstLine="640" w:firstLineChars="200"/>
        <w:jc w:val="left"/>
        <w:textAlignment w:val="auto"/>
        <w:outlineLvl w:val="9"/>
        <w:rPr>
          <w:rFonts w:hint="eastAsia" w:ascii="楷体_GB2312" w:hAnsi="楷体_GB2312" w:eastAsia="楷体_GB2312" w:cs="楷体_GB2312"/>
          <w:color w:val="auto"/>
          <w:kern w:val="0"/>
          <w:sz w:val="32"/>
          <w:szCs w:val="32"/>
          <w:highlight w:val="none"/>
          <w:lang w:val="en-US" w:eastAsia="zh-CN"/>
        </w:rPr>
      </w:pPr>
      <w:r>
        <w:rPr>
          <w:rFonts w:hint="eastAsia" w:ascii="楷体_GB2312" w:hAnsi="楷体_GB2312" w:eastAsia="楷体_GB2312" w:cs="楷体_GB2312"/>
          <w:color w:val="auto"/>
          <w:kern w:val="0"/>
          <w:sz w:val="32"/>
          <w:szCs w:val="32"/>
          <w:highlight w:val="none"/>
          <w:lang w:val="en-US" w:eastAsia="zh-CN"/>
        </w:rPr>
        <w:t>(二)“三公”经费预算财政拨款情况说明</w:t>
      </w:r>
    </w:p>
    <w:p>
      <w:pPr>
        <w:widowControl/>
        <w:wordWrap/>
        <w:adjustRightInd/>
        <w:snapToGrid/>
        <w:spacing w:line="600" w:lineRule="exact"/>
        <w:ind w:right="0" w:firstLine="640" w:firstLineChars="200"/>
        <w:jc w:val="left"/>
        <w:textAlignment w:val="auto"/>
        <w:outlineLvl w:val="9"/>
        <w:rPr>
          <w:rFonts w:hint="eastAsia" w:ascii="楷体_GB2312" w:hAnsi="文星标宋" w:eastAsia="楷体_GB2312" w:cs="Tahoma"/>
          <w:color w:val="000000"/>
          <w:kern w:val="0"/>
          <w:sz w:val="32"/>
          <w:szCs w:val="32"/>
          <w:lang w:eastAsia="zh-CN"/>
        </w:rPr>
      </w:pPr>
      <w:r>
        <w:rPr>
          <w:rFonts w:hint="eastAsia" w:ascii="楷体_GB2312" w:hAnsi="文星标宋" w:eastAsia="楷体_GB2312" w:cs="Tahoma"/>
          <w:color w:val="000000"/>
          <w:kern w:val="0"/>
          <w:sz w:val="32"/>
          <w:szCs w:val="32"/>
        </w:rPr>
        <w:t>20</w:t>
      </w:r>
      <w:r>
        <w:rPr>
          <w:rFonts w:hint="eastAsia" w:ascii="楷体_GB2312" w:hAnsi="文星标宋" w:eastAsia="楷体_GB2312" w:cs="Tahoma"/>
          <w:color w:val="000000"/>
          <w:kern w:val="0"/>
          <w:sz w:val="32"/>
          <w:szCs w:val="32"/>
          <w:lang w:val="en-US" w:eastAsia="zh-CN"/>
        </w:rPr>
        <w:t>20</w:t>
      </w:r>
      <w:r>
        <w:rPr>
          <w:rFonts w:hint="eastAsia" w:ascii="楷体_GB2312" w:hAnsi="文星标宋" w:eastAsia="楷体_GB2312" w:cs="Tahoma"/>
          <w:color w:val="000000"/>
          <w:kern w:val="0"/>
          <w:sz w:val="32"/>
          <w:szCs w:val="32"/>
        </w:rPr>
        <w:t>年一般公共预算“三公经费”财政拨款支出预算数为</w:t>
      </w:r>
      <w:r>
        <w:rPr>
          <w:rFonts w:hint="eastAsia" w:ascii="楷体_GB2312" w:hAnsi="文星标宋" w:eastAsia="楷体_GB2312" w:cs="Tahoma"/>
          <w:color w:val="000000"/>
          <w:kern w:val="0"/>
          <w:sz w:val="32"/>
          <w:szCs w:val="32"/>
          <w:lang w:val="en-US" w:eastAsia="zh-CN"/>
        </w:rPr>
        <w:t>6.38</w:t>
      </w:r>
      <w:r>
        <w:rPr>
          <w:rFonts w:hint="eastAsia" w:ascii="楷体_GB2312" w:hAnsi="文星标宋" w:eastAsia="楷体_GB2312" w:cs="Tahoma"/>
          <w:color w:val="000000"/>
          <w:kern w:val="0"/>
          <w:sz w:val="32"/>
          <w:szCs w:val="32"/>
        </w:rPr>
        <w:t>万元，</w:t>
      </w:r>
      <w:r>
        <w:rPr>
          <w:rFonts w:hint="eastAsia" w:ascii="楷体_GB2312" w:hAnsi="文星标宋" w:eastAsia="楷体_GB2312" w:cs="Tahoma"/>
          <w:color w:val="000000"/>
          <w:kern w:val="0"/>
          <w:sz w:val="32"/>
          <w:szCs w:val="32"/>
          <w:lang w:eastAsia="zh-CN"/>
        </w:rPr>
        <w:t>与</w:t>
      </w:r>
      <w:r>
        <w:rPr>
          <w:rFonts w:hint="eastAsia" w:ascii="楷体_GB2312" w:hAnsi="文星标宋" w:eastAsia="楷体_GB2312" w:cs="Tahoma"/>
          <w:color w:val="000000"/>
          <w:kern w:val="0"/>
          <w:sz w:val="32"/>
          <w:szCs w:val="32"/>
          <w:lang w:val="en-US" w:eastAsia="zh-CN"/>
        </w:rPr>
        <w:t>2019年预算数一致。</w:t>
      </w:r>
      <w:r>
        <w:rPr>
          <w:rFonts w:hint="eastAsia" w:ascii="楷体_GB2312" w:hAnsi="文星标宋" w:eastAsia="楷体_GB2312" w:cs="Tahoma"/>
          <w:color w:val="000000"/>
          <w:kern w:val="0"/>
          <w:sz w:val="32"/>
          <w:szCs w:val="32"/>
        </w:rPr>
        <w:t>其中</w:t>
      </w:r>
      <w:r>
        <w:rPr>
          <w:rFonts w:hint="eastAsia" w:ascii="楷体_GB2312" w:hAnsi="文星标宋" w:eastAsia="楷体_GB2312" w:cs="Tahoma"/>
          <w:color w:val="000000"/>
          <w:kern w:val="0"/>
          <w:sz w:val="32"/>
          <w:szCs w:val="32"/>
          <w:lang w:eastAsia="zh-CN"/>
        </w:rPr>
        <w:t>：</w:t>
      </w:r>
    </w:p>
    <w:p>
      <w:pPr>
        <w:widowControl/>
        <w:numPr>
          <w:numId w:val="0"/>
        </w:numPr>
        <w:wordWrap/>
        <w:adjustRightInd/>
        <w:snapToGrid/>
        <w:spacing w:line="600" w:lineRule="exact"/>
        <w:ind w:right="0"/>
        <w:jc w:val="left"/>
        <w:textAlignment w:val="auto"/>
        <w:outlineLvl w:val="9"/>
        <w:rPr>
          <w:rFonts w:hint="eastAsia" w:ascii="楷体_GB2312" w:hAnsi="文星标宋" w:eastAsia="楷体_GB2312" w:cs="Tahoma"/>
          <w:color w:val="000000"/>
          <w:kern w:val="0"/>
          <w:sz w:val="32"/>
          <w:szCs w:val="32"/>
        </w:rPr>
      </w:pPr>
      <w:r>
        <w:rPr>
          <w:rFonts w:hint="eastAsia" w:ascii="楷体_GB2312" w:hAnsi="文星标宋" w:eastAsia="楷体_GB2312" w:cs="Tahoma"/>
          <w:color w:val="000000"/>
          <w:kern w:val="0"/>
          <w:sz w:val="32"/>
          <w:szCs w:val="32"/>
          <w:lang w:val="en-US" w:eastAsia="zh-CN"/>
        </w:rPr>
        <w:t xml:space="preserve">    1.</w:t>
      </w:r>
      <w:r>
        <w:rPr>
          <w:rFonts w:hint="eastAsia" w:ascii="楷体_GB2312" w:hAnsi="文星标宋" w:eastAsia="楷体_GB2312" w:cs="Tahoma"/>
          <w:color w:val="000000"/>
          <w:kern w:val="0"/>
          <w:sz w:val="32"/>
          <w:szCs w:val="32"/>
        </w:rPr>
        <w:t>因公出国(境)费用</w:t>
      </w:r>
      <w:r>
        <w:rPr>
          <w:rFonts w:hint="eastAsia" w:ascii="楷体_GB2312" w:hAnsi="文星标宋" w:eastAsia="楷体_GB2312" w:cs="Tahoma"/>
          <w:color w:val="000000"/>
          <w:kern w:val="0"/>
          <w:sz w:val="32"/>
          <w:szCs w:val="32"/>
          <w:lang w:eastAsia="zh-CN"/>
        </w:rPr>
        <w:t>：</w:t>
      </w:r>
      <w:r>
        <w:rPr>
          <w:rFonts w:hint="eastAsia" w:ascii="楷体_GB2312" w:hAnsi="文星标宋" w:eastAsia="楷体_GB2312" w:cs="Tahoma"/>
          <w:color w:val="000000"/>
          <w:kern w:val="0"/>
          <w:sz w:val="32"/>
          <w:szCs w:val="32"/>
        </w:rPr>
        <w:t>20</w:t>
      </w:r>
      <w:r>
        <w:rPr>
          <w:rFonts w:hint="eastAsia" w:ascii="楷体_GB2312" w:hAnsi="文星标宋" w:eastAsia="楷体_GB2312" w:cs="Tahoma"/>
          <w:color w:val="000000"/>
          <w:kern w:val="0"/>
          <w:sz w:val="32"/>
          <w:szCs w:val="32"/>
          <w:lang w:val="en-US" w:eastAsia="zh-CN"/>
        </w:rPr>
        <w:t>20</w:t>
      </w:r>
      <w:r>
        <w:rPr>
          <w:rFonts w:hint="eastAsia" w:ascii="楷体_GB2312" w:hAnsi="文星标宋" w:eastAsia="楷体_GB2312" w:cs="Tahoma"/>
          <w:color w:val="000000"/>
          <w:kern w:val="0"/>
          <w:sz w:val="32"/>
          <w:szCs w:val="32"/>
        </w:rPr>
        <w:t>年</w:t>
      </w:r>
      <w:r>
        <w:rPr>
          <w:rFonts w:hint="eastAsia" w:ascii="楷体_GB2312" w:hAnsi="文星标宋" w:eastAsia="楷体_GB2312" w:cs="Tahoma"/>
          <w:color w:val="000000"/>
          <w:kern w:val="0"/>
          <w:sz w:val="32"/>
          <w:szCs w:val="32"/>
          <w:lang w:eastAsia="zh-CN"/>
        </w:rPr>
        <w:t>预算与</w:t>
      </w:r>
      <w:r>
        <w:rPr>
          <w:rFonts w:hint="eastAsia" w:ascii="楷体_GB2312" w:hAnsi="文星标宋" w:eastAsia="楷体_GB2312" w:cs="Tahoma"/>
          <w:color w:val="000000"/>
          <w:kern w:val="0"/>
          <w:sz w:val="32"/>
          <w:szCs w:val="32"/>
        </w:rPr>
        <w:t>201</w:t>
      </w:r>
      <w:r>
        <w:rPr>
          <w:rFonts w:hint="eastAsia" w:ascii="楷体_GB2312" w:hAnsi="文星标宋" w:eastAsia="楷体_GB2312" w:cs="Tahoma"/>
          <w:color w:val="000000"/>
          <w:kern w:val="0"/>
          <w:sz w:val="32"/>
          <w:szCs w:val="32"/>
          <w:lang w:val="en-US" w:eastAsia="zh-CN"/>
        </w:rPr>
        <w:t>9</w:t>
      </w:r>
      <w:r>
        <w:rPr>
          <w:rFonts w:hint="eastAsia" w:ascii="楷体_GB2312" w:hAnsi="文星标宋" w:eastAsia="楷体_GB2312" w:cs="Tahoma"/>
          <w:color w:val="000000"/>
          <w:kern w:val="0"/>
          <w:sz w:val="32"/>
          <w:szCs w:val="32"/>
        </w:rPr>
        <w:t>年</w:t>
      </w:r>
      <w:r>
        <w:rPr>
          <w:rFonts w:hint="eastAsia" w:ascii="楷体_GB2312" w:hAnsi="文星标宋" w:eastAsia="楷体_GB2312" w:cs="Tahoma"/>
          <w:color w:val="000000"/>
          <w:kern w:val="0"/>
          <w:sz w:val="32"/>
          <w:szCs w:val="32"/>
          <w:lang w:eastAsia="zh-CN"/>
        </w:rPr>
        <w:t>预算一致，</w:t>
      </w:r>
      <w:r>
        <w:rPr>
          <w:rFonts w:hint="eastAsia" w:ascii="楷体_GB2312" w:hAnsi="文星标宋" w:eastAsia="楷体_GB2312" w:cs="Tahoma"/>
          <w:color w:val="000000"/>
          <w:kern w:val="0"/>
          <w:sz w:val="32"/>
          <w:szCs w:val="32"/>
        </w:rPr>
        <w:t>均</w:t>
      </w:r>
      <w:r>
        <w:rPr>
          <w:rFonts w:hint="eastAsia" w:ascii="楷体_GB2312" w:hAnsi="文星标宋" w:eastAsia="楷体_GB2312" w:cs="Tahoma"/>
          <w:color w:val="000000"/>
          <w:kern w:val="0"/>
          <w:sz w:val="32"/>
          <w:szCs w:val="32"/>
          <w:lang w:eastAsia="zh-CN"/>
        </w:rPr>
        <w:t>未安排此项预算</w:t>
      </w:r>
      <w:r>
        <w:rPr>
          <w:rFonts w:hint="eastAsia" w:ascii="楷体_GB2312" w:hAnsi="文星标宋" w:eastAsia="楷体_GB2312" w:cs="Tahoma"/>
          <w:color w:val="000000"/>
          <w:kern w:val="0"/>
          <w:sz w:val="32"/>
          <w:szCs w:val="32"/>
        </w:rPr>
        <w:t>。</w:t>
      </w:r>
    </w:p>
    <w:p>
      <w:pPr>
        <w:widowControl/>
        <w:numPr>
          <w:numId w:val="0"/>
        </w:numPr>
        <w:wordWrap/>
        <w:adjustRightInd/>
        <w:snapToGrid/>
        <w:spacing w:line="600" w:lineRule="exact"/>
        <w:ind w:right="0"/>
        <w:jc w:val="left"/>
        <w:textAlignment w:val="auto"/>
        <w:outlineLvl w:val="9"/>
        <w:rPr>
          <w:rFonts w:hint="eastAsia" w:ascii="楷体_GB2312" w:hAnsi="文星标宋" w:eastAsia="楷体_GB2312" w:cs="Tahoma"/>
          <w:color w:val="000000"/>
          <w:kern w:val="0"/>
          <w:sz w:val="32"/>
          <w:szCs w:val="32"/>
        </w:rPr>
      </w:pPr>
      <w:r>
        <w:rPr>
          <w:rFonts w:hint="eastAsia" w:ascii="楷体_GB2312" w:hAnsi="文星标宋" w:eastAsia="楷体_GB2312" w:cs="Tahoma"/>
          <w:color w:val="000000"/>
          <w:kern w:val="0"/>
          <w:sz w:val="32"/>
          <w:szCs w:val="32"/>
          <w:lang w:val="en-US" w:eastAsia="zh-CN"/>
        </w:rPr>
        <w:t xml:space="preserve">    2.</w:t>
      </w:r>
      <w:r>
        <w:rPr>
          <w:rFonts w:hint="eastAsia" w:ascii="楷体_GB2312" w:hAnsi="文星标宋" w:eastAsia="楷体_GB2312" w:cs="Tahoma"/>
          <w:color w:val="000000"/>
          <w:kern w:val="0"/>
          <w:sz w:val="32"/>
          <w:szCs w:val="32"/>
        </w:rPr>
        <w:t>公务接待费</w:t>
      </w:r>
      <w:r>
        <w:rPr>
          <w:rFonts w:hint="eastAsia" w:ascii="楷体_GB2312" w:hAnsi="文星标宋" w:eastAsia="楷体_GB2312" w:cs="Tahoma"/>
          <w:color w:val="000000"/>
          <w:kern w:val="0"/>
          <w:sz w:val="32"/>
          <w:szCs w:val="32"/>
          <w:lang w:eastAsia="zh-CN"/>
        </w:rPr>
        <w:t>：</w:t>
      </w:r>
      <w:r>
        <w:rPr>
          <w:rFonts w:hint="eastAsia" w:ascii="楷体_GB2312" w:hAnsi="文星标宋" w:eastAsia="楷体_GB2312" w:cs="Tahoma"/>
          <w:color w:val="000000"/>
          <w:kern w:val="0"/>
          <w:sz w:val="32"/>
          <w:szCs w:val="32"/>
          <w:lang w:val="en-US" w:eastAsia="zh-CN"/>
        </w:rPr>
        <w:t>2020年预算数</w:t>
      </w:r>
      <w:r>
        <w:rPr>
          <w:rFonts w:hint="eastAsia" w:ascii="楷体_GB2312" w:hAnsi="文星标宋" w:eastAsia="楷体_GB2312" w:cs="Tahoma"/>
          <w:color w:val="000000"/>
          <w:kern w:val="0"/>
          <w:sz w:val="32"/>
          <w:szCs w:val="32"/>
        </w:rPr>
        <w:t>0.98万元，与</w:t>
      </w:r>
      <w:r>
        <w:rPr>
          <w:rFonts w:hint="eastAsia" w:ascii="楷体_GB2312" w:hAnsi="文星标宋" w:eastAsia="楷体_GB2312" w:cs="Tahoma"/>
          <w:color w:val="000000"/>
          <w:kern w:val="0"/>
          <w:sz w:val="32"/>
          <w:szCs w:val="32"/>
          <w:lang w:val="en-US" w:eastAsia="zh-CN"/>
        </w:rPr>
        <w:t>2019年预算数</w:t>
      </w:r>
      <w:r>
        <w:rPr>
          <w:rFonts w:hint="eastAsia" w:ascii="楷体_GB2312" w:hAnsi="文星标宋" w:eastAsia="楷体_GB2312" w:cs="Tahoma"/>
          <w:color w:val="000000"/>
          <w:kern w:val="0"/>
          <w:sz w:val="32"/>
          <w:szCs w:val="32"/>
          <w:lang w:eastAsia="zh-CN"/>
        </w:rPr>
        <w:t>一致</w:t>
      </w:r>
      <w:r>
        <w:rPr>
          <w:rFonts w:hint="eastAsia" w:ascii="楷体_GB2312" w:hAnsi="文星标宋" w:eastAsia="楷体_GB2312" w:cs="Tahoma"/>
          <w:color w:val="000000"/>
          <w:kern w:val="0"/>
          <w:sz w:val="32"/>
          <w:szCs w:val="32"/>
        </w:rPr>
        <w:t>。</w:t>
      </w:r>
    </w:p>
    <w:p>
      <w:pPr>
        <w:widowControl/>
        <w:numPr>
          <w:numId w:val="0"/>
        </w:numPr>
        <w:wordWrap/>
        <w:adjustRightInd/>
        <w:snapToGrid/>
        <w:spacing w:line="600" w:lineRule="exact"/>
        <w:ind w:right="0"/>
        <w:jc w:val="left"/>
        <w:textAlignment w:val="auto"/>
        <w:outlineLvl w:val="9"/>
        <w:rPr>
          <w:rFonts w:hint="eastAsia" w:ascii="楷体_GB2312" w:hAnsi="文星标宋" w:eastAsia="楷体_GB2312" w:cs="Tahoma"/>
          <w:color w:val="000000"/>
          <w:kern w:val="0"/>
          <w:sz w:val="32"/>
          <w:szCs w:val="32"/>
        </w:rPr>
      </w:pPr>
      <w:r>
        <w:rPr>
          <w:rFonts w:hint="eastAsia" w:ascii="楷体_GB2312" w:hAnsi="楷体_GB2312" w:eastAsia="楷体_GB2312" w:cs="楷体_GB2312"/>
          <w:kern w:val="0"/>
          <w:sz w:val="32"/>
          <w:szCs w:val="32"/>
          <w:lang w:val="en-US" w:eastAsia="zh-CN"/>
        </w:rPr>
        <w:t xml:space="preserve">    3.</w:t>
      </w:r>
      <w:r>
        <w:rPr>
          <w:rFonts w:hint="eastAsia" w:ascii="楷体_GB2312" w:hAnsi="楷体_GB2312" w:eastAsia="楷体_GB2312" w:cs="楷体_GB2312"/>
          <w:kern w:val="0"/>
          <w:sz w:val="32"/>
          <w:szCs w:val="32"/>
        </w:rPr>
        <w:t>公务用车费</w:t>
      </w:r>
      <w:r>
        <w:rPr>
          <w:rFonts w:hint="eastAsia" w:ascii="楷体_GB2312" w:hAnsi="楷体_GB2312" w:eastAsia="楷体_GB2312" w:cs="楷体_GB2312"/>
          <w:kern w:val="0"/>
          <w:sz w:val="32"/>
          <w:szCs w:val="32"/>
          <w:lang w:eastAsia="zh-CN"/>
        </w:rPr>
        <w:t>：</w:t>
      </w:r>
      <w:r>
        <w:rPr>
          <w:rFonts w:hint="eastAsia" w:ascii="楷体_GB2312" w:hAnsi="楷体_GB2312" w:eastAsia="楷体_GB2312" w:cs="楷体_GB2312"/>
          <w:kern w:val="0"/>
          <w:sz w:val="32"/>
          <w:szCs w:val="32"/>
          <w:lang w:val="en-US" w:eastAsia="zh-CN"/>
        </w:rPr>
        <w:t>2020年预算数</w:t>
      </w:r>
      <w:r>
        <w:rPr>
          <w:rFonts w:hint="eastAsia" w:ascii="楷体_GB2312" w:hAnsi="文星标宋" w:eastAsia="楷体_GB2312" w:cs="Tahoma"/>
          <w:color w:val="000000"/>
          <w:kern w:val="0"/>
          <w:sz w:val="32"/>
          <w:szCs w:val="32"/>
          <w:lang w:val="en-US" w:eastAsia="zh-CN"/>
        </w:rPr>
        <w:t>5.40</w:t>
      </w:r>
      <w:r>
        <w:rPr>
          <w:rFonts w:hint="eastAsia" w:ascii="楷体_GB2312" w:hAnsi="文星标宋" w:eastAsia="楷体_GB2312" w:cs="Tahoma"/>
          <w:color w:val="000000"/>
          <w:kern w:val="0"/>
          <w:sz w:val="32"/>
          <w:szCs w:val="32"/>
        </w:rPr>
        <w:t>万元，其中公务用车运行维护费</w:t>
      </w:r>
      <w:r>
        <w:rPr>
          <w:rFonts w:hint="eastAsia" w:ascii="楷体_GB2312" w:hAnsi="文星标宋" w:eastAsia="楷体_GB2312" w:cs="Tahoma"/>
          <w:color w:val="000000"/>
          <w:kern w:val="0"/>
          <w:sz w:val="32"/>
          <w:szCs w:val="32"/>
          <w:lang w:val="en-US" w:eastAsia="zh-CN"/>
        </w:rPr>
        <w:t>5.40</w:t>
      </w:r>
      <w:r>
        <w:rPr>
          <w:rFonts w:hint="eastAsia" w:ascii="楷体_GB2312" w:hAnsi="文星标宋" w:eastAsia="楷体_GB2312" w:cs="Tahoma"/>
          <w:color w:val="000000"/>
          <w:kern w:val="0"/>
          <w:sz w:val="32"/>
          <w:szCs w:val="32"/>
        </w:rPr>
        <w:t>万元，与</w:t>
      </w:r>
      <w:r>
        <w:rPr>
          <w:rFonts w:hint="eastAsia" w:ascii="楷体_GB2312" w:hAnsi="文星标宋" w:eastAsia="楷体_GB2312" w:cs="Tahoma"/>
          <w:color w:val="000000"/>
          <w:kern w:val="0"/>
          <w:sz w:val="32"/>
          <w:szCs w:val="32"/>
          <w:lang w:val="en-US" w:eastAsia="zh-CN"/>
        </w:rPr>
        <w:t>2019年预算数</w:t>
      </w:r>
      <w:r>
        <w:rPr>
          <w:rFonts w:hint="eastAsia" w:ascii="楷体_GB2312" w:hAnsi="文星标宋" w:eastAsia="楷体_GB2312" w:cs="Tahoma"/>
          <w:color w:val="000000"/>
          <w:kern w:val="0"/>
          <w:sz w:val="32"/>
          <w:szCs w:val="32"/>
          <w:lang w:eastAsia="zh-CN"/>
        </w:rPr>
        <w:t>一致</w:t>
      </w:r>
      <w:r>
        <w:rPr>
          <w:rFonts w:hint="eastAsia" w:ascii="楷体_GB2312" w:hAnsi="文星标宋" w:eastAsia="楷体_GB2312" w:cs="Tahoma"/>
          <w:color w:val="000000"/>
          <w:kern w:val="0"/>
          <w:sz w:val="32"/>
          <w:szCs w:val="32"/>
        </w:rPr>
        <w:t>。公务用车购置费0万元</w:t>
      </w:r>
      <w:r>
        <w:rPr>
          <w:rFonts w:hint="eastAsia" w:ascii="楷体_GB2312" w:hAnsi="文星标宋" w:eastAsia="楷体_GB2312" w:cs="Tahoma"/>
          <w:color w:val="000000"/>
          <w:kern w:val="0"/>
          <w:sz w:val="32"/>
          <w:szCs w:val="32"/>
          <w:lang w:eastAsia="zh-CN"/>
        </w:rPr>
        <w:t>，与</w:t>
      </w:r>
      <w:r>
        <w:rPr>
          <w:rFonts w:hint="eastAsia" w:ascii="楷体_GB2312" w:hAnsi="文星标宋" w:eastAsia="楷体_GB2312" w:cs="Tahoma"/>
          <w:color w:val="000000"/>
          <w:kern w:val="0"/>
          <w:sz w:val="32"/>
          <w:szCs w:val="32"/>
          <w:lang w:val="en-US" w:eastAsia="zh-CN"/>
        </w:rPr>
        <w:t>2019年预算数一致。</w:t>
      </w:r>
    </w:p>
    <w:p>
      <w:pPr>
        <w:wordWrap/>
        <w:adjustRightInd/>
        <w:snapToGrid/>
        <w:spacing w:line="600" w:lineRule="exact"/>
        <w:ind w:right="0" w:firstLine="640" w:firstLineChars="200"/>
        <w:jc w:val="left"/>
        <w:textAlignment w:val="auto"/>
        <w:outlineLvl w:val="9"/>
        <w:rPr>
          <w:rFonts w:hint="eastAsia" w:ascii="黑体" w:hAnsi="文星标宋" w:eastAsia="黑体" w:cs="Tahoma"/>
          <w:color w:val="000000"/>
          <w:kern w:val="0"/>
          <w:sz w:val="32"/>
          <w:szCs w:val="32"/>
        </w:rPr>
      </w:pPr>
      <w:r>
        <w:rPr>
          <w:rFonts w:hint="eastAsia" w:ascii="黑体" w:hAnsi="文星标宋" w:eastAsia="黑体" w:cs="Tahoma"/>
          <w:color w:val="000000"/>
          <w:kern w:val="0"/>
          <w:sz w:val="32"/>
          <w:szCs w:val="32"/>
        </w:rPr>
        <w:t>十一、其他重要事项的情况说明</w:t>
      </w:r>
    </w:p>
    <w:p>
      <w:pPr>
        <w:wordWrap/>
        <w:adjustRightInd/>
        <w:snapToGrid/>
        <w:spacing w:line="600" w:lineRule="exact"/>
        <w:ind w:right="0" w:firstLine="640" w:firstLineChars="200"/>
        <w:textAlignment w:val="auto"/>
        <w:outlineLvl w:val="9"/>
        <w:rPr>
          <w:rFonts w:hint="eastAsia" w:ascii="楷体_GB2312" w:hAnsi="Tahoma" w:eastAsia="楷体_GB2312" w:cs="Tahoma"/>
          <w:color w:val="000000"/>
          <w:kern w:val="0"/>
          <w:sz w:val="32"/>
          <w:szCs w:val="32"/>
        </w:rPr>
      </w:pPr>
      <w:r>
        <w:rPr>
          <w:rFonts w:hint="eastAsia" w:ascii="楷体_GB2312" w:hAnsi="Tahoma" w:eastAsia="楷体_GB2312" w:cs="Tahoma"/>
          <w:color w:val="000000"/>
          <w:kern w:val="0"/>
          <w:sz w:val="32"/>
          <w:szCs w:val="32"/>
          <w:lang w:val="en-US" w:eastAsia="zh-CN"/>
        </w:rPr>
        <w:t>(</w:t>
      </w:r>
      <w:r>
        <w:rPr>
          <w:rFonts w:hint="eastAsia" w:ascii="楷体_GB2312" w:hAnsi="Tahoma" w:eastAsia="楷体_GB2312" w:cs="Tahoma"/>
          <w:color w:val="000000"/>
          <w:kern w:val="0"/>
          <w:sz w:val="32"/>
          <w:szCs w:val="32"/>
        </w:rPr>
        <w:t>一</w:t>
      </w:r>
      <w:r>
        <w:rPr>
          <w:rFonts w:hint="eastAsia" w:ascii="楷体_GB2312" w:hAnsi="Tahoma" w:eastAsia="楷体_GB2312" w:cs="Tahoma"/>
          <w:color w:val="000000"/>
          <w:kern w:val="0"/>
          <w:sz w:val="32"/>
          <w:szCs w:val="32"/>
          <w:lang w:val="en-US" w:eastAsia="zh-CN"/>
        </w:rPr>
        <w:t>)</w:t>
      </w:r>
      <w:r>
        <w:rPr>
          <w:rFonts w:hint="eastAsia" w:ascii="楷体_GB2312" w:hAnsi="Tahoma" w:eastAsia="楷体_GB2312" w:cs="Tahoma"/>
          <w:color w:val="000000"/>
          <w:kern w:val="0"/>
          <w:sz w:val="32"/>
          <w:szCs w:val="32"/>
        </w:rPr>
        <w:t>机关运行经费</w:t>
      </w:r>
    </w:p>
    <w:p>
      <w:pPr>
        <w:wordWrap/>
        <w:adjustRightInd/>
        <w:snapToGrid/>
        <w:spacing w:line="600" w:lineRule="exact"/>
        <w:ind w:right="0" w:firstLine="640" w:firstLineChars="200"/>
        <w:textAlignment w:val="auto"/>
        <w:outlineLvl w:val="9"/>
        <w:rPr>
          <w:rFonts w:hint="eastAsia" w:ascii="楷体_GB2312" w:hAnsi="Tahoma" w:eastAsia="楷体_GB2312" w:cs="Tahoma"/>
          <w:color w:val="000000"/>
          <w:kern w:val="0"/>
          <w:sz w:val="32"/>
          <w:szCs w:val="32"/>
          <w:highlight w:val="none"/>
        </w:rPr>
      </w:pPr>
      <w:r>
        <w:rPr>
          <w:rFonts w:hint="eastAsia" w:ascii="楷体_GB2312" w:hAnsi="Tahoma" w:eastAsia="楷体_GB2312" w:cs="Tahoma"/>
          <w:color w:val="000000"/>
          <w:kern w:val="0"/>
          <w:sz w:val="32"/>
          <w:szCs w:val="32"/>
          <w:highlight w:val="none"/>
        </w:rPr>
        <w:t>20</w:t>
      </w:r>
      <w:r>
        <w:rPr>
          <w:rFonts w:hint="eastAsia" w:ascii="楷体_GB2312" w:hAnsi="Tahoma" w:eastAsia="楷体_GB2312" w:cs="Tahoma"/>
          <w:color w:val="000000"/>
          <w:kern w:val="0"/>
          <w:sz w:val="32"/>
          <w:szCs w:val="32"/>
          <w:highlight w:val="none"/>
          <w:lang w:val="en-US" w:eastAsia="zh-CN"/>
        </w:rPr>
        <w:t>20</w:t>
      </w:r>
      <w:r>
        <w:rPr>
          <w:rFonts w:hint="eastAsia" w:ascii="楷体_GB2312" w:hAnsi="Tahoma" w:eastAsia="楷体_GB2312" w:cs="Tahoma"/>
          <w:color w:val="000000"/>
          <w:kern w:val="0"/>
          <w:sz w:val="32"/>
          <w:szCs w:val="32"/>
          <w:highlight w:val="none"/>
        </w:rPr>
        <w:t>年，大兴区审计局的机关运行经费财政拨款预算</w:t>
      </w:r>
      <w:r>
        <w:rPr>
          <w:rFonts w:hint="eastAsia" w:ascii="楷体_GB2312" w:hAnsi="Tahoma" w:eastAsia="楷体_GB2312" w:cs="Tahoma"/>
          <w:color w:val="000000"/>
          <w:kern w:val="0"/>
          <w:sz w:val="32"/>
          <w:szCs w:val="32"/>
          <w:highlight w:val="none"/>
          <w:lang w:val="en-US" w:eastAsia="zh-CN"/>
        </w:rPr>
        <w:t>137.28</w:t>
      </w:r>
      <w:r>
        <w:rPr>
          <w:rFonts w:hint="eastAsia" w:ascii="楷体_GB2312" w:hAnsi="Tahoma" w:eastAsia="楷体_GB2312" w:cs="Tahoma"/>
          <w:color w:val="000000"/>
          <w:kern w:val="0"/>
          <w:sz w:val="32"/>
          <w:szCs w:val="32"/>
          <w:highlight w:val="none"/>
        </w:rPr>
        <w:t>万元，较201</w:t>
      </w:r>
      <w:r>
        <w:rPr>
          <w:rFonts w:hint="eastAsia" w:ascii="楷体_GB2312" w:hAnsi="Tahoma" w:eastAsia="楷体_GB2312" w:cs="Tahoma"/>
          <w:color w:val="000000"/>
          <w:kern w:val="0"/>
          <w:sz w:val="32"/>
          <w:szCs w:val="32"/>
          <w:highlight w:val="none"/>
          <w:lang w:val="en-US" w:eastAsia="zh-CN"/>
        </w:rPr>
        <w:t>9</w:t>
      </w:r>
      <w:r>
        <w:rPr>
          <w:rFonts w:hint="eastAsia" w:ascii="楷体_GB2312" w:hAnsi="Tahoma" w:eastAsia="楷体_GB2312" w:cs="Tahoma"/>
          <w:color w:val="000000"/>
          <w:kern w:val="0"/>
          <w:sz w:val="32"/>
          <w:szCs w:val="32"/>
          <w:highlight w:val="none"/>
        </w:rPr>
        <w:t>年增长</w:t>
      </w:r>
      <w:r>
        <w:rPr>
          <w:rFonts w:hint="eastAsia" w:ascii="楷体_GB2312" w:hAnsi="Tahoma" w:eastAsia="楷体_GB2312" w:cs="Tahoma"/>
          <w:color w:val="000000"/>
          <w:kern w:val="0"/>
          <w:sz w:val="32"/>
          <w:szCs w:val="32"/>
          <w:highlight w:val="none"/>
          <w:lang w:val="en-US" w:eastAsia="zh-CN"/>
        </w:rPr>
        <w:t>1.28</w:t>
      </w:r>
      <w:r>
        <w:rPr>
          <w:rFonts w:hint="eastAsia" w:ascii="楷体_GB2312" w:hAnsi="Tahoma" w:eastAsia="楷体_GB2312" w:cs="Tahoma"/>
          <w:color w:val="000000"/>
          <w:kern w:val="0"/>
          <w:sz w:val="32"/>
          <w:szCs w:val="32"/>
          <w:highlight w:val="none"/>
        </w:rPr>
        <w:t>%，主要原因是</w:t>
      </w:r>
      <w:r>
        <w:rPr>
          <w:rFonts w:hint="eastAsia" w:ascii="楷体_GB2312" w:hAnsi="Tahoma" w:eastAsia="楷体_GB2312" w:cs="Tahoma"/>
          <w:color w:val="000000"/>
          <w:kern w:val="0"/>
          <w:sz w:val="32"/>
          <w:szCs w:val="32"/>
          <w:highlight w:val="none"/>
          <w:lang w:eastAsia="zh-CN"/>
        </w:rPr>
        <w:t>人员增加，机构运转经费减少</w:t>
      </w:r>
      <w:r>
        <w:rPr>
          <w:rFonts w:hint="eastAsia" w:ascii="楷体_GB2312" w:hAnsi="Tahoma" w:eastAsia="楷体_GB2312" w:cs="Tahoma"/>
          <w:color w:val="000000"/>
          <w:kern w:val="0"/>
          <w:sz w:val="32"/>
          <w:szCs w:val="32"/>
          <w:highlight w:val="none"/>
        </w:rPr>
        <w:t xml:space="preserve">。 </w:t>
      </w:r>
    </w:p>
    <w:p>
      <w:pPr>
        <w:wordWrap/>
        <w:adjustRightInd/>
        <w:snapToGrid/>
        <w:spacing w:line="600" w:lineRule="exact"/>
        <w:ind w:right="0" w:firstLine="640" w:firstLineChars="200"/>
        <w:textAlignment w:val="auto"/>
        <w:outlineLvl w:val="9"/>
        <w:rPr>
          <w:rFonts w:hint="eastAsia" w:ascii="楷体_GB2312" w:hAnsi="Tahoma" w:eastAsia="楷体_GB2312" w:cs="Tahoma"/>
          <w:color w:val="000000"/>
          <w:kern w:val="0"/>
          <w:sz w:val="32"/>
          <w:szCs w:val="32"/>
        </w:rPr>
      </w:pPr>
      <w:r>
        <w:rPr>
          <w:rFonts w:hint="eastAsia" w:ascii="楷体_GB2312" w:hAnsi="Tahoma" w:eastAsia="楷体_GB2312" w:cs="Tahoma"/>
          <w:color w:val="000000"/>
          <w:kern w:val="0"/>
          <w:sz w:val="32"/>
          <w:szCs w:val="32"/>
          <w:lang w:val="en-US" w:eastAsia="zh-CN"/>
        </w:rPr>
        <w:t>(</w:t>
      </w:r>
      <w:r>
        <w:rPr>
          <w:rFonts w:hint="eastAsia" w:ascii="楷体_GB2312" w:hAnsi="Tahoma" w:eastAsia="楷体_GB2312" w:cs="Tahoma"/>
          <w:color w:val="000000"/>
          <w:kern w:val="0"/>
          <w:sz w:val="32"/>
          <w:szCs w:val="32"/>
        </w:rPr>
        <w:t>二</w:t>
      </w:r>
      <w:r>
        <w:rPr>
          <w:rFonts w:hint="eastAsia" w:ascii="楷体_GB2312" w:hAnsi="Tahoma" w:eastAsia="楷体_GB2312" w:cs="Tahoma"/>
          <w:color w:val="000000"/>
          <w:kern w:val="0"/>
          <w:sz w:val="32"/>
          <w:szCs w:val="32"/>
          <w:lang w:val="en-US" w:eastAsia="zh-CN"/>
        </w:rPr>
        <w:t>)</w:t>
      </w:r>
      <w:r>
        <w:rPr>
          <w:rFonts w:hint="eastAsia" w:ascii="楷体_GB2312" w:hAnsi="Tahoma" w:eastAsia="楷体_GB2312" w:cs="Tahoma"/>
          <w:color w:val="000000"/>
          <w:kern w:val="0"/>
          <w:sz w:val="32"/>
          <w:szCs w:val="32"/>
        </w:rPr>
        <w:t>政府采购情况</w:t>
      </w:r>
    </w:p>
    <w:p>
      <w:pPr>
        <w:wordWrap/>
        <w:adjustRightInd/>
        <w:snapToGrid/>
        <w:spacing w:line="600" w:lineRule="exact"/>
        <w:ind w:right="0" w:firstLine="640" w:firstLineChars="200"/>
        <w:textAlignment w:val="auto"/>
        <w:outlineLvl w:val="9"/>
        <w:rPr>
          <w:rFonts w:hint="eastAsia" w:ascii="楷体_GB2312" w:hAnsi="Tahoma" w:eastAsia="楷体_GB2312" w:cs="Tahoma"/>
          <w:color w:val="000000"/>
          <w:kern w:val="0"/>
          <w:sz w:val="32"/>
          <w:szCs w:val="32"/>
          <w:highlight w:val="none"/>
        </w:rPr>
      </w:pPr>
      <w:r>
        <w:rPr>
          <w:rFonts w:hint="eastAsia" w:ascii="楷体_GB2312" w:hAnsi="Tahoma" w:eastAsia="楷体_GB2312" w:cs="Tahoma"/>
          <w:color w:val="000000"/>
          <w:kern w:val="0"/>
          <w:sz w:val="32"/>
          <w:szCs w:val="32"/>
        </w:rPr>
        <w:t>20</w:t>
      </w:r>
      <w:r>
        <w:rPr>
          <w:rFonts w:hint="eastAsia" w:ascii="楷体_GB2312" w:hAnsi="Tahoma" w:eastAsia="楷体_GB2312" w:cs="Tahoma"/>
          <w:color w:val="000000"/>
          <w:kern w:val="0"/>
          <w:sz w:val="32"/>
          <w:szCs w:val="32"/>
          <w:lang w:val="en-US" w:eastAsia="zh-CN"/>
        </w:rPr>
        <w:t>20</w:t>
      </w:r>
      <w:r>
        <w:rPr>
          <w:rFonts w:hint="eastAsia" w:ascii="楷体_GB2312" w:hAnsi="Tahoma" w:eastAsia="楷体_GB2312" w:cs="Tahoma"/>
          <w:color w:val="000000"/>
          <w:kern w:val="0"/>
          <w:sz w:val="32"/>
          <w:szCs w:val="32"/>
        </w:rPr>
        <w:t>年，大兴区审计局政府采购预算总额</w:t>
      </w:r>
      <w:r>
        <w:rPr>
          <w:rFonts w:hint="eastAsia" w:ascii="楷体_GB2312" w:hAnsi="Tahoma" w:eastAsia="楷体_GB2312" w:cs="Tahoma"/>
          <w:color w:val="auto"/>
          <w:kern w:val="0"/>
          <w:sz w:val="32"/>
          <w:szCs w:val="32"/>
          <w:highlight w:val="none"/>
          <w:lang w:val="en-US" w:eastAsia="zh-CN"/>
        </w:rPr>
        <w:t>22.50</w:t>
      </w:r>
      <w:r>
        <w:rPr>
          <w:rFonts w:hint="eastAsia" w:ascii="楷体_GB2312" w:hAnsi="Tahoma" w:eastAsia="楷体_GB2312" w:cs="Tahoma"/>
          <w:color w:val="000000"/>
          <w:kern w:val="0"/>
          <w:sz w:val="32"/>
          <w:szCs w:val="32"/>
          <w:highlight w:val="none"/>
        </w:rPr>
        <w:t>万元</w:t>
      </w:r>
      <w:r>
        <w:rPr>
          <w:rFonts w:hint="eastAsia" w:ascii="楷体_GB2312" w:hAnsi="Tahoma" w:eastAsia="楷体_GB2312" w:cs="Tahoma"/>
          <w:color w:val="000000"/>
          <w:kern w:val="0"/>
          <w:sz w:val="32"/>
          <w:szCs w:val="32"/>
          <w:highlight w:val="none"/>
          <w:lang w:eastAsia="zh-CN"/>
        </w:rPr>
        <w:t>，全部为政府采购货物预算。</w:t>
      </w:r>
    </w:p>
    <w:p>
      <w:pPr>
        <w:wordWrap/>
        <w:adjustRightInd/>
        <w:snapToGrid/>
        <w:spacing w:line="600" w:lineRule="exact"/>
        <w:ind w:right="0" w:firstLine="640" w:firstLineChars="200"/>
        <w:textAlignment w:val="auto"/>
        <w:outlineLvl w:val="9"/>
        <w:rPr>
          <w:rFonts w:hint="eastAsia" w:ascii="楷体_GB2312" w:hAnsi="Tahoma" w:eastAsia="楷体_GB2312" w:cs="Tahoma"/>
          <w:color w:val="000000"/>
          <w:kern w:val="0"/>
          <w:sz w:val="32"/>
          <w:szCs w:val="32"/>
        </w:rPr>
      </w:pPr>
      <w:r>
        <w:rPr>
          <w:rFonts w:hint="eastAsia" w:ascii="楷体_GB2312" w:hAnsi="Tahoma" w:eastAsia="楷体_GB2312" w:cs="Tahoma"/>
          <w:color w:val="000000"/>
          <w:kern w:val="0"/>
          <w:sz w:val="32"/>
          <w:szCs w:val="32"/>
          <w:lang w:val="en-US" w:eastAsia="zh-CN"/>
        </w:rPr>
        <w:t>(</w:t>
      </w:r>
      <w:r>
        <w:rPr>
          <w:rFonts w:hint="eastAsia" w:ascii="楷体_GB2312" w:hAnsi="Tahoma" w:eastAsia="楷体_GB2312" w:cs="Tahoma"/>
          <w:color w:val="000000"/>
          <w:kern w:val="0"/>
          <w:sz w:val="32"/>
          <w:szCs w:val="32"/>
        </w:rPr>
        <w:t>三</w:t>
      </w:r>
      <w:r>
        <w:rPr>
          <w:rFonts w:hint="eastAsia" w:ascii="楷体_GB2312" w:hAnsi="Tahoma" w:eastAsia="楷体_GB2312" w:cs="Tahoma"/>
          <w:color w:val="000000"/>
          <w:kern w:val="0"/>
          <w:sz w:val="32"/>
          <w:szCs w:val="32"/>
          <w:lang w:val="en-US" w:eastAsia="zh-CN"/>
        </w:rPr>
        <w:t>)</w:t>
      </w:r>
      <w:r>
        <w:rPr>
          <w:rFonts w:hint="eastAsia" w:ascii="楷体_GB2312" w:hAnsi="Tahoma" w:eastAsia="楷体_GB2312" w:cs="Tahoma"/>
          <w:color w:val="000000"/>
          <w:kern w:val="0"/>
          <w:sz w:val="32"/>
          <w:szCs w:val="32"/>
        </w:rPr>
        <w:t>国有资产占有使用情况</w:t>
      </w:r>
    </w:p>
    <w:p>
      <w:pPr>
        <w:wordWrap/>
        <w:adjustRightInd/>
        <w:snapToGrid/>
        <w:spacing w:line="600" w:lineRule="exact"/>
        <w:ind w:right="0" w:firstLine="640" w:firstLineChars="200"/>
        <w:textAlignment w:val="auto"/>
        <w:outlineLvl w:val="9"/>
        <w:rPr>
          <w:rFonts w:hint="eastAsia" w:ascii="楷体_GB2312" w:hAnsi="Tahoma" w:eastAsia="楷体_GB2312" w:cs="Tahoma"/>
          <w:color w:val="000000"/>
          <w:kern w:val="0"/>
          <w:sz w:val="32"/>
          <w:szCs w:val="32"/>
          <w:highlight w:val="yellow"/>
          <w:lang w:eastAsia="zh-CN"/>
        </w:rPr>
      </w:pPr>
      <w:r>
        <w:rPr>
          <w:rFonts w:hint="eastAsia" w:ascii="楷体_GB2312" w:hAnsi="Tahoma" w:eastAsia="楷体_GB2312" w:cs="Tahoma"/>
          <w:color w:val="000000"/>
          <w:kern w:val="0"/>
          <w:sz w:val="32"/>
          <w:szCs w:val="32"/>
          <w:highlight w:val="none"/>
          <w:lang w:eastAsia="zh-CN"/>
        </w:rPr>
        <w:t>截止</w:t>
      </w:r>
      <w:r>
        <w:rPr>
          <w:rFonts w:hint="eastAsia" w:ascii="楷体_GB2312" w:hAnsi="Tahoma" w:eastAsia="楷体_GB2312" w:cs="Tahoma"/>
          <w:color w:val="000000"/>
          <w:kern w:val="0"/>
          <w:sz w:val="32"/>
          <w:szCs w:val="32"/>
          <w:highlight w:val="none"/>
          <w:lang w:val="en-US" w:eastAsia="zh-CN"/>
        </w:rPr>
        <w:t>2019年底，本部门固定资产总额299.53万元，其中车辆3台，价值62.38万元；无单位价值50万元以上的通用设备和单位价值100万元以上的专用设备。</w:t>
      </w:r>
    </w:p>
    <w:p>
      <w:pPr>
        <w:wordWrap/>
        <w:adjustRightInd/>
        <w:snapToGrid/>
        <w:spacing w:line="600" w:lineRule="exact"/>
        <w:ind w:right="0" w:firstLine="640" w:firstLineChars="200"/>
        <w:textAlignment w:val="auto"/>
        <w:outlineLvl w:val="9"/>
        <w:rPr>
          <w:rFonts w:hint="eastAsia" w:ascii="楷体_GB2312" w:hAnsi="Tahoma" w:eastAsia="楷体_GB2312" w:cs="Tahoma"/>
          <w:color w:val="000000"/>
          <w:kern w:val="0"/>
          <w:sz w:val="32"/>
          <w:szCs w:val="32"/>
        </w:rPr>
      </w:pPr>
      <w:r>
        <w:rPr>
          <w:rFonts w:hint="eastAsia" w:ascii="楷体_GB2312" w:hAnsi="Tahoma" w:eastAsia="楷体_GB2312" w:cs="Tahoma"/>
          <w:color w:val="000000"/>
          <w:kern w:val="0"/>
          <w:sz w:val="32"/>
          <w:szCs w:val="32"/>
          <w:lang w:val="en-US" w:eastAsia="zh-CN"/>
        </w:rPr>
        <w:t>(</w:t>
      </w:r>
      <w:r>
        <w:rPr>
          <w:rFonts w:hint="eastAsia" w:ascii="楷体_GB2312" w:hAnsi="Tahoma" w:eastAsia="楷体_GB2312" w:cs="Tahoma"/>
          <w:color w:val="000000"/>
          <w:kern w:val="0"/>
          <w:sz w:val="32"/>
          <w:szCs w:val="32"/>
        </w:rPr>
        <w:t>四</w:t>
      </w:r>
      <w:r>
        <w:rPr>
          <w:rFonts w:hint="eastAsia" w:ascii="楷体_GB2312" w:hAnsi="Tahoma" w:eastAsia="楷体_GB2312" w:cs="Tahoma"/>
          <w:color w:val="000000"/>
          <w:kern w:val="0"/>
          <w:sz w:val="32"/>
          <w:szCs w:val="32"/>
          <w:lang w:val="en-US" w:eastAsia="zh-CN"/>
        </w:rPr>
        <w:t>)</w:t>
      </w:r>
      <w:r>
        <w:rPr>
          <w:rFonts w:hint="eastAsia" w:ascii="楷体_GB2312" w:hAnsi="Tahoma" w:eastAsia="楷体_GB2312" w:cs="Tahoma"/>
          <w:color w:val="000000"/>
          <w:kern w:val="0"/>
          <w:sz w:val="32"/>
          <w:szCs w:val="32"/>
          <w:lang w:eastAsia="zh-CN"/>
        </w:rPr>
        <w:t>重点项目</w:t>
      </w:r>
      <w:r>
        <w:rPr>
          <w:rFonts w:hint="eastAsia" w:ascii="楷体_GB2312" w:hAnsi="Tahoma" w:eastAsia="楷体_GB2312" w:cs="Tahoma"/>
          <w:color w:val="000000"/>
          <w:kern w:val="0"/>
          <w:sz w:val="32"/>
          <w:szCs w:val="32"/>
        </w:rPr>
        <w:t>预算</w:t>
      </w:r>
      <w:r>
        <w:rPr>
          <w:rFonts w:hint="eastAsia" w:ascii="楷体_GB2312" w:hAnsi="Tahoma" w:eastAsia="楷体_GB2312" w:cs="Tahoma"/>
          <w:color w:val="000000"/>
          <w:kern w:val="0"/>
          <w:sz w:val="32"/>
          <w:szCs w:val="32"/>
          <w:lang w:eastAsia="zh-CN"/>
        </w:rPr>
        <w:t>的</w:t>
      </w:r>
      <w:r>
        <w:rPr>
          <w:rFonts w:hint="eastAsia" w:ascii="楷体_GB2312" w:hAnsi="Tahoma" w:eastAsia="楷体_GB2312" w:cs="Tahoma"/>
          <w:color w:val="000000"/>
          <w:kern w:val="0"/>
          <w:sz w:val="32"/>
          <w:szCs w:val="32"/>
        </w:rPr>
        <w:t>绩效</w:t>
      </w:r>
      <w:r>
        <w:rPr>
          <w:rFonts w:hint="eastAsia" w:ascii="楷体_GB2312" w:hAnsi="Tahoma" w:eastAsia="楷体_GB2312" w:cs="Tahoma"/>
          <w:color w:val="000000"/>
          <w:kern w:val="0"/>
          <w:sz w:val="32"/>
          <w:szCs w:val="32"/>
          <w:lang w:eastAsia="zh-CN"/>
        </w:rPr>
        <w:t>目标和绩效评价结果的</w:t>
      </w:r>
      <w:r>
        <w:rPr>
          <w:rFonts w:hint="eastAsia" w:ascii="楷体_GB2312" w:hAnsi="Tahoma" w:eastAsia="楷体_GB2312" w:cs="Tahoma"/>
          <w:color w:val="000000"/>
          <w:kern w:val="0"/>
          <w:sz w:val="32"/>
          <w:szCs w:val="32"/>
        </w:rPr>
        <w:t>情况</w:t>
      </w:r>
    </w:p>
    <w:p>
      <w:pPr>
        <w:wordWrap/>
        <w:adjustRightInd/>
        <w:snapToGrid/>
        <w:spacing w:line="600" w:lineRule="exact"/>
        <w:ind w:right="0" w:firstLine="640" w:firstLineChars="200"/>
        <w:textAlignment w:val="auto"/>
        <w:outlineLvl w:val="9"/>
        <w:rPr>
          <w:rFonts w:hint="eastAsia" w:ascii="楷体_GB2312" w:hAnsi="Tahoma" w:eastAsia="楷体_GB2312" w:cs="Tahoma"/>
          <w:color w:val="000000"/>
          <w:kern w:val="0"/>
          <w:sz w:val="32"/>
          <w:szCs w:val="32"/>
        </w:rPr>
      </w:pPr>
      <w:r>
        <w:rPr>
          <w:rFonts w:hint="eastAsia" w:ascii="楷体_GB2312" w:hAnsi="Tahoma" w:eastAsia="楷体_GB2312" w:cs="Tahoma"/>
          <w:color w:val="000000"/>
          <w:kern w:val="0"/>
          <w:sz w:val="32"/>
          <w:szCs w:val="32"/>
        </w:rPr>
        <w:t>20</w:t>
      </w:r>
      <w:r>
        <w:rPr>
          <w:rFonts w:hint="eastAsia" w:ascii="楷体_GB2312" w:hAnsi="Tahoma" w:eastAsia="楷体_GB2312" w:cs="Tahoma"/>
          <w:color w:val="000000"/>
          <w:kern w:val="0"/>
          <w:sz w:val="32"/>
          <w:szCs w:val="32"/>
          <w:lang w:val="en-US" w:eastAsia="zh-CN"/>
        </w:rPr>
        <w:t>20</w:t>
      </w:r>
      <w:r>
        <w:rPr>
          <w:rFonts w:hint="eastAsia" w:ascii="楷体_GB2312" w:hAnsi="Tahoma" w:eastAsia="楷体_GB2312" w:cs="Tahoma"/>
          <w:color w:val="000000"/>
          <w:kern w:val="0"/>
          <w:sz w:val="32"/>
          <w:szCs w:val="32"/>
        </w:rPr>
        <w:t>年，</w:t>
      </w:r>
      <w:r>
        <w:rPr>
          <w:rFonts w:hint="eastAsia" w:ascii="楷体_GB2312" w:hAnsi="Tahoma" w:eastAsia="楷体_GB2312" w:cs="Tahoma"/>
          <w:color w:val="000000"/>
          <w:kern w:val="0"/>
          <w:sz w:val="32"/>
          <w:szCs w:val="32"/>
          <w:lang w:eastAsia="zh-CN"/>
        </w:rPr>
        <w:t>填报绩效目标的预算项目</w:t>
      </w:r>
      <w:r>
        <w:rPr>
          <w:rFonts w:hint="eastAsia" w:ascii="楷体_GB2312" w:hAnsi="Tahoma" w:eastAsia="楷体_GB2312" w:cs="Tahoma"/>
          <w:color w:val="000000"/>
          <w:kern w:val="0"/>
          <w:sz w:val="32"/>
          <w:szCs w:val="32"/>
          <w:lang w:val="en-US" w:eastAsia="zh-CN"/>
        </w:rPr>
        <w:t>2个，占全部预算项目7个的28.57%。填报绩效目标的项目支出预算3078.09万元，占全部项目支出预算的97.51%。</w:t>
      </w:r>
    </w:p>
    <w:p>
      <w:pPr>
        <w:wordWrap/>
        <w:adjustRightInd/>
        <w:snapToGrid/>
        <w:spacing w:line="600" w:lineRule="exact"/>
        <w:ind w:right="0" w:firstLine="640" w:firstLineChars="200"/>
        <w:textAlignment w:val="auto"/>
        <w:outlineLvl w:val="9"/>
        <w:rPr>
          <w:rFonts w:hint="eastAsia" w:ascii="楷体_GB2312" w:hAnsi="Tahoma" w:eastAsia="楷体_GB2312" w:cs="Tahoma"/>
          <w:color w:val="000000"/>
          <w:kern w:val="0"/>
          <w:sz w:val="32"/>
          <w:szCs w:val="32"/>
          <w:highlight w:val="none"/>
          <w:lang w:val="en-US" w:eastAsia="zh-CN"/>
        </w:rPr>
      </w:pPr>
      <w:r>
        <w:rPr>
          <w:rFonts w:hint="eastAsia" w:ascii="楷体_GB2312" w:hAnsi="Tahoma" w:eastAsia="楷体_GB2312" w:cs="Tahoma"/>
          <w:color w:val="auto"/>
          <w:kern w:val="0"/>
          <w:sz w:val="32"/>
          <w:szCs w:val="32"/>
          <w:highlight w:val="none"/>
        </w:rPr>
        <w:t>大兴区审计局无纳入事前评估的项目。</w:t>
      </w:r>
    </w:p>
    <w:p>
      <w:pPr>
        <w:numPr>
          <w:ilvl w:val="0"/>
          <w:numId w:val="5"/>
        </w:numPr>
        <w:wordWrap/>
        <w:adjustRightInd/>
        <w:snapToGrid/>
        <w:spacing w:line="600" w:lineRule="exact"/>
        <w:ind w:right="0" w:firstLine="640" w:firstLineChars="200"/>
        <w:textAlignment w:val="auto"/>
        <w:outlineLvl w:val="9"/>
        <w:rPr>
          <w:rFonts w:hint="eastAsia" w:ascii="楷体_GB2312" w:hAnsi="Tahoma" w:eastAsia="楷体_GB2312" w:cs="Tahoma"/>
          <w:color w:val="auto"/>
          <w:kern w:val="0"/>
          <w:sz w:val="32"/>
          <w:szCs w:val="32"/>
          <w:lang w:val="en-US" w:eastAsia="zh-CN"/>
        </w:rPr>
      </w:pPr>
      <w:r>
        <w:rPr>
          <w:rFonts w:hint="eastAsia" w:ascii="楷体_GB2312" w:hAnsi="Tahoma" w:eastAsia="楷体_GB2312" w:cs="Tahoma"/>
          <w:color w:val="auto"/>
          <w:kern w:val="0"/>
          <w:sz w:val="32"/>
          <w:szCs w:val="32"/>
          <w:lang w:val="en-US" w:eastAsia="zh-CN"/>
        </w:rPr>
        <w:t>重点行政事业性收费情况说明</w:t>
      </w:r>
    </w:p>
    <w:p>
      <w:pPr>
        <w:numPr>
          <w:numId w:val="0"/>
        </w:numPr>
        <w:wordWrap/>
        <w:adjustRightInd/>
        <w:snapToGrid/>
        <w:spacing w:line="600" w:lineRule="exact"/>
        <w:ind w:right="0"/>
        <w:textAlignment w:val="auto"/>
        <w:outlineLvl w:val="9"/>
        <w:rPr>
          <w:rFonts w:hint="eastAsia" w:ascii="楷体_GB2312" w:hAnsi="Tahoma" w:eastAsia="楷体_GB2312" w:cs="Tahoma"/>
          <w:color w:val="auto"/>
          <w:kern w:val="0"/>
          <w:sz w:val="32"/>
          <w:szCs w:val="32"/>
          <w:lang w:val="en-US" w:eastAsia="zh-CN"/>
        </w:rPr>
      </w:pPr>
      <w:r>
        <w:rPr>
          <w:rFonts w:hint="eastAsia" w:ascii="楷体_GB2312" w:hAnsi="Tahoma" w:eastAsia="楷体_GB2312" w:cs="Tahoma"/>
          <w:color w:val="auto"/>
          <w:kern w:val="0"/>
          <w:sz w:val="32"/>
          <w:szCs w:val="32"/>
          <w:highlight w:val="none"/>
          <w:lang w:val="en-US" w:eastAsia="zh-CN"/>
        </w:rPr>
        <w:t xml:space="preserve">    本单位无行政事业性收费重点项目。</w:t>
      </w:r>
    </w:p>
    <w:p>
      <w:pPr>
        <w:numPr>
          <w:ilvl w:val="0"/>
          <w:numId w:val="5"/>
        </w:numPr>
        <w:wordWrap/>
        <w:adjustRightInd/>
        <w:snapToGrid/>
        <w:spacing w:line="600" w:lineRule="exact"/>
        <w:ind w:right="0" w:firstLine="640" w:firstLineChars="200"/>
        <w:textAlignment w:val="auto"/>
        <w:outlineLvl w:val="9"/>
        <w:rPr>
          <w:rFonts w:hint="eastAsia" w:ascii="楷体_GB2312" w:hAnsi="Tahoma" w:eastAsia="楷体_GB2312" w:cs="Tahoma"/>
          <w:color w:val="000000"/>
          <w:kern w:val="0"/>
          <w:sz w:val="32"/>
          <w:szCs w:val="32"/>
          <w:lang w:val="en-US" w:eastAsia="zh-CN"/>
        </w:rPr>
      </w:pPr>
      <w:r>
        <w:rPr>
          <w:rFonts w:hint="eastAsia" w:ascii="楷体_GB2312" w:hAnsi="Tahoma" w:eastAsia="楷体_GB2312" w:cs="Tahoma"/>
          <w:color w:val="000000"/>
          <w:kern w:val="0"/>
          <w:sz w:val="32"/>
          <w:szCs w:val="32"/>
          <w:lang w:val="en-US" w:eastAsia="zh-CN"/>
        </w:rPr>
        <w:t>政府购买服务预算说明</w:t>
      </w:r>
    </w:p>
    <w:p>
      <w:pPr>
        <w:numPr>
          <w:numId w:val="0"/>
        </w:numPr>
        <w:wordWrap/>
        <w:adjustRightInd/>
        <w:snapToGrid/>
        <w:spacing w:line="600" w:lineRule="exact"/>
        <w:ind w:right="0" w:firstLine="640" w:firstLineChars="200"/>
        <w:textAlignment w:val="auto"/>
        <w:outlineLvl w:val="9"/>
        <w:rPr>
          <w:rFonts w:hint="eastAsia" w:ascii="楷体_GB2312" w:hAnsi="Tahoma" w:eastAsia="楷体_GB2312" w:cs="Tahoma"/>
          <w:color w:val="000000"/>
          <w:kern w:val="0"/>
          <w:sz w:val="32"/>
          <w:szCs w:val="32"/>
          <w:lang w:val="en-US" w:eastAsia="zh-CN"/>
        </w:rPr>
      </w:pPr>
      <w:r>
        <w:rPr>
          <w:rFonts w:hint="eastAsia" w:ascii="楷体_GB2312" w:hAnsi="Tahoma" w:eastAsia="楷体_GB2312" w:cs="Tahoma"/>
          <w:color w:val="000000"/>
          <w:kern w:val="0"/>
          <w:sz w:val="32"/>
          <w:szCs w:val="32"/>
          <w:lang w:val="en-US" w:eastAsia="zh-CN"/>
        </w:rPr>
        <w:t>2020年政府购买服务项目共计3项，预算总金额3083.09万元。</w:t>
      </w:r>
    </w:p>
    <w:p>
      <w:pPr>
        <w:numPr>
          <w:ilvl w:val="0"/>
          <w:numId w:val="5"/>
        </w:numPr>
        <w:wordWrap/>
        <w:adjustRightInd/>
        <w:snapToGrid/>
        <w:spacing w:line="600" w:lineRule="exact"/>
        <w:ind w:right="0" w:firstLine="640" w:firstLineChars="200"/>
        <w:textAlignment w:val="auto"/>
        <w:outlineLvl w:val="9"/>
        <w:rPr>
          <w:rFonts w:hint="eastAsia" w:ascii="楷体_GB2312" w:hAnsi="Tahoma" w:eastAsia="楷体_GB2312" w:cs="Tahoma"/>
          <w:color w:val="000000"/>
          <w:kern w:val="0"/>
          <w:sz w:val="32"/>
          <w:szCs w:val="32"/>
          <w:lang w:val="en-US" w:eastAsia="zh-CN"/>
        </w:rPr>
      </w:pPr>
      <w:r>
        <w:rPr>
          <w:rFonts w:hint="eastAsia" w:ascii="楷体_GB2312" w:hAnsi="Tahoma" w:eastAsia="楷体_GB2312" w:cs="Tahoma"/>
          <w:color w:val="000000"/>
          <w:kern w:val="0"/>
          <w:sz w:val="32"/>
          <w:szCs w:val="32"/>
          <w:lang w:val="en-US" w:eastAsia="zh-CN"/>
        </w:rPr>
        <w:t>国有资本经营预算财政拨款情况说明</w:t>
      </w:r>
    </w:p>
    <w:p>
      <w:pPr>
        <w:numPr>
          <w:numId w:val="0"/>
        </w:numPr>
        <w:wordWrap/>
        <w:adjustRightInd/>
        <w:snapToGrid/>
        <w:spacing w:line="600" w:lineRule="exact"/>
        <w:ind w:right="0" w:firstLine="640" w:firstLineChars="200"/>
        <w:textAlignment w:val="auto"/>
        <w:outlineLvl w:val="9"/>
        <w:rPr>
          <w:rFonts w:hint="eastAsia" w:ascii="楷体_GB2312" w:hAnsi="Tahoma" w:eastAsia="楷体_GB2312" w:cs="Tahoma"/>
          <w:color w:val="000000"/>
          <w:kern w:val="0"/>
          <w:sz w:val="32"/>
          <w:szCs w:val="32"/>
          <w:lang w:val="en-US" w:eastAsia="zh-CN"/>
        </w:rPr>
      </w:pPr>
      <w:r>
        <w:rPr>
          <w:rFonts w:hint="eastAsia" w:ascii="楷体_GB2312" w:hAnsi="Tahoma" w:eastAsia="楷体_GB2312" w:cs="Tahoma"/>
          <w:color w:val="000000"/>
          <w:kern w:val="0"/>
          <w:sz w:val="32"/>
          <w:szCs w:val="32"/>
          <w:lang w:val="en-US" w:eastAsia="zh-CN"/>
        </w:rPr>
        <w:t>本</w:t>
      </w:r>
      <w:r>
        <w:rPr>
          <w:rFonts w:hint="eastAsia" w:ascii="楷体_GB2312" w:hAnsi="Tahoma" w:eastAsia="楷体_GB2312" w:cs="Tahoma"/>
          <w:color w:val="000000"/>
          <w:kern w:val="0"/>
          <w:sz w:val="32"/>
          <w:szCs w:val="32"/>
          <w:highlight w:val="none"/>
          <w:lang w:val="en-US" w:eastAsia="zh-CN"/>
        </w:rPr>
        <w:t>部门</w:t>
      </w:r>
      <w:r>
        <w:rPr>
          <w:rFonts w:hint="eastAsia" w:ascii="楷体_GB2312" w:hAnsi="Tahoma" w:eastAsia="楷体_GB2312" w:cs="Tahoma"/>
          <w:color w:val="000000"/>
          <w:kern w:val="0"/>
          <w:sz w:val="32"/>
          <w:szCs w:val="32"/>
          <w:lang w:val="en-US" w:eastAsia="zh-CN"/>
        </w:rPr>
        <w:t>2020年无国有资本经营预算财政拨款安排的预算。</w:t>
      </w:r>
    </w:p>
    <w:p>
      <w:pPr>
        <w:numPr>
          <w:ilvl w:val="0"/>
          <w:numId w:val="6"/>
        </w:numPr>
        <w:wordWrap/>
        <w:adjustRightInd/>
        <w:snapToGrid/>
        <w:spacing w:line="600" w:lineRule="exact"/>
        <w:ind w:right="0" w:firstLine="640" w:firstLineChars="200"/>
        <w:textAlignment w:val="auto"/>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名词解释</w:t>
      </w:r>
    </w:p>
    <w:p>
      <w:pPr>
        <w:numPr>
          <w:numId w:val="0"/>
        </w:numPr>
        <w:wordWrap/>
        <w:adjustRightInd/>
        <w:snapToGrid/>
        <w:spacing w:line="600" w:lineRule="exact"/>
        <w:ind w:right="0"/>
        <w:textAlignment w:val="auto"/>
        <w:outlineLvl w:val="9"/>
        <w:rPr>
          <w:rFonts w:hint="eastAsia" w:ascii="楷体_GB2312" w:hAnsi="楷体_GB2312" w:eastAsia="楷体_GB2312" w:cs="楷体_GB2312"/>
          <w:kern w:val="0"/>
          <w:sz w:val="32"/>
          <w:szCs w:val="32"/>
          <w:highlight w:val="none"/>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val="0"/>
          <w:bCs w:val="0"/>
          <w:kern w:val="0"/>
          <w:sz w:val="32"/>
          <w:szCs w:val="32"/>
        </w:rPr>
        <w:t>“三公”经费：</w:t>
      </w:r>
      <w:r>
        <w:rPr>
          <w:rFonts w:hint="eastAsia" w:ascii="楷体_GB2312" w:hAnsi="楷体_GB2312" w:eastAsia="楷体_GB2312" w:cs="楷体_GB2312"/>
          <w:kern w:val="0"/>
          <w:sz w:val="32"/>
          <w:szCs w:val="32"/>
          <w:highlight w:val="none"/>
        </w:rPr>
        <w:t>指本部门</w:t>
      </w:r>
      <w:r>
        <w:rPr>
          <w:rFonts w:hint="eastAsia" w:ascii="楷体_GB2312" w:hAnsi="楷体_GB2312" w:eastAsia="楷体_GB2312" w:cs="楷体_GB2312"/>
          <w:kern w:val="0"/>
          <w:sz w:val="32"/>
          <w:szCs w:val="32"/>
          <w:highlight w:val="none"/>
          <w:lang w:eastAsia="zh-CN"/>
        </w:rPr>
        <w:t>当年部门预算</w:t>
      </w:r>
      <w:r>
        <w:rPr>
          <w:rFonts w:hint="eastAsia" w:ascii="楷体_GB2312" w:hAnsi="楷体_GB2312" w:eastAsia="楷体_GB2312" w:cs="楷体_GB2312"/>
          <w:kern w:val="0"/>
          <w:sz w:val="32"/>
          <w:szCs w:val="32"/>
          <w:highlight w:val="none"/>
        </w:rPr>
        <w:t>安排的因公出国（境）费、公务接待费</w:t>
      </w:r>
      <w:r>
        <w:rPr>
          <w:rFonts w:hint="eastAsia" w:ascii="楷体_GB2312" w:hAnsi="楷体_GB2312" w:eastAsia="楷体_GB2312" w:cs="楷体_GB2312"/>
          <w:kern w:val="0"/>
          <w:sz w:val="32"/>
          <w:szCs w:val="32"/>
          <w:highlight w:val="none"/>
          <w:lang w:eastAsia="zh-CN"/>
        </w:rPr>
        <w:t>、</w:t>
      </w:r>
      <w:r>
        <w:rPr>
          <w:rFonts w:hint="eastAsia" w:ascii="楷体_GB2312" w:hAnsi="楷体_GB2312" w:eastAsia="楷体_GB2312" w:cs="楷体_GB2312"/>
          <w:kern w:val="0"/>
          <w:sz w:val="32"/>
          <w:szCs w:val="32"/>
          <w:highlight w:val="none"/>
        </w:rPr>
        <w:t>公务用车购置</w:t>
      </w:r>
      <w:r>
        <w:rPr>
          <w:rFonts w:hint="eastAsia" w:ascii="楷体_GB2312" w:hAnsi="楷体_GB2312" w:eastAsia="楷体_GB2312" w:cs="楷体_GB2312"/>
          <w:kern w:val="0"/>
          <w:sz w:val="32"/>
          <w:szCs w:val="32"/>
          <w:highlight w:val="none"/>
          <w:lang w:eastAsia="zh-CN"/>
        </w:rPr>
        <w:t>和</w:t>
      </w:r>
      <w:r>
        <w:rPr>
          <w:rFonts w:hint="eastAsia" w:ascii="楷体_GB2312" w:hAnsi="楷体_GB2312" w:eastAsia="楷体_GB2312" w:cs="楷体_GB2312"/>
          <w:kern w:val="0"/>
          <w:sz w:val="32"/>
          <w:szCs w:val="32"/>
          <w:highlight w:val="none"/>
        </w:rPr>
        <w:t>运行</w:t>
      </w:r>
      <w:r>
        <w:rPr>
          <w:rFonts w:hint="eastAsia" w:ascii="楷体_GB2312" w:hAnsi="楷体_GB2312" w:eastAsia="楷体_GB2312" w:cs="楷体_GB2312"/>
          <w:kern w:val="0"/>
          <w:sz w:val="32"/>
          <w:szCs w:val="32"/>
          <w:highlight w:val="none"/>
          <w:lang w:eastAsia="zh-CN"/>
        </w:rPr>
        <w:t>维护</w:t>
      </w:r>
      <w:r>
        <w:rPr>
          <w:rFonts w:hint="eastAsia" w:ascii="楷体_GB2312" w:hAnsi="楷体_GB2312" w:eastAsia="楷体_GB2312" w:cs="楷体_GB2312"/>
          <w:kern w:val="0"/>
          <w:sz w:val="32"/>
          <w:szCs w:val="32"/>
          <w:highlight w:val="none"/>
        </w:rPr>
        <w:t>费。</w:t>
      </w:r>
    </w:p>
    <w:p>
      <w:pPr>
        <w:wordWrap/>
        <w:adjustRightInd/>
        <w:snapToGrid/>
        <w:spacing w:line="600" w:lineRule="exact"/>
        <w:ind w:right="0" w:firstLine="640" w:firstLineChars="200"/>
        <w:textAlignment w:val="auto"/>
        <w:outlineLvl w:val="9"/>
        <w:rPr>
          <w:rFonts w:hint="eastAsia" w:ascii="楷体_GB2312" w:hAnsi="楷体_GB2312" w:eastAsia="楷体_GB2312" w:cs="楷体_GB2312"/>
          <w:kern w:val="0"/>
          <w:sz w:val="32"/>
          <w:szCs w:val="32"/>
        </w:rPr>
      </w:pPr>
      <w:r>
        <w:rPr>
          <w:rFonts w:hint="eastAsia" w:ascii="楷体_GB2312" w:hAnsi="楷体_GB2312" w:eastAsia="楷体_GB2312" w:cs="楷体_GB2312"/>
          <w:b w:val="0"/>
          <w:bCs w:val="0"/>
          <w:kern w:val="0"/>
          <w:sz w:val="32"/>
          <w:szCs w:val="32"/>
        </w:rPr>
        <w:t>机关运行经费：</w:t>
      </w:r>
      <w:r>
        <w:rPr>
          <w:rFonts w:hint="eastAsia" w:ascii="楷体_GB2312" w:hAnsi="楷体_GB2312" w:eastAsia="楷体_GB2312" w:cs="楷体_GB2312"/>
          <w:kern w:val="0"/>
          <w:sz w:val="32"/>
          <w:szCs w:val="32"/>
        </w:rPr>
        <w:t>为保障行政单位（含参照公务员法管理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numPr>
          <w:numId w:val="0"/>
        </w:numPr>
        <w:wordWrap/>
        <w:adjustRightInd/>
        <w:snapToGrid/>
        <w:spacing w:line="600" w:lineRule="exact"/>
        <w:ind w:right="0"/>
        <w:textAlignment w:val="auto"/>
        <w:outlineLvl w:val="9"/>
        <w:rPr>
          <w:rFonts w:hint="eastAsia" w:ascii="楷体_GB2312" w:hAnsi="楷体_GB2312" w:eastAsia="楷体_GB2312" w:cs="楷体_GB2312"/>
          <w:kern w:val="0"/>
          <w:sz w:val="32"/>
          <w:szCs w:val="32"/>
          <w:lang w:val="en-US" w:eastAsia="zh-CN"/>
        </w:rPr>
      </w:pPr>
    </w:p>
    <w:p>
      <w:pPr>
        <w:numPr>
          <w:numId w:val="0"/>
        </w:numPr>
        <w:wordWrap/>
        <w:adjustRightInd/>
        <w:snapToGrid/>
        <w:spacing w:line="600" w:lineRule="exact"/>
        <w:ind w:right="0"/>
        <w:textAlignment w:val="auto"/>
        <w:outlineLvl w:val="9"/>
        <w:rPr>
          <w:rFonts w:hint="eastAsia" w:ascii="楷体_GB2312" w:hAnsi="Tahoma" w:eastAsia="楷体_GB2312" w:cs="Tahoma"/>
          <w:color w:val="000000"/>
          <w:kern w:val="0"/>
          <w:sz w:val="32"/>
          <w:szCs w:val="32"/>
          <w:lang w:val="en-US" w:eastAsia="zh-CN"/>
        </w:rPr>
      </w:pPr>
      <w:r>
        <w:rPr>
          <w:rFonts w:hint="eastAsia" w:ascii="楷体_GB2312" w:hAnsi="Tahoma" w:eastAsia="楷体_GB2312" w:cs="Tahoma"/>
          <w:color w:val="000000"/>
          <w:kern w:val="0"/>
          <w:sz w:val="32"/>
          <w:szCs w:val="32"/>
          <w:lang w:val="en-US" w:eastAsia="zh-CN"/>
        </w:rPr>
        <w:t xml:space="preserve">    </w:t>
      </w:r>
    </w:p>
    <w:p>
      <w:pPr>
        <w:wordWrap/>
        <w:adjustRightInd/>
        <w:snapToGrid/>
        <w:spacing w:line="600" w:lineRule="exact"/>
        <w:ind w:right="0"/>
        <w:textAlignment w:val="auto"/>
        <w:outlineLvl w:val="9"/>
        <w:rPr>
          <w:rFonts w:hint="eastAsia"/>
          <w:kern w:val="0"/>
        </w:rPr>
      </w:pPr>
    </w:p>
    <w:p>
      <w:pPr>
        <w:widowControl w:val="0"/>
        <w:wordWrap/>
        <w:adjustRightInd/>
        <w:snapToGrid/>
        <w:spacing w:line="560" w:lineRule="exact"/>
        <w:ind w:left="0" w:leftChars="0" w:right="0" w:firstLine="0" w:firstLineChars="0"/>
        <w:jc w:val="both"/>
        <w:textAlignment w:val="auto"/>
        <w:outlineLvl w:val="9"/>
        <w:rPr>
          <w:rFonts w:hint="eastAsia" w:ascii="仿宋_GB2312" w:hAnsi="仿宋_GB2312" w:eastAsia="仿宋_GB2312" w:cs="仿宋_GB2312"/>
          <w:b w:val="0"/>
          <w:bCs/>
          <w:sz w:val="28"/>
          <w:szCs w:val="28"/>
          <w:highlight w:val="none"/>
          <w:lang w:eastAsia="zh-CN"/>
        </w:rPr>
      </w:pPr>
    </w:p>
    <w:sectPr>
      <w:footerReference r:id="rId4" w:type="default"/>
      <w:pgSz w:w="11906" w:h="16838"/>
      <w:pgMar w:top="1440" w:right="1701" w:bottom="1440" w:left="1701"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auto"/>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altName w:val="仿宋_GB2312"/>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Tahoma">
    <w:panose1 w:val="020B0604030504040204"/>
    <w:charset w:val="00"/>
    <w:family w:val="auto"/>
    <w:pitch w:val="default"/>
    <w:sig w:usb0="61007A87" w:usb1="80000000" w:usb2="00000008" w:usb3="00000000" w:csb0="200101FF" w:csb1="20280000"/>
  </w:font>
  <w:font w:name="+mn-cs">
    <w:altName w:val="仿宋_GB2312"/>
    <w:panose1 w:val="00000000000000000000"/>
    <w:charset w:val="00"/>
    <w:family w:val="auto"/>
    <w:pitch w:val="default"/>
    <w:sig w:usb0="00000000" w:usb1="00000000" w:usb2="00000000" w:usb3="00000000" w:csb0="00040001" w:csb1="00000000"/>
  </w:font>
  <w:font w:name="文星标宋">
    <w:altName w:val="宋体"/>
    <w:panose1 w:val="02010604000101010101"/>
    <w:charset w:val="86"/>
    <w:family w:val="auto"/>
    <w:pitch w:val="default"/>
    <w:sig w:usb0="00000000" w:usb1="00000000" w:usb2="00000010" w:usb3="00000000" w:csb0="00040001" w:csb1="00000000"/>
  </w:font>
  <w:font w:name="楷体_GB2312">
    <w:panose1 w:val="02010609030101010101"/>
    <w:charset w:val="86"/>
    <w:family w:val="auto"/>
    <w:pitch w:val="default"/>
    <w:sig w:usb0="00000001" w:usb1="080E0000" w:usb2="00000000" w:usb3="00000000" w:csb0="00040000" w:csb1="00000000"/>
  </w:font>
  <w:font w:name="Century Gothic">
    <w:panose1 w:val="020B05020202020202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center"/>
    </w:pPr>
    <w:r>
      <w:fldChar w:fldCharType="begin"/>
    </w:r>
    <w:r>
      <w:instrText xml:space="preserve">PAGE   \* MERGEFORMAT</w:instrText>
    </w:r>
    <w:r>
      <w:fldChar w:fldCharType="separate"/>
    </w:r>
    <w:r>
      <w:t>1</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81305132">
    <w:nsid w:val="5E40CD2C"/>
    <w:multiLevelType w:val="singleLevel"/>
    <w:tmpl w:val="5E40CD2C"/>
    <w:lvl w:ilvl="0" w:tentative="1">
      <w:start w:val="3"/>
      <w:numFmt w:val="decimal"/>
      <w:suff w:val="nothing"/>
      <w:lvlText w:val="%1."/>
      <w:lvlJc w:val="left"/>
    </w:lvl>
  </w:abstractNum>
  <w:abstractNum w:abstractNumId="1550379681">
    <w:nsid w:val="5C68EAA1"/>
    <w:multiLevelType w:val="singleLevel"/>
    <w:tmpl w:val="5C68EAA1"/>
    <w:lvl w:ilvl="0" w:tentative="1">
      <w:start w:val="12"/>
      <w:numFmt w:val="chineseCounting"/>
      <w:suff w:val="nothing"/>
      <w:lvlText w:val="%1、"/>
      <w:lvlJc w:val="left"/>
    </w:lvl>
  </w:abstractNum>
  <w:abstractNum w:abstractNumId="1550378899">
    <w:nsid w:val="5C68E793"/>
    <w:multiLevelType w:val="singleLevel"/>
    <w:tmpl w:val="5C68E793"/>
    <w:lvl w:ilvl="0" w:tentative="1">
      <w:start w:val="5"/>
      <w:numFmt w:val="chineseCounting"/>
      <w:suff w:val="nothing"/>
      <w:lvlText w:val="(%1)"/>
      <w:lvlJc w:val="left"/>
    </w:lvl>
  </w:abstractNum>
  <w:abstractNum w:abstractNumId="1580893829">
    <w:nsid w:val="5E3A8685"/>
    <w:multiLevelType w:val="singleLevel"/>
    <w:tmpl w:val="5E3A8685"/>
    <w:lvl w:ilvl="0" w:tentative="1">
      <w:start w:val="5"/>
      <w:numFmt w:val="decimal"/>
      <w:suff w:val="nothing"/>
      <w:lvlText w:val="%1."/>
      <w:lvlJc w:val="left"/>
    </w:lvl>
  </w:abstractNum>
  <w:abstractNum w:abstractNumId="1550373291">
    <w:nsid w:val="5C68D1AB"/>
    <w:multiLevelType w:val="singleLevel"/>
    <w:tmpl w:val="5C68D1AB"/>
    <w:lvl w:ilvl="0" w:tentative="1">
      <w:start w:val="10"/>
      <w:numFmt w:val="chineseCounting"/>
      <w:suff w:val="nothing"/>
      <w:lvlText w:val="%1、"/>
      <w:lvlJc w:val="left"/>
    </w:lvl>
  </w:abstractNum>
  <w:abstractNum w:abstractNumId="1550370847">
    <w:nsid w:val="5C68C81F"/>
    <w:multiLevelType w:val="singleLevel"/>
    <w:tmpl w:val="5C68C81F"/>
    <w:lvl w:ilvl="0" w:tentative="1">
      <w:start w:val="10"/>
      <w:numFmt w:val="chineseCounting"/>
      <w:suff w:val="nothing"/>
      <w:lvlText w:val="(%1)"/>
      <w:lvlJc w:val="left"/>
    </w:lvl>
  </w:abstractNum>
  <w:num w:numId="1">
    <w:abstractNumId w:val="1550370847"/>
  </w:num>
  <w:num w:numId="2">
    <w:abstractNumId w:val="1581305132"/>
  </w:num>
  <w:num w:numId="3">
    <w:abstractNumId w:val="1580893829"/>
  </w:num>
  <w:num w:numId="4">
    <w:abstractNumId w:val="1550373291"/>
  </w:num>
  <w:num w:numId="5">
    <w:abstractNumId w:val="1550378899"/>
  </w:num>
  <w:num w:numId="6">
    <w:abstractNumId w:val="155037968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0025E"/>
    <w:rsid w:val="000317A9"/>
    <w:rsid w:val="0007284A"/>
    <w:rsid w:val="000740CC"/>
    <w:rsid w:val="000968F1"/>
    <w:rsid w:val="000F61A9"/>
    <w:rsid w:val="00100309"/>
    <w:rsid w:val="001623CB"/>
    <w:rsid w:val="001A5971"/>
    <w:rsid w:val="001B0F7A"/>
    <w:rsid w:val="00231B8E"/>
    <w:rsid w:val="002676EF"/>
    <w:rsid w:val="002A0848"/>
    <w:rsid w:val="002A14DB"/>
    <w:rsid w:val="002C5412"/>
    <w:rsid w:val="002D0F54"/>
    <w:rsid w:val="00325BA3"/>
    <w:rsid w:val="00382CF1"/>
    <w:rsid w:val="00386299"/>
    <w:rsid w:val="003F5550"/>
    <w:rsid w:val="00432A47"/>
    <w:rsid w:val="004433A5"/>
    <w:rsid w:val="00445A0F"/>
    <w:rsid w:val="004C5546"/>
    <w:rsid w:val="00561224"/>
    <w:rsid w:val="0056701D"/>
    <w:rsid w:val="00591764"/>
    <w:rsid w:val="005B7BA8"/>
    <w:rsid w:val="0060692B"/>
    <w:rsid w:val="00647CF0"/>
    <w:rsid w:val="006653B0"/>
    <w:rsid w:val="00703E68"/>
    <w:rsid w:val="0072134B"/>
    <w:rsid w:val="0072158F"/>
    <w:rsid w:val="007A36F2"/>
    <w:rsid w:val="007B6E5B"/>
    <w:rsid w:val="007E18E4"/>
    <w:rsid w:val="00824C34"/>
    <w:rsid w:val="00851749"/>
    <w:rsid w:val="00877BFD"/>
    <w:rsid w:val="008A02F8"/>
    <w:rsid w:val="008A6185"/>
    <w:rsid w:val="008A6D2F"/>
    <w:rsid w:val="008D6257"/>
    <w:rsid w:val="008F6E3F"/>
    <w:rsid w:val="00906877"/>
    <w:rsid w:val="00945CFE"/>
    <w:rsid w:val="00985F0E"/>
    <w:rsid w:val="009A2E31"/>
    <w:rsid w:val="009A3C25"/>
    <w:rsid w:val="009B4441"/>
    <w:rsid w:val="009F1932"/>
    <w:rsid w:val="00A41B47"/>
    <w:rsid w:val="00A56DD3"/>
    <w:rsid w:val="00A71887"/>
    <w:rsid w:val="00AF2BDE"/>
    <w:rsid w:val="00B10333"/>
    <w:rsid w:val="00B139E8"/>
    <w:rsid w:val="00B42675"/>
    <w:rsid w:val="00B86C4F"/>
    <w:rsid w:val="00B91774"/>
    <w:rsid w:val="00BB025C"/>
    <w:rsid w:val="00BC1FE7"/>
    <w:rsid w:val="00C14C5F"/>
    <w:rsid w:val="00C95E00"/>
    <w:rsid w:val="00D84261"/>
    <w:rsid w:val="00DA5FBD"/>
    <w:rsid w:val="00DB60C7"/>
    <w:rsid w:val="00DC4354"/>
    <w:rsid w:val="00DC7725"/>
    <w:rsid w:val="00E01B59"/>
    <w:rsid w:val="00E02C3C"/>
    <w:rsid w:val="00E16FE0"/>
    <w:rsid w:val="00E309A7"/>
    <w:rsid w:val="00E70EF7"/>
    <w:rsid w:val="00E71699"/>
    <w:rsid w:val="00E833D6"/>
    <w:rsid w:val="00F03D78"/>
    <w:rsid w:val="00F413C0"/>
    <w:rsid w:val="00F45517"/>
    <w:rsid w:val="00F51E4E"/>
    <w:rsid w:val="00F76CDD"/>
    <w:rsid w:val="00F8675C"/>
    <w:rsid w:val="00FA5F5A"/>
    <w:rsid w:val="00FE0BC2"/>
    <w:rsid w:val="010D792E"/>
    <w:rsid w:val="0111118F"/>
    <w:rsid w:val="01552F04"/>
    <w:rsid w:val="01F91DF5"/>
    <w:rsid w:val="02201BB4"/>
    <w:rsid w:val="02392BC9"/>
    <w:rsid w:val="024B012D"/>
    <w:rsid w:val="02D119CA"/>
    <w:rsid w:val="02DC150E"/>
    <w:rsid w:val="03D51ADC"/>
    <w:rsid w:val="04440AA7"/>
    <w:rsid w:val="04D236DC"/>
    <w:rsid w:val="05314D78"/>
    <w:rsid w:val="055B2828"/>
    <w:rsid w:val="05C07DE1"/>
    <w:rsid w:val="05C231D0"/>
    <w:rsid w:val="063B5A1F"/>
    <w:rsid w:val="06494B30"/>
    <w:rsid w:val="067A0127"/>
    <w:rsid w:val="06B57F00"/>
    <w:rsid w:val="07187FC5"/>
    <w:rsid w:val="07681FD7"/>
    <w:rsid w:val="08B179EC"/>
    <w:rsid w:val="09EC3B33"/>
    <w:rsid w:val="0AC37CCC"/>
    <w:rsid w:val="0B4F7B7E"/>
    <w:rsid w:val="0C5A18A6"/>
    <w:rsid w:val="0C7A4D56"/>
    <w:rsid w:val="0C8D1106"/>
    <w:rsid w:val="0CDB69B0"/>
    <w:rsid w:val="0D4C6B6C"/>
    <w:rsid w:val="0E1F4919"/>
    <w:rsid w:val="0E982C0D"/>
    <w:rsid w:val="0E9C1573"/>
    <w:rsid w:val="0EC378E9"/>
    <w:rsid w:val="0EDC5718"/>
    <w:rsid w:val="0F656CA0"/>
    <w:rsid w:val="0FB554F1"/>
    <w:rsid w:val="10023CA9"/>
    <w:rsid w:val="1060734C"/>
    <w:rsid w:val="12713D94"/>
    <w:rsid w:val="12F2240A"/>
    <w:rsid w:val="12F67619"/>
    <w:rsid w:val="13617076"/>
    <w:rsid w:val="1404357A"/>
    <w:rsid w:val="1404401B"/>
    <w:rsid w:val="141F3BEB"/>
    <w:rsid w:val="1429049C"/>
    <w:rsid w:val="147933A8"/>
    <w:rsid w:val="14E63914"/>
    <w:rsid w:val="156120BD"/>
    <w:rsid w:val="15641E82"/>
    <w:rsid w:val="16B4376A"/>
    <w:rsid w:val="16DD7DE7"/>
    <w:rsid w:val="17B0472E"/>
    <w:rsid w:val="18165208"/>
    <w:rsid w:val="1836105D"/>
    <w:rsid w:val="19021CB4"/>
    <w:rsid w:val="19075629"/>
    <w:rsid w:val="191C7A37"/>
    <w:rsid w:val="19633456"/>
    <w:rsid w:val="19B032D4"/>
    <w:rsid w:val="19DE1DDF"/>
    <w:rsid w:val="1AAE6E2F"/>
    <w:rsid w:val="1B204D31"/>
    <w:rsid w:val="1B521812"/>
    <w:rsid w:val="1D4E3ACE"/>
    <w:rsid w:val="1E2C2062"/>
    <w:rsid w:val="1EBE22AA"/>
    <w:rsid w:val="1ED61BB1"/>
    <w:rsid w:val="1FB01F33"/>
    <w:rsid w:val="1FB32F29"/>
    <w:rsid w:val="20441661"/>
    <w:rsid w:val="205D6D0E"/>
    <w:rsid w:val="208C1E32"/>
    <w:rsid w:val="213D01AD"/>
    <w:rsid w:val="2271758D"/>
    <w:rsid w:val="22AE113B"/>
    <w:rsid w:val="22DA1734"/>
    <w:rsid w:val="23723950"/>
    <w:rsid w:val="23B003C4"/>
    <w:rsid w:val="241257E0"/>
    <w:rsid w:val="24241DAD"/>
    <w:rsid w:val="25472556"/>
    <w:rsid w:val="25E917C6"/>
    <w:rsid w:val="26CF249F"/>
    <w:rsid w:val="26D066E7"/>
    <w:rsid w:val="26E20FF3"/>
    <w:rsid w:val="271010F3"/>
    <w:rsid w:val="280F4967"/>
    <w:rsid w:val="282E5E5B"/>
    <w:rsid w:val="28C61738"/>
    <w:rsid w:val="2926578C"/>
    <w:rsid w:val="29596024"/>
    <w:rsid w:val="296952B0"/>
    <w:rsid w:val="29752C0C"/>
    <w:rsid w:val="2984351D"/>
    <w:rsid w:val="29920469"/>
    <w:rsid w:val="29946E08"/>
    <w:rsid w:val="29D85090"/>
    <w:rsid w:val="2A14106E"/>
    <w:rsid w:val="2A292D34"/>
    <w:rsid w:val="2B8F6CF1"/>
    <w:rsid w:val="2C162AF1"/>
    <w:rsid w:val="2D720640"/>
    <w:rsid w:val="2E093034"/>
    <w:rsid w:val="2E822572"/>
    <w:rsid w:val="2E89693B"/>
    <w:rsid w:val="2E934788"/>
    <w:rsid w:val="2EB16C4F"/>
    <w:rsid w:val="2FBB79FA"/>
    <w:rsid w:val="308A7B3D"/>
    <w:rsid w:val="309A5269"/>
    <w:rsid w:val="310C248C"/>
    <w:rsid w:val="311C38B9"/>
    <w:rsid w:val="31CC079E"/>
    <w:rsid w:val="31DF45D3"/>
    <w:rsid w:val="32275CD1"/>
    <w:rsid w:val="32431D8B"/>
    <w:rsid w:val="32B5186B"/>
    <w:rsid w:val="32D66D03"/>
    <w:rsid w:val="331B6612"/>
    <w:rsid w:val="33405BAC"/>
    <w:rsid w:val="334C4C71"/>
    <w:rsid w:val="33DF7DD2"/>
    <w:rsid w:val="361420D8"/>
    <w:rsid w:val="36CA24B8"/>
    <w:rsid w:val="371103CE"/>
    <w:rsid w:val="372C1C4C"/>
    <w:rsid w:val="37416935"/>
    <w:rsid w:val="37814A4B"/>
    <w:rsid w:val="37943DB8"/>
    <w:rsid w:val="37EF18CE"/>
    <w:rsid w:val="387D4735"/>
    <w:rsid w:val="39E30221"/>
    <w:rsid w:val="39FF3654"/>
    <w:rsid w:val="3A712888"/>
    <w:rsid w:val="3ACB5FBB"/>
    <w:rsid w:val="3B9C3069"/>
    <w:rsid w:val="3BCF6B2A"/>
    <w:rsid w:val="3C157613"/>
    <w:rsid w:val="3CAF7936"/>
    <w:rsid w:val="3DF85955"/>
    <w:rsid w:val="3E0F1C5B"/>
    <w:rsid w:val="3FD86735"/>
    <w:rsid w:val="400661EF"/>
    <w:rsid w:val="408E643D"/>
    <w:rsid w:val="40B85D8E"/>
    <w:rsid w:val="41CB5A5B"/>
    <w:rsid w:val="428511C8"/>
    <w:rsid w:val="428C2B7D"/>
    <w:rsid w:val="42A60740"/>
    <w:rsid w:val="42A937D4"/>
    <w:rsid w:val="42BA4BD0"/>
    <w:rsid w:val="42E60507"/>
    <w:rsid w:val="43413696"/>
    <w:rsid w:val="434942F6"/>
    <w:rsid w:val="43E92B97"/>
    <w:rsid w:val="45551BE9"/>
    <w:rsid w:val="45E072A6"/>
    <w:rsid w:val="45E77B2F"/>
    <w:rsid w:val="46203C5E"/>
    <w:rsid w:val="4652723F"/>
    <w:rsid w:val="469D4662"/>
    <w:rsid w:val="473B1DF8"/>
    <w:rsid w:val="479B1D54"/>
    <w:rsid w:val="47A005A8"/>
    <w:rsid w:val="47D06DF0"/>
    <w:rsid w:val="47E37CBC"/>
    <w:rsid w:val="481E7652"/>
    <w:rsid w:val="486A6D4C"/>
    <w:rsid w:val="494D097F"/>
    <w:rsid w:val="49DE1CD1"/>
    <w:rsid w:val="4A0D06EE"/>
    <w:rsid w:val="4A785B19"/>
    <w:rsid w:val="4AA64C6A"/>
    <w:rsid w:val="4B5B4463"/>
    <w:rsid w:val="4B5B7A33"/>
    <w:rsid w:val="4BD13806"/>
    <w:rsid w:val="4C4C4653"/>
    <w:rsid w:val="4CAD5156"/>
    <w:rsid w:val="4D6163AE"/>
    <w:rsid w:val="4E432945"/>
    <w:rsid w:val="4EB6757C"/>
    <w:rsid w:val="4EFE591E"/>
    <w:rsid w:val="4F173D93"/>
    <w:rsid w:val="4FF325F6"/>
    <w:rsid w:val="50453362"/>
    <w:rsid w:val="509A3B7F"/>
    <w:rsid w:val="50F7721D"/>
    <w:rsid w:val="510E4239"/>
    <w:rsid w:val="51622AED"/>
    <w:rsid w:val="51B3770E"/>
    <w:rsid w:val="51B47D68"/>
    <w:rsid w:val="522D0FD7"/>
    <w:rsid w:val="52541CAB"/>
    <w:rsid w:val="525C6ADE"/>
    <w:rsid w:val="53074FDD"/>
    <w:rsid w:val="533713AB"/>
    <w:rsid w:val="534C3FFA"/>
    <w:rsid w:val="542331D0"/>
    <w:rsid w:val="548A69FF"/>
    <w:rsid w:val="549406DC"/>
    <w:rsid w:val="54FB75D1"/>
    <w:rsid w:val="55D85362"/>
    <w:rsid w:val="56B231D4"/>
    <w:rsid w:val="57572C89"/>
    <w:rsid w:val="57A047EF"/>
    <w:rsid w:val="57BB561E"/>
    <w:rsid w:val="57DB7BF0"/>
    <w:rsid w:val="581543DB"/>
    <w:rsid w:val="59143FC8"/>
    <w:rsid w:val="59D909F5"/>
    <w:rsid w:val="5A80243B"/>
    <w:rsid w:val="5AF549B8"/>
    <w:rsid w:val="5B257AF2"/>
    <w:rsid w:val="5BA2210F"/>
    <w:rsid w:val="5D036587"/>
    <w:rsid w:val="5D2C68C8"/>
    <w:rsid w:val="5D563F13"/>
    <w:rsid w:val="5D954131"/>
    <w:rsid w:val="5E0D5417"/>
    <w:rsid w:val="5E4630FA"/>
    <w:rsid w:val="5EE81326"/>
    <w:rsid w:val="5F3E5360"/>
    <w:rsid w:val="5F9C558B"/>
    <w:rsid w:val="5FA415DC"/>
    <w:rsid w:val="5FAF2786"/>
    <w:rsid w:val="606B5A1D"/>
    <w:rsid w:val="611321AA"/>
    <w:rsid w:val="61564629"/>
    <w:rsid w:val="616913C2"/>
    <w:rsid w:val="622036AB"/>
    <w:rsid w:val="63042282"/>
    <w:rsid w:val="630E3249"/>
    <w:rsid w:val="63F5619C"/>
    <w:rsid w:val="64274778"/>
    <w:rsid w:val="645F661A"/>
    <w:rsid w:val="658F2A8C"/>
    <w:rsid w:val="65BB5260"/>
    <w:rsid w:val="65C35ECD"/>
    <w:rsid w:val="65D22D00"/>
    <w:rsid w:val="65DB3645"/>
    <w:rsid w:val="66145A26"/>
    <w:rsid w:val="665A2C64"/>
    <w:rsid w:val="673D7555"/>
    <w:rsid w:val="68D2456D"/>
    <w:rsid w:val="68E56480"/>
    <w:rsid w:val="69771882"/>
    <w:rsid w:val="697904FC"/>
    <w:rsid w:val="699C5845"/>
    <w:rsid w:val="69B13312"/>
    <w:rsid w:val="6AAF673C"/>
    <w:rsid w:val="6ABE5265"/>
    <w:rsid w:val="6AE713A7"/>
    <w:rsid w:val="6B066C1B"/>
    <w:rsid w:val="6B8824F2"/>
    <w:rsid w:val="6C227EE5"/>
    <w:rsid w:val="6C3FF9C5"/>
    <w:rsid w:val="6C6F4775"/>
    <w:rsid w:val="6C9B40F9"/>
    <w:rsid w:val="6CC536A1"/>
    <w:rsid w:val="6D9A606F"/>
    <w:rsid w:val="6DA20230"/>
    <w:rsid w:val="6DBC5B31"/>
    <w:rsid w:val="6E2964F7"/>
    <w:rsid w:val="6EE10DFF"/>
    <w:rsid w:val="6F226D71"/>
    <w:rsid w:val="6F65453D"/>
    <w:rsid w:val="6F6A7BD1"/>
    <w:rsid w:val="70503089"/>
    <w:rsid w:val="706C223B"/>
    <w:rsid w:val="711642C7"/>
    <w:rsid w:val="71846C69"/>
    <w:rsid w:val="71983122"/>
    <w:rsid w:val="727C61C4"/>
    <w:rsid w:val="728A253B"/>
    <w:rsid w:val="731F11A1"/>
    <w:rsid w:val="735459E1"/>
    <w:rsid w:val="736063E5"/>
    <w:rsid w:val="738861EE"/>
    <w:rsid w:val="73955CAA"/>
    <w:rsid w:val="74167AA5"/>
    <w:rsid w:val="74944DBE"/>
    <w:rsid w:val="74C11B72"/>
    <w:rsid w:val="75214AE5"/>
    <w:rsid w:val="75651B1E"/>
    <w:rsid w:val="777FCF75"/>
    <w:rsid w:val="77DF5EE1"/>
    <w:rsid w:val="77EF1839"/>
    <w:rsid w:val="78B91AC1"/>
    <w:rsid w:val="78FF409D"/>
    <w:rsid w:val="799C5E25"/>
    <w:rsid w:val="7A2E0654"/>
    <w:rsid w:val="7A510950"/>
    <w:rsid w:val="7B1F2938"/>
    <w:rsid w:val="7B7C5A99"/>
    <w:rsid w:val="7B847569"/>
    <w:rsid w:val="7C040F7A"/>
    <w:rsid w:val="7C7609F4"/>
    <w:rsid w:val="7C7E15B6"/>
    <w:rsid w:val="7D041F20"/>
    <w:rsid w:val="7D0D7559"/>
    <w:rsid w:val="7D281648"/>
    <w:rsid w:val="7D3248BB"/>
    <w:rsid w:val="7D784E67"/>
    <w:rsid w:val="7D796E07"/>
    <w:rsid w:val="7DBF3A60"/>
    <w:rsid w:val="7DCB1147"/>
    <w:rsid w:val="7DFD379C"/>
    <w:rsid w:val="7EC82544"/>
    <w:rsid w:val="7ED13928"/>
    <w:rsid w:val="BCD1458E"/>
    <w:rsid w:val="E5FF6EB0"/>
    <w:rsid w:val="E973EDB3"/>
    <w:rsid w:val="F6ED13B3"/>
    <w:rsid w:val="FCFFC857"/>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link w:val="6"/>
    <w:unhideWhenUsed/>
    <w:qFormat/>
    <w:uiPriority w:val="1"/>
    <w:rPr>
      <w:szCs w:val="20"/>
    </w:rPr>
  </w:style>
  <w:style w:type="table" w:default="1" w:styleId="8">
    <w:name w:val="Normal Table"/>
    <w:unhideWhenUsed/>
    <w:qFormat/>
    <w:uiPriority w:val="99"/>
    <w:tblPr>
      <w:tblStyle w:val="8"/>
      <w:tblLayout w:type="fixed"/>
      <w:tblCellMar>
        <w:top w:w="0" w:type="dxa"/>
        <w:left w:w="108" w:type="dxa"/>
        <w:bottom w:w="0" w:type="dxa"/>
        <w:right w:w="108" w:type="dxa"/>
      </w:tblCellMar>
    </w:tblPr>
    <w:tcPr>
      <w:textDirection w:val="lrTb"/>
    </w:tcPr>
  </w:style>
  <w:style w:type="paragraph" w:styleId="2">
    <w:name w:val="footer"/>
    <w:basedOn w:val="1"/>
    <w:link w:val="10"/>
    <w:unhideWhenUsed/>
    <w:uiPriority w:val="99"/>
    <w:pPr>
      <w:tabs>
        <w:tab w:val="center" w:pos="4153"/>
        <w:tab w:val="right" w:pos="8306"/>
      </w:tabs>
      <w:snapToGrid w:val="0"/>
      <w:jc w:val="left"/>
    </w:pPr>
    <w:rPr>
      <w:rFonts w:ascii="Calibri" w:hAnsi="Calibri" w:eastAsia="宋体" w:cs="黑体"/>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rFonts w:ascii="Calibri" w:hAnsi="Calibri" w:eastAsia="宋体" w:cs="黑体"/>
      <w:sz w:val="18"/>
      <w:szCs w:val="18"/>
    </w:rPr>
  </w:style>
  <w:style w:type="paragraph" w:styleId="4">
    <w:name w:val="Normal (Web)"/>
    <w:basedOn w:val="1"/>
    <w:unhideWhenUsed/>
    <w:uiPriority w:val="0"/>
    <w:pPr>
      <w:widowControl/>
      <w:spacing w:before="100" w:beforeAutospacing="1" w:after="100" w:afterAutospacing="1"/>
      <w:jc w:val="left"/>
    </w:pPr>
    <w:rPr>
      <w:rFonts w:ascii="宋体" w:hAnsi="宋体" w:cs="宋体"/>
      <w:kern w:val="0"/>
      <w:sz w:val="24"/>
    </w:rPr>
  </w:style>
  <w:style w:type="paragraph" w:customStyle="1" w:styleId="6">
    <w:name w:val=" Char1 Char Char Char"/>
    <w:basedOn w:val="1"/>
    <w:link w:val="5"/>
    <w:qFormat/>
    <w:uiPriority w:val="0"/>
    <w:pPr>
      <w:widowControl/>
      <w:spacing w:after="160" w:line="240" w:lineRule="exact"/>
      <w:jc w:val="left"/>
    </w:pPr>
    <w:rPr>
      <w:szCs w:val="20"/>
    </w:rPr>
  </w:style>
  <w:style w:type="character" w:styleId="7">
    <w:name w:val="page number"/>
    <w:basedOn w:val="5"/>
    <w:unhideWhenUsed/>
    <w:qFormat/>
    <w:uiPriority w:val="0"/>
    <w:rPr/>
  </w:style>
  <w:style w:type="character" w:customStyle="1" w:styleId="9">
    <w:name w:val="页眉 Char"/>
    <w:basedOn w:val="5"/>
    <w:link w:val="3"/>
    <w:qFormat/>
    <w:uiPriority w:val="99"/>
    <w:rPr>
      <w:sz w:val="18"/>
      <w:szCs w:val="18"/>
    </w:rPr>
  </w:style>
  <w:style w:type="character" w:customStyle="1" w:styleId="10">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11</Pages>
  <Words>770</Words>
  <Characters>4393</Characters>
  <Lines>36</Lines>
  <Paragraphs>10</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2018-07-11T16:59:00Z</dcterms:created>
  <dc:creator>高司</dc:creator>
  <cp:lastModifiedBy>Administrator</cp:lastModifiedBy>
  <cp:lastPrinted>2020-02-11T02:20:36Z</cp:lastPrinted>
  <dcterms:modified xsi:type="dcterms:W3CDTF">2020-02-11T04:05:47Z</dcterms:modified>
  <dc:title>目 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