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第二部分</w:t>
      </w:r>
    </w:p>
    <w:p>
      <w:pPr>
        <w:spacing w:line="620" w:lineRule="exact"/>
        <w:jc w:val="center"/>
        <w:rPr>
          <w:rFonts w:hint="eastAsia" w:ascii="方正小标宋简体" w:hAnsi="文星标宋" w:eastAsia="方正小标宋简体" w:cs="Tahoma"/>
          <w:color w:val="auto"/>
          <w:sz w:val="44"/>
          <w:szCs w:val="44"/>
        </w:rPr>
      </w:pPr>
      <w:r>
        <w:rPr>
          <w:rFonts w:hint="eastAsia" w:ascii="方正小标宋简体" w:hAnsi="文星标宋" w:eastAsia="方正小标宋简体" w:cs="Tahoma"/>
          <w:color w:val="auto"/>
          <w:sz w:val="44"/>
          <w:szCs w:val="44"/>
        </w:rPr>
        <w:t>大兴区</w:t>
      </w:r>
      <w:r>
        <w:rPr>
          <w:rFonts w:hint="eastAsia" w:ascii="方正小标宋简体" w:hAnsi="文星标宋" w:eastAsia="方正小标宋简体" w:cs="Tahoma"/>
          <w:color w:val="auto"/>
          <w:sz w:val="44"/>
          <w:szCs w:val="44"/>
          <w:lang w:eastAsia="zh-CN"/>
        </w:rPr>
        <w:t>财政</w:t>
      </w:r>
      <w:r>
        <w:rPr>
          <w:rFonts w:hint="eastAsia" w:ascii="方正小标宋简体" w:hAnsi="文星标宋" w:eastAsia="方正小标宋简体" w:cs="Tahoma"/>
          <w:color w:val="auto"/>
          <w:sz w:val="44"/>
          <w:szCs w:val="44"/>
        </w:rPr>
        <w:t>局</w:t>
      </w:r>
      <w:r>
        <w:rPr>
          <w:rFonts w:ascii="方正小标宋简体" w:hAnsi="文星标宋" w:eastAsia="方正小标宋简体" w:cs="Tahoma"/>
          <w:color w:val="auto"/>
          <w:sz w:val="44"/>
          <w:szCs w:val="44"/>
        </w:rPr>
        <w:t>20</w:t>
      </w:r>
      <w:r>
        <w:rPr>
          <w:rFonts w:hint="eastAsia" w:ascii="方正小标宋简体" w:hAnsi="文星标宋" w:eastAsia="方正小标宋简体" w:cs="Tahoma"/>
          <w:color w:val="auto"/>
          <w:sz w:val="44"/>
          <w:szCs w:val="44"/>
          <w:lang w:val="en-US" w:eastAsia="zh-CN"/>
        </w:rPr>
        <w:t>20</w:t>
      </w:r>
      <w:r>
        <w:rPr>
          <w:rFonts w:hint="eastAsia" w:ascii="方正小标宋简体" w:hAnsi="文星标宋" w:eastAsia="方正小标宋简体" w:cs="Tahoma"/>
          <w:color w:val="auto"/>
          <w:sz w:val="44"/>
          <w:szCs w:val="44"/>
        </w:rPr>
        <w:t>年预算情况说明</w:t>
      </w:r>
    </w:p>
    <w:p>
      <w:pPr>
        <w:spacing w:line="620" w:lineRule="exact"/>
        <w:rPr>
          <w:rFonts w:hint="eastAsia" w:ascii="仿宋_GB2312" w:hAnsi="仿宋_GB2312" w:eastAsia="仿宋_GB2312" w:cs="仿宋_GB2312"/>
          <w:color w:val="auto"/>
          <w:sz w:val="32"/>
          <w:szCs w:val="32"/>
        </w:rPr>
      </w:pPr>
    </w:p>
    <w:p>
      <w:pPr>
        <w:spacing w:line="62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部门基本情况</w:t>
      </w:r>
    </w:p>
    <w:p>
      <w:pPr>
        <w:adjustRightInd w:val="0"/>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主要职</w:t>
      </w:r>
      <w:r>
        <w:rPr>
          <w:rFonts w:hint="eastAsia" w:ascii="仿宋_GB2312" w:hAnsi="仿宋_GB2312" w:eastAsia="仿宋_GB2312" w:cs="仿宋_GB2312"/>
          <w:b w:val="0"/>
          <w:bCs/>
          <w:color w:val="auto"/>
          <w:sz w:val="32"/>
          <w:szCs w:val="32"/>
          <w:highlight w:val="none"/>
          <w:lang w:eastAsia="zh-CN"/>
        </w:rPr>
        <w:t>能</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1.贯彻落实国家、北京市关于财政、财务、会计管理的法律、法规、规章和政策，编制并组织实施中长期财政计划;参与制定重大经济决策和政策，研究提出运用财税政策对经济运行实施调控和综合平衡本区财力的建议;拟订和执行区与镇、国家与企业的财政分配政策;完善鼓励公益事业发展的财税政策。</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2.负责本区财政筹融资和政府债务监督管理工作;管理外政府和国际金融组织对本区的贷款业务;贯彻执行政府国内债务管理的制度和政策;制定政府性债务管理办法，拟订政府防范债务风险的措施。</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3.承担本区各项财政收支管理的责任，编制年度预决算草案并组织执行;受区政府委托，向大兴区人民代表大会报告预算及其执行情况，向大兴区人大常委会报告决算;组织制定经费开支标准、定额，负责审批部门（单位）的年度预决算;完善转移支付制度。</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4.负责政府非税收入管理;负责政府性基金管理，按规定管理行政事业性收费;管理财政票据；制定彩票管理有关办法，负责彩票资金管理和彩票市场监管的有关工作。</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5.组织制定本区国库管理制度、国库集中收付制度，指导和监督本区国库业务，负责国库现金管理的有关工作。</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6.负责管理、指导本区的政府采购工作；依法制定本区政府采购的规章制度;对本区政府采购活动及集中采购机构进行监督检查;负责党政机关、财政拨款事业单位汽车定编工作。</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7.研究制定本区财政监督制度和政策，拟订财政监督检查工作规划和实施方案;监督财政资金运行和财政收支情况;组织协调重大和专项财政监督检查。</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8.负责制定本区行政事业单位国有资产管理制度和办法，按照规定管理行政事业单位国有资产，执行全市统一规定的开支标准和支出政策。</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9.依法负责本区国有资本经营预算相关工作，收取区本级企业国有资本收益，组织实施企业财务制度，参与拟订企业国有资产管理相关制度。</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10.负责办理和监督本区财政的经济发展支出、政府性投资项目的财政拨款，参与拟订建设投资的有关政策，贯彻执行基本建设财务制度，负责有关政策性补贴和专项储备资金财政管理工作；承担财政投资评审管理工作。</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11.会同有关部门管理本区财政社会保障和就业及医疗卫生支出，贯彻执行社会保障资金的财务管理制度，组织实施对社会保障资金使用的财政监督。确保国家安排的安全生产专项资金专款专用，并安排配套资金，做好特大生产安全事故的经费保障。    </w:t>
      </w:r>
    </w:p>
    <w:p>
      <w:pPr>
        <w:widowControl/>
        <w:numPr>
          <w:ilvl w:val="0"/>
          <w:numId w:val="1"/>
        </w:numPr>
        <w:adjustRightInd w:val="0"/>
        <w:spacing w:line="50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负责管理本区会计工作，监督和规范会计行为，贯彻落实会计管理的规章制度并监督执行；组织和管理本区会计人员的继续教育，组织会计专业技术资格的报名、考试工作;依据国家发展改革委 财政部《关于改革全国性职业资格考试收费标准管理方式的通知》（发改价格【2015】1217号）和《关于全国会计专业技术资格考试考务费收费标准的通知》（会评【2017】1号）文件要求，收取会计考试报名费;负责本区代理记账审批及管理工作;指导和监督会计电算化工作。</w:t>
      </w:r>
    </w:p>
    <w:p>
      <w:pPr>
        <w:widowControl/>
        <w:adjustRightInd w:val="0"/>
        <w:spacing w:line="500" w:lineRule="exact"/>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13.参与全区的住房制度改革工作，对政府住房基金和住房公积金进行监督管理;负责管理并参与本区粮食风险基金管理工作。</w:t>
      </w:r>
    </w:p>
    <w:p>
      <w:pPr>
        <w:widowControl/>
        <w:adjustRightInd w:val="0"/>
        <w:spacing w:line="500" w:lineRule="exact"/>
        <w:ind w:firstLine="64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14.承办区政府交办的其他事项。 </w:t>
      </w:r>
    </w:p>
    <w:p>
      <w:pPr>
        <w:numPr>
          <w:ilvl w:val="0"/>
          <w:numId w:val="0"/>
        </w:numPr>
        <w:wordWrap/>
        <w:adjustRightInd/>
        <w:snapToGrid/>
        <w:spacing w:line="600" w:lineRule="exact"/>
        <w:ind w:right="0"/>
        <w:textAlignment w:val="auto"/>
        <w:outlineLvl w:val="9"/>
        <w:rPr>
          <w:rFonts w:hint="eastAsia" w:ascii="仿宋_GB2312" w:hAnsi="仿宋_GB2312" w:eastAsia="仿宋_GB2312" w:cs="仿宋_GB2312"/>
          <w:color w:val="auto"/>
          <w:kern w:val="0"/>
          <w:sz w:val="32"/>
          <w:szCs w:val="32"/>
          <w:highlight w:val="none"/>
        </w:rPr>
      </w:pPr>
      <w:r>
        <w:rPr>
          <w:rFonts w:hint="eastAsia" w:ascii="楷体_GB2312" w:hAnsi="仿宋" w:eastAsia="楷体_GB2312" w:cs="Tahoma"/>
          <w:color w:val="000000"/>
          <w:kern w:val="0"/>
          <w:sz w:val="32"/>
          <w:szCs w:val="32"/>
          <w:lang w:val="en-US" w:eastAsia="zh-CN"/>
        </w:rPr>
        <w:t xml:space="preserve">   （二）北京市</w:t>
      </w:r>
      <w:r>
        <w:rPr>
          <w:rFonts w:hint="eastAsia" w:ascii="仿宋_GB2312" w:hAnsi="仿宋_GB2312" w:eastAsia="仿宋_GB2312" w:cs="仿宋_GB2312"/>
          <w:color w:val="auto"/>
          <w:kern w:val="0"/>
          <w:sz w:val="32"/>
          <w:szCs w:val="32"/>
          <w:highlight w:val="none"/>
        </w:rPr>
        <w:t>大兴区</w:t>
      </w:r>
      <w:r>
        <w:rPr>
          <w:rFonts w:hint="eastAsia" w:ascii="仿宋_GB2312" w:hAnsi="仿宋_GB2312" w:eastAsia="仿宋_GB2312" w:cs="仿宋_GB2312"/>
          <w:color w:val="auto"/>
          <w:kern w:val="0"/>
          <w:sz w:val="32"/>
          <w:szCs w:val="32"/>
          <w:highlight w:val="none"/>
          <w:lang w:eastAsia="zh-CN"/>
        </w:rPr>
        <w:t>财政</w:t>
      </w:r>
      <w:r>
        <w:rPr>
          <w:rFonts w:hint="eastAsia" w:ascii="仿宋_GB2312" w:hAnsi="仿宋_GB2312" w:eastAsia="仿宋_GB2312" w:cs="仿宋_GB2312"/>
          <w:color w:val="auto"/>
          <w:kern w:val="0"/>
          <w:sz w:val="32"/>
          <w:szCs w:val="32"/>
          <w:highlight w:val="none"/>
        </w:rPr>
        <w:t>局</w:t>
      </w:r>
      <w:r>
        <w:rPr>
          <w:rFonts w:hint="eastAsia" w:ascii="仿宋_GB2312" w:hAnsi="仿宋_GB2312" w:eastAsia="仿宋_GB2312" w:cs="仿宋_GB2312"/>
          <w:color w:val="auto"/>
          <w:kern w:val="0"/>
          <w:sz w:val="32"/>
          <w:szCs w:val="32"/>
          <w:highlight w:val="none"/>
          <w:lang w:eastAsia="zh-CN"/>
        </w:rPr>
        <w:t>为行政机关单位，</w:t>
      </w:r>
      <w:r>
        <w:rPr>
          <w:rFonts w:hint="eastAsia" w:ascii="仿宋_GB2312" w:hAnsi="仿宋_GB2312" w:eastAsia="仿宋_GB2312" w:cs="仿宋_GB2312"/>
          <w:color w:val="auto"/>
          <w:kern w:val="0"/>
          <w:sz w:val="32"/>
          <w:szCs w:val="32"/>
          <w:highlight w:val="none"/>
        </w:rPr>
        <w:t>内设14个科室</w:t>
      </w:r>
      <w:r>
        <w:rPr>
          <w:rFonts w:hint="eastAsia" w:ascii="仿宋_GB2312" w:hAnsi="仿宋_GB2312" w:eastAsia="仿宋_GB2312" w:cs="仿宋_GB2312"/>
          <w:color w:val="auto"/>
          <w:kern w:val="0"/>
          <w:sz w:val="32"/>
          <w:szCs w:val="32"/>
          <w:highlight w:val="none"/>
          <w:lang w:eastAsia="zh-CN"/>
        </w:rPr>
        <w:t>和</w:t>
      </w:r>
      <w:r>
        <w:rPr>
          <w:rFonts w:hint="eastAsia" w:ascii="仿宋_GB2312" w:hAnsi="仿宋_GB2312" w:eastAsia="仿宋_GB2312" w:cs="仿宋_GB2312"/>
          <w:color w:val="auto"/>
          <w:sz w:val="32"/>
          <w:szCs w:val="32"/>
          <w:highlight w:val="none"/>
        </w:rPr>
        <w:t>4个参公</w:t>
      </w:r>
      <w:r>
        <w:rPr>
          <w:rFonts w:hint="eastAsia" w:ascii="仿宋_GB2312" w:hAnsi="仿宋_GB2312" w:eastAsia="仿宋_GB2312" w:cs="仿宋_GB2312"/>
          <w:color w:val="auto"/>
          <w:sz w:val="32"/>
          <w:szCs w:val="32"/>
          <w:highlight w:val="none"/>
          <w:lang w:eastAsia="zh-CN"/>
        </w:rPr>
        <w:t>事业</w:t>
      </w:r>
      <w:r>
        <w:rPr>
          <w:rFonts w:hint="eastAsia" w:ascii="仿宋_GB2312" w:hAnsi="仿宋_GB2312" w:eastAsia="仿宋_GB2312" w:cs="仿宋_GB2312"/>
          <w:color w:val="auto"/>
          <w:sz w:val="32"/>
          <w:szCs w:val="32"/>
          <w:highlight w:val="none"/>
        </w:rPr>
        <w:t>单位以及财政局所属1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规范</w:t>
      </w:r>
      <w:r>
        <w:rPr>
          <w:rFonts w:hint="eastAsia" w:ascii="仿宋_GB2312" w:hAnsi="仿宋_GB2312" w:eastAsia="仿宋_GB2312" w:cs="仿宋_GB2312"/>
          <w:color w:val="auto"/>
          <w:sz w:val="32"/>
          <w:szCs w:val="32"/>
          <w:highlight w:val="none"/>
        </w:rPr>
        <w:t>事业单位。</w:t>
      </w:r>
      <w:r>
        <w:rPr>
          <w:rFonts w:hint="eastAsia" w:ascii="仿宋_GB2312" w:hAnsi="仿宋_GB2312" w:eastAsia="仿宋_GB2312" w:cs="仿宋_GB2312"/>
          <w:color w:val="auto"/>
          <w:kern w:val="0"/>
          <w:sz w:val="32"/>
          <w:szCs w:val="32"/>
          <w:highlight w:val="none"/>
        </w:rPr>
        <w:t>实有在职人员</w:t>
      </w:r>
      <w:r>
        <w:rPr>
          <w:rFonts w:hint="eastAsia" w:ascii="仿宋_GB2312" w:hAnsi="仿宋_GB2312" w:eastAsia="仿宋_GB2312" w:cs="仿宋_GB2312"/>
          <w:color w:val="auto"/>
          <w:kern w:val="0"/>
          <w:sz w:val="32"/>
          <w:szCs w:val="32"/>
          <w:highlight w:val="none"/>
          <w:lang w:val="en-US" w:eastAsia="zh-CN"/>
        </w:rPr>
        <w:t>151</w:t>
      </w:r>
      <w:r>
        <w:rPr>
          <w:rFonts w:hint="eastAsia" w:ascii="仿宋_GB2312" w:hAnsi="仿宋_GB2312" w:eastAsia="仿宋_GB2312" w:cs="仿宋_GB2312"/>
          <w:color w:val="auto"/>
          <w:kern w:val="0"/>
          <w:sz w:val="32"/>
          <w:szCs w:val="32"/>
          <w:highlight w:val="none"/>
        </w:rPr>
        <w:t>人，退休人员</w:t>
      </w:r>
      <w:r>
        <w:rPr>
          <w:rFonts w:hint="eastAsia" w:ascii="仿宋_GB2312" w:hAnsi="仿宋_GB2312" w:eastAsia="仿宋_GB2312" w:cs="仿宋_GB2312"/>
          <w:color w:val="auto"/>
          <w:kern w:val="0"/>
          <w:sz w:val="32"/>
          <w:szCs w:val="32"/>
          <w:highlight w:val="none"/>
          <w:lang w:val="en-US" w:eastAsia="zh-CN"/>
        </w:rPr>
        <w:t>60</w:t>
      </w:r>
      <w:r>
        <w:rPr>
          <w:rFonts w:hint="eastAsia" w:ascii="仿宋_GB2312" w:hAnsi="仿宋_GB2312" w:eastAsia="仿宋_GB2312" w:cs="仿宋_GB2312"/>
          <w:color w:val="auto"/>
          <w:kern w:val="0"/>
          <w:sz w:val="32"/>
          <w:szCs w:val="32"/>
          <w:highlight w:val="none"/>
        </w:rPr>
        <w:t>人。</w:t>
      </w:r>
    </w:p>
    <w:p>
      <w:pPr>
        <w:adjustRightInd w:val="0"/>
        <w:spacing w:line="500" w:lineRule="exact"/>
        <w:ind w:firstLine="643" w:firstLineChars="200"/>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二、部门预算单位构成</w:t>
      </w:r>
    </w:p>
    <w:p>
      <w:pPr>
        <w:spacing w:line="62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lang w:eastAsia="zh-CN"/>
        </w:rPr>
        <w:t>预</w:t>
      </w:r>
      <w:r>
        <w:rPr>
          <w:rFonts w:hint="eastAsia" w:ascii="仿宋_GB2312" w:hAnsi="仿宋_GB2312" w:eastAsia="仿宋_GB2312" w:cs="仿宋_GB2312"/>
          <w:color w:val="auto"/>
          <w:sz w:val="32"/>
          <w:szCs w:val="32"/>
          <w:highlight w:val="none"/>
        </w:rPr>
        <w:t>算单位构成看，北京市大兴区财政局部门</w:t>
      </w:r>
      <w:r>
        <w:rPr>
          <w:rFonts w:hint="eastAsia" w:ascii="仿宋_GB2312" w:hAnsi="仿宋_GB2312" w:eastAsia="仿宋_GB2312" w:cs="仿宋_GB2312"/>
          <w:color w:val="auto"/>
          <w:sz w:val="32"/>
          <w:szCs w:val="32"/>
          <w:highlight w:val="none"/>
          <w:lang w:eastAsia="zh-CN"/>
        </w:rPr>
        <w:t>预</w:t>
      </w:r>
      <w:r>
        <w:rPr>
          <w:rFonts w:hint="eastAsia" w:ascii="仿宋_GB2312" w:hAnsi="仿宋_GB2312" w:eastAsia="仿宋_GB2312" w:cs="仿宋_GB2312"/>
          <w:color w:val="auto"/>
          <w:sz w:val="32"/>
          <w:szCs w:val="32"/>
          <w:highlight w:val="none"/>
        </w:rPr>
        <w:t>算包括本级部门和4个参公</w:t>
      </w:r>
      <w:r>
        <w:rPr>
          <w:rFonts w:hint="eastAsia" w:ascii="仿宋_GB2312" w:hAnsi="仿宋_GB2312" w:eastAsia="仿宋_GB2312" w:cs="仿宋_GB2312"/>
          <w:color w:val="auto"/>
          <w:sz w:val="32"/>
          <w:szCs w:val="32"/>
          <w:highlight w:val="none"/>
          <w:lang w:eastAsia="zh-CN"/>
        </w:rPr>
        <w:t>事业</w:t>
      </w:r>
      <w:r>
        <w:rPr>
          <w:rFonts w:hint="eastAsia" w:ascii="仿宋_GB2312" w:hAnsi="仿宋_GB2312" w:eastAsia="仿宋_GB2312" w:cs="仿宋_GB2312"/>
          <w:color w:val="auto"/>
          <w:sz w:val="32"/>
          <w:szCs w:val="32"/>
          <w:highlight w:val="none"/>
        </w:rPr>
        <w:t>单位以及财政局所属1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规范</w:t>
      </w:r>
      <w:r>
        <w:rPr>
          <w:rFonts w:hint="eastAsia" w:ascii="仿宋_GB2312" w:hAnsi="仿宋_GB2312" w:eastAsia="仿宋_GB2312" w:cs="仿宋_GB2312"/>
          <w:color w:val="auto"/>
          <w:sz w:val="32"/>
          <w:szCs w:val="32"/>
          <w:highlight w:val="none"/>
        </w:rPr>
        <w:t>事业单位。具体为: </w:t>
      </w:r>
    </w:p>
    <w:p>
      <w:pPr>
        <w:numPr>
          <w:ilvl w:val="0"/>
          <w:numId w:val="2"/>
        </w:num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本级单位:北京市大兴区财政局，内设14个科室。</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2.参照公务员管理的事业单位:北京市大兴区国库支付中心、北京市大兴区财政局财政监督检查所、北京市大兴区财政局绩效考评中心、北京市大兴区预算编审中心。</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事业单位:北京市大兴区财政局机关服务中心、北京市大兴区财会人员教育中心、北京市大兴区工业开发区财政所、北京市大兴区观音寺街道财政所、北京市大兴区新媒体产业基地财政所、北京市大兴区财政局信息中心、北京市大兴区天宫院街道财政所、北京市大兴区兴丰街道办事处财政所、北京市大兴区林校路街道办事处财政所、北京市大兴区清源街道办事处财政所、北京市大兴区高米店街道财政所、北京市大兴区行政事业单位资产管理中心。</w:t>
      </w:r>
    </w:p>
    <w:p>
      <w:pPr>
        <w:spacing w:line="620" w:lineRule="exact"/>
        <w:ind w:firstLine="640" w:firstLineChars="200"/>
        <w:jc w:val="left"/>
        <w:rPr>
          <w:rFonts w:hint="eastAsia" w:ascii="黑体" w:hAnsi="黑体" w:eastAsia="黑体" w:cs="黑体"/>
          <w:bCs/>
          <w:color w:val="auto"/>
          <w:kern w:val="0"/>
          <w:sz w:val="32"/>
          <w:szCs w:val="32"/>
        </w:rPr>
      </w:pPr>
      <w:r>
        <w:rPr>
          <w:rFonts w:hint="eastAsia" w:ascii="黑体" w:hAnsi="黑体" w:eastAsia="黑体" w:cs="黑体"/>
          <w:color w:val="auto"/>
          <w:sz w:val="32"/>
          <w:szCs w:val="32"/>
        </w:rPr>
        <w:t>三、</w:t>
      </w:r>
      <w:r>
        <w:rPr>
          <w:rFonts w:hint="eastAsia" w:ascii="黑体" w:hAnsi="黑体" w:eastAsia="黑体" w:cs="黑体"/>
          <w:bCs/>
          <w:color w:val="auto"/>
          <w:kern w:val="0"/>
          <w:sz w:val="32"/>
          <w:szCs w:val="32"/>
        </w:rPr>
        <w:t>大兴区</w:t>
      </w:r>
      <w:r>
        <w:rPr>
          <w:rFonts w:hint="eastAsia" w:ascii="黑体" w:hAnsi="黑体" w:eastAsia="黑体" w:cs="黑体"/>
          <w:bCs/>
          <w:color w:val="auto"/>
          <w:kern w:val="0"/>
          <w:sz w:val="32"/>
          <w:szCs w:val="32"/>
          <w:lang w:eastAsia="zh-CN"/>
        </w:rPr>
        <w:t>财政局</w:t>
      </w:r>
      <w:r>
        <w:rPr>
          <w:rFonts w:hint="eastAsia" w:ascii="黑体" w:hAnsi="黑体" w:eastAsia="黑体" w:cs="黑体"/>
          <w:bCs/>
          <w:color w:val="auto"/>
          <w:kern w:val="0"/>
          <w:sz w:val="32"/>
          <w:szCs w:val="32"/>
          <w:lang w:val="en-US" w:eastAsia="zh-CN"/>
        </w:rPr>
        <w:t>2020</w:t>
      </w:r>
      <w:r>
        <w:rPr>
          <w:rFonts w:hint="eastAsia" w:ascii="黑体" w:hAnsi="黑体" w:eastAsia="黑体" w:cs="黑体"/>
          <w:bCs/>
          <w:color w:val="auto"/>
          <w:kern w:val="0"/>
          <w:sz w:val="32"/>
          <w:szCs w:val="32"/>
        </w:rPr>
        <w:t>年收支预算总表的说明</w:t>
      </w:r>
    </w:p>
    <w:p>
      <w:pPr>
        <w:wordWrap/>
        <w:adjustRightInd/>
        <w:snapToGrid/>
        <w:spacing w:line="600" w:lineRule="exact"/>
        <w:ind w:right="0" w:firstLine="640" w:firstLineChars="200"/>
        <w:jc w:val="left"/>
        <w:textAlignment w:val="auto"/>
        <w:outlineLvl w:val="9"/>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pacing w:val="0"/>
          <w:kern w:val="0"/>
          <w:sz w:val="32"/>
          <w:szCs w:val="32"/>
        </w:rPr>
        <w:t>20</w:t>
      </w:r>
      <w:r>
        <w:rPr>
          <w:rFonts w:hint="eastAsia" w:ascii="仿宋_GB2312" w:hAnsi="仿宋_GB2312" w:eastAsia="仿宋_GB2312" w:cs="仿宋_GB2312"/>
          <w:bCs/>
          <w:color w:val="auto"/>
          <w:spacing w:val="0"/>
          <w:kern w:val="0"/>
          <w:sz w:val="32"/>
          <w:szCs w:val="32"/>
          <w:lang w:val="en-US" w:eastAsia="zh-CN"/>
        </w:rPr>
        <w:t>20</w:t>
      </w:r>
      <w:r>
        <w:rPr>
          <w:rFonts w:hint="eastAsia" w:ascii="仿宋_GB2312" w:hAnsi="仿宋_GB2312" w:eastAsia="仿宋_GB2312" w:cs="仿宋_GB2312"/>
          <w:bCs/>
          <w:color w:val="auto"/>
          <w:spacing w:val="0"/>
          <w:kern w:val="0"/>
          <w:sz w:val="32"/>
          <w:szCs w:val="32"/>
        </w:rPr>
        <w:t>年收入预算总计</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spacing w:val="0"/>
          <w:kern w:val="0"/>
          <w:sz w:val="32"/>
          <w:szCs w:val="32"/>
        </w:rPr>
        <w:t>万元，</w:t>
      </w:r>
      <w:r>
        <w:rPr>
          <w:rFonts w:hint="eastAsia" w:ascii="仿宋_GB2312" w:hAnsi="仿宋_GB2312" w:eastAsia="仿宋_GB2312" w:cs="仿宋_GB2312"/>
          <w:bCs/>
          <w:color w:val="auto"/>
          <w:spacing w:val="0"/>
          <w:kern w:val="0"/>
          <w:sz w:val="32"/>
          <w:szCs w:val="32"/>
          <w:lang w:eastAsia="zh-CN"/>
        </w:rPr>
        <w:t>比</w:t>
      </w:r>
      <w:r>
        <w:rPr>
          <w:rFonts w:hint="eastAsia" w:ascii="仿宋_GB2312" w:hAnsi="仿宋_GB2312" w:eastAsia="仿宋_GB2312" w:cs="仿宋_GB2312"/>
          <w:bCs/>
          <w:color w:val="auto"/>
          <w:spacing w:val="0"/>
          <w:kern w:val="0"/>
          <w:sz w:val="32"/>
          <w:szCs w:val="32"/>
          <w:lang w:val="en-US" w:eastAsia="zh-CN"/>
        </w:rPr>
        <w:t>2019年</w:t>
      </w:r>
      <w:r>
        <w:rPr>
          <w:rFonts w:hint="eastAsia" w:ascii="仿宋_GB2312" w:hAnsi="仿宋_GB2312" w:eastAsia="仿宋_GB2312" w:cs="仿宋_GB2312"/>
          <w:bCs/>
          <w:color w:val="auto"/>
          <w:sz w:val="32"/>
          <w:szCs w:val="32"/>
          <w:highlight w:val="none"/>
          <w:lang w:val="en-US" w:eastAsia="zh-CN"/>
        </w:rPr>
        <w:t>7347.98</w:t>
      </w:r>
      <w:r>
        <w:rPr>
          <w:rFonts w:hint="eastAsia" w:ascii="仿宋_GB2312" w:hAnsi="仿宋_GB2312" w:eastAsia="仿宋_GB2312" w:cs="仿宋_GB2312"/>
          <w:bCs/>
          <w:color w:val="auto"/>
          <w:kern w:val="0"/>
          <w:sz w:val="32"/>
          <w:szCs w:val="32"/>
        </w:rPr>
        <w:t>万元</w:t>
      </w:r>
      <w:r>
        <w:rPr>
          <w:rFonts w:hint="eastAsia" w:ascii="仿宋_GB2312" w:hAnsi="仿宋_GB2312" w:eastAsia="仿宋_GB2312" w:cs="仿宋_GB2312"/>
          <w:bCs/>
          <w:color w:val="auto"/>
          <w:kern w:val="0"/>
          <w:sz w:val="32"/>
          <w:szCs w:val="32"/>
          <w:lang w:eastAsia="zh-CN"/>
        </w:rPr>
        <w:t>减少</w:t>
      </w:r>
      <w:r>
        <w:rPr>
          <w:rFonts w:hint="eastAsia" w:ascii="仿宋_GB2312" w:hAnsi="仿宋_GB2312" w:eastAsia="仿宋_GB2312" w:cs="仿宋_GB2312"/>
          <w:bCs/>
          <w:color w:val="auto"/>
          <w:kern w:val="0"/>
          <w:sz w:val="32"/>
          <w:szCs w:val="32"/>
          <w:lang w:val="en-US" w:eastAsia="zh-CN"/>
        </w:rPr>
        <w:t>325.36</w:t>
      </w:r>
      <w:r>
        <w:rPr>
          <w:rFonts w:hint="eastAsia" w:ascii="仿宋_GB2312" w:hAnsi="仿宋_GB2312" w:eastAsia="仿宋_GB2312" w:cs="仿宋_GB2312"/>
          <w:bCs/>
          <w:color w:val="auto"/>
          <w:spacing w:val="-11"/>
          <w:kern w:val="0"/>
          <w:sz w:val="32"/>
          <w:szCs w:val="32"/>
          <w:lang w:val="en-US" w:eastAsia="zh-CN"/>
        </w:rPr>
        <w:t>万元。</w:t>
      </w:r>
      <w:r>
        <w:rPr>
          <w:rFonts w:hint="eastAsia" w:ascii="仿宋_GB2312" w:hAnsi="仿宋_GB2312" w:eastAsia="仿宋_GB2312" w:cs="仿宋_GB2312"/>
          <w:bCs/>
          <w:color w:val="auto"/>
          <w:spacing w:val="-11"/>
          <w:kern w:val="0"/>
          <w:sz w:val="32"/>
          <w:szCs w:val="32"/>
        </w:rPr>
        <w:t>其中一般公共预算财政拨款收入</w:t>
      </w:r>
      <w:r>
        <w:rPr>
          <w:rFonts w:hint="eastAsia" w:ascii="仿宋_GB2312" w:hAnsi="仿宋_GB2312" w:eastAsia="仿宋_GB2312" w:cs="仿宋_GB2312"/>
          <w:bCs/>
          <w:color w:val="auto"/>
          <w:sz w:val="32"/>
          <w:szCs w:val="32"/>
          <w:highlight w:val="none"/>
          <w:lang w:val="en-US" w:eastAsia="zh-CN"/>
        </w:rPr>
        <w:t>6265.26</w:t>
      </w:r>
      <w:r>
        <w:rPr>
          <w:rFonts w:hint="eastAsia" w:ascii="仿宋_GB2312" w:hAnsi="仿宋_GB2312" w:eastAsia="仿宋_GB2312" w:cs="仿宋_GB2312"/>
          <w:bCs/>
          <w:color w:val="auto"/>
          <w:spacing w:val="0"/>
          <w:kern w:val="0"/>
          <w:sz w:val="32"/>
          <w:szCs w:val="32"/>
        </w:rPr>
        <w:t>万元，</w:t>
      </w:r>
      <w:r>
        <w:rPr>
          <w:rFonts w:hint="eastAsia" w:ascii="仿宋_GB2312" w:hAnsi="仿宋_GB2312" w:eastAsia="仿宋_GB2312" w:cs="仿宋_GB2312"/>
          <w:bCs/>
          <w:color w:val="auto"/>
          <w:spacing w:val="0"/>
          <w:kern w:val="0"/>
          <w:sz w:val="32"/>
          <w:szCs w:val="32"/>
          <w:lang w:eastAsia="zh-CN"/>
        </w:rPr>
        <w:t>比</w:t>
      </w:r>
      <w:r>
        <w:rPr>
          <w:rFonts w:hint="eastAsia" w:ascii="仿宋_GB2312" w:hAnsi="仿宋_GB2312" w:eastAsia="仿宋_GB2312" w:cs="仿宋_GB2312"/>
          <w:bCs/>
          <w:color w:val="auto"/>
          <w:spacing w:val="0"/>
          <w:kern w:val="0"/>
          <w:sz w:val="32"/>
          <w:szCs w:val="32"/>
          <w:lang w:val="en-US" w:eastAsia="zh-CN"/>
        </w:rPr>
        <w:t>2019年</w:t>
      </w:r>
      <w:r>
        <w:rPr>
          <w:rFonts w:hint="eastAsia" w:ascii="仿宋_GB2312" w:hAnsi="仿宋_GB2312" w:eastAsia="仿宋_GB2312" w:cs="仿宋_GB2312"/>
          <w:bCs/>
          <w:color w:val="auto"/>
          <w:sz w:val="32"/>
          <w:szCs w:val="32"/>
          <w:highlight w:val="none"/>
          <w:lang w:val="en-US" w:eastAsia="zh-CN"/>
        </w:rPr>
        <w:t>6614.56</w:t>
      </w:r>
      <w:r>
        <w:rPr>
          <w:rFonts w:hint="eastAsia" w:ascii="仿宋_GB2312" w:hAnsi="仿宋_GB2312" w:eastAsia="仿宋_GB2312" w:cs="仿宋_GB2312"/>
          <w:bCs/>
          <w:color w:val="auto"/>
          <w:spacing w:val="0"/>
          <w:kern w:val="0"/>
          <w:sz w:val="32"/>
          <w:szCs w:val="32"/>
        </w:rPr>
        <w:t>万元</w:t>
      </w:r>
      <w:r>
        <w:rPr>
          <w:rFonts w:hint="eastAsia" w:ascii="仿宋_GB2312" w:hAnsi="仿宋_GB2312" w:eastAsia="仿宋_GB2312" w:cs="仿宋_GB2312"/>
          <w:bCs/>
          <w:color w:val="auto"/>
          <w:spacing w:val="0"/>
          <w:kern w:val="0"/>
          <w:sz w:val="32"/>
          <w:szCs w:val="32"/>
          <w:lang w:eastAsia="zh-CN"/>
        </w:rPr>
        <w:t>减少</w:t>
      </w:r>
      <w:r>
        <w:rPr>
          <w:rFonts w:hint="eastAsia" w:ascii="仿宋_GB2312" w:hAnsi="仿宋_GB2312" w:eastAsia="仿宋_GB2312" w:cs="仿宋_GB2312"/>
          <w:bCs/>
          <w:color w:val="auto"/>
          <w:spacing w:val="0"/>
          <w:kern w:val="0"/>
          <w:sz w:val="32"/>
          <w:szCs w:val="32"/>
          <w:lang w:val="en-US" w:eastAsia="zh-CN"/>
        </w:rPr>
        <w:t>349.30万元，主要原因为信息化建设项目经费减少</w:t>
      </w:r>
      <w:r>
        <w:rPr>
          <w:rFonts w:hint="eastAsia" w:ascii="仿宋_GB2312" w:hAnsi="仿宋_GB2312" w:eastAsia="仿宋_GB2312" w:cs="仿宋_GB2312"/>
          <w:bCs/>
          <w:color w:val="auto"/>
          <w:spacing w:val="0"/>
          <w:kern w:val="0"/>
          <w:sz w:val="32"/>
          <w:szCs w:val="32"/>
          <w:lang w:eastAsia="zh-CN"/>
        </w:rPr>
        <w:t>；</w:t>
      </w:r>
      <w:r>
        <w:rPr>
          <w:rFonts w:hint="eastAsia" w:ascii="仿宋_GB2312" w:hAnsi="仿宋_GB2312" w:eastAsia="仿宋_GB2312" w:cs="仿宋_GB2312"/>
          <w:bCs/>
          <w:color w:val="auto"/>
          <w:sz w:val="32"/>
          <w:szCs w:val="32"/>
          <w:highlight w:val="none"/>
        </w:rPr>
        <w:t>社会保障和就业支出</w:t>
      </w:r>
      <w:r>
        <w:rPr>
          <w:rFonts w:hint="eastAsia" w:ascii="仿宋_GB2312" w:hAnsi="仿宋_GB2312" w:eastAsia="仿宋_GB2312" w:cs="仿宋_GB2312"/>
          <w:bCs/>
          <w:color w:val="auto"/>
          <w:sz w:val="32"/>
          <w:szCs w:val="32"/>
          <w:highlight w:val="none"/>
          <w:lang w:val="en-US" w:eastAsia="zh-CN"/>
        </w:rPr>
        <w:t>394.46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，比</w:t>
      </w:r>
      <w:r>
        <w:rPr>
          <w:rFonts w:hint="eastAsia" w:ascii="仿宋_GB2312" w:hAnsi="仿宋_GB2312" w:eastAsia="仿宋_GB2312" w:cs="仿宋_GB2312"/>
          <w:bCs/>
          <w:color w:val="auto"/>
          <w:sz w:val="32"/>
          <w:szCs w:val="32"/>
          <w:highlight w:val="none"/>
          <w:lang w:val="en-US" w:eastAsia="zh-CN"/>
        </w:rPr>
        <w:t>2019年561.20万元减少166.74万元，</w:t>
      </w:r>
      <w:r>
        <w:rPr>
          <w:rFonts w:hint="eastAsia" w:ascii="仿宋_GB2312" w:hAnsi="仿宋_GB2312" w:eastAsia="仿宋_GB2312" w:cs="仿宋_GB2312"/>
          <w:bCs/>
          <w:color w:val="auto"/>
          <w:spacing w:val="0"/>
          <w:kern w:val="0"/>
          <w:sz w:val="32"/>
          <w:szCs w:val="32"/>
          <w:lang w:val="en-US" w:eastAsia="zh-CN"/>
        </w:rPr>
        <w:t>主要原因为养老保险缴费比例（单位负担部分）降低；</w:t>
      </w:r>
      <w:r>
        <w:rPr>
          <w:rFonts w:hint="eastAsia" w:ascii="仿宋_GB2312" w:hAnsi="仿宋_GB2312" w:eastAsia="仿宋_GB2312" w:cs="仿宋_GB2312"/>
          <w:bCs/>
          <w:color w:val="auto"/>
          <w:sz w:val="32"/>
          <w:szCs w:val="32"/>
          <w:highlight w:val="none"/>
          <w:lang w:eastAsia="zh-CN"/>
        </w:rPr>
        <w:t>卫生健康支出</w:t>
      </w:r>
      <w:r>
        <w:rPr>
          <w:rFonts w:hint="eastAsia" w:ascii="仿宋_GB2312" w:hAnsi="仿宋_GB2312" w:eastAsia="仿宋_GB2312" w:cs="仿宋_GB2312"/>
          <w:bCs/>
          <w:color w:val="auto"/>
          <w:sz w:val="32"/>
          <w:szCs w:val="32"/>
          <w:highlight w:val="none"/>
          <w:lang w:val="en-US" w:eastAsia="zh-CN"/>
        </w:rPr>
        <w:t>306.30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，比</w:t>
      </w:r>
      <w:r>
        <w:rPr>
          <w:rFonts w:hint="eastAsia" w:ascii="仿宋_GB2312" w:hAnsi="仿宋_GB2312" w:eastAsia="仿宋_GB2312" w:cs="仿宋_GB2312"/>
          <w:bCs/>
          <w:color w:val="auto"/>
          <w:sz w:val="32"/>
          <w:szCs w:val="32"/>
          <w:highlight w:val="none"/>
          <w:lang w:val="en-US" w:eastAsia="zh-CN"/>
        </w:rPr>
        <w:t>2019年144.22万元增加162.08万元</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rPr>
        <w:t>的原因为</w:t>
      </w:r>
      <w:r>
        <w:rPr>
          <w:rFonts w:hint="eastAsia" w:ascii="仿宋_GB2312" w:hAnsi="仿宋_GB2312" w:eastAsia="仿宋_GB2312" w:cs="仿宋_GB2312"/>
          <w:color w:val="auto"/>
          <w:sz w:val="32"/>
          <w:szCs w:val="32"/>
          <w:highlight w:val="none"/>
          <w:lang w:eastAsia="zh-CN"/>
        </w:rPr>
        <w:t>医疗保险基数调整增加预算；</w:t>
      </w:r>
      <w:r>
        <w:rPr>
          <w:rFonts w:hint="eastAsia" w:ascii="仿宋_GB2312" w:hAnsi="仿宋_GB2312" w:eastAsia="仿宋_GB2312" w:cs="仿宋_GB2312"/>
          <w:bCs/>
          <w:color w:val="auto"/>
          <w:sz w:val="32"/>
          <w:szCs w:val="32"/>
          <w:highlight w:val="none"/>
        </w:rPr>
        <w:t>教育支出</w:t>
      </w:r>
      <w:r>
        <w:rPr>
          <w:rFonts w:hint="eastAsia" w:ascii="仿宋_GB2312" w:hAnsi="仿宋_GB2312" w:eastAsia="仿宋_GB2312" w:cs="仿宋_GB2312"/>
          <w:bCs/>
          <w:color w:val="auto"/>
          <w:sz w:val="32"/>
          <w:szCs w:val="32"/>
          <w:highlight w:val="none"/>
          <w:lang w:val="en-US" w:eastAsia="zh-CN"/>
        </w:rPr>
        <w:t>56.6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，比</w:t>
      </w:r>
      <w:r>
        <w:rPr>
          <w:rFonts w:hint="eastAsia" w:ascii="仿宋_GB2312" w:hAnsi="仿宋_GB2312" w:eastAsia="仿宋_GB2312" w:cs="仿宋_GB2312"/>
          <w:bCs/>
          <w:color w:val="auto"/>
          <w:sz w:val="32"/>
          <w:szCs w:val="32"/>
          <w:highlight w:val="none"/>
          <w:lang w:val="en-US" w:eastAsia="zh-CN"/>
        </w:rPr>
        <w:t>2019年28万增加28.60万元，主要原因为培训项目有变化。</w:t>
      </w:r>
    </w:p>
    <w:p>
      <w:pPr>
        <w:wordWrap/>
        <w:adjustRightInd/>
        <w:snapToGrid/>
        <w:spacing w:line="600" w:lineRule="exact"/>
        <w:ind w:right="0" w:firstLine="640" w:firstLineChars="200"/>
        <w:jc w:val="left"/>
        <w:textAlignment w:val="auto"/>
        <w:outlineLvl w:val="9"/>
        <w:rPr>
          <w:rFonts w:hint="eastAsia" w:ascii="仿宋_GB2312" w:hAnsi="仿宋_GB2312" w:eastAsia="仿宋_GB2312" w:cs="仿宋_GB2312"/>
          <w:bCs/>
          <w:color w:val="auto"/>
          <w:spacing w:val="0"/>
          <w:kern w:val="0"/>
          <w:sz w:val="32"/>
          <w:szCs w:val="32"/>
        </w:rPr>
      </w:pPr>
      <w:r>
        <w:rPr>
          <w:rFonts w:hint="eastAsia" w:ascii="仿宋_GB2312" w:hAnsi="仿宋_GB2312" w:eastAsia="仿宋_GB2312" w:cs="仿宋_GB2312"/>
          <w:bCs/>
          <w:color w:val="auto"/>
          <w:spacing w:val="0"/>
          <w:kern w:val="0"/>
          <w:sz w:val="32"/>
          <w:szCs w:val="32"/>
        </w:rPr>
        <w:t>20</w:t>
      </w:r>
      <w:r>
        <w:rPr>
          <w:rFonts w:hint="eastAsia" w:ascii="仿宋_GB2312" w:hAnsi="仿宋_GB2312" w:eastAsia="仿宋_GB2312" w:cs="仿宋_GB2312"/>
          <w:bCs/>
          <w:color w:val="auto"/>
          <w:spacing w:val="0"/>
          <w:kern w:val="0"/>
          <w:sz w:val="32"/>
          <w:szCs w:val="32"/>
          <w:lang w:val="en-US" w:eastAsia="zh-CN"/>
        </w:rPr>
        <w:t>20</w:t>
      </w:r>
      <w:r>
        <w:rPr>
          <w:rFonts w:hint="eastAsia" w:ascii="仿宋_GB2312" w:hAnsi="仿宋_GB2312" w:eastAsia="仿宋_GB2312" w:cs="仿宋_GB2312"/>
          <w:bCs/>
          <w:color w:val="auto"/>
          <w:spacing w:val="0"/>
          <w:kern w:val="0"/>
          <w:sz w:val="32"/>
          <w:szCs w:val="32"/>
        </w:rPr>
        <w:t>年支出预算总计</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pacing w:val="0"/>
          <w:kern w:val="0"/>
          <w:sz w:val="32"/>
          <w:szCs w:val="32"/>
          <w:highlight w:val="none"/>
          <w:lang w:eastAsia="zh-CN"/>
        </w:rPr>
        <w:t>比</w:t>
      </w:r>
      <w:r>
        <w:rPr>
          <w:rFonts w:hint="eastAsia" w:ascii="仿宋_GB2312" w:hAnsi="仿宋_GB2312" w:eastAsia="仿宋_GB2312" w:cs="仿宋_GB2312"/>
          <w:bCs/>
          <w:color w:val="auto"/>
          <w:spacing w:val="0"/>
          <w:kern w:val="0"/>
          <w:sz w:val="32"/>
          <w:szCs w:val="32"/>
          <w:highlight w:val="none"/>
          <w:lang w:val="en-US" w:eastAsia="zh-CN"/>
        </w:rPr>
        <w:t>2019年</w:t>
      </w:r>
      <w:r>
        <w:rPr>
          <w:rFonts w:hint="eastAsia" w:ascii="仿宋_GB2312" w:hAnsi="仿宋_GB2312" w:eastAsia="仿宋_GB2312" w:cs="仿宋_GB2312"/>
          <w:bCs/>
          <w:color w:val="auto"/>
          <w:kern w:val="0"/>
          <w:sz w:val="32"/>
          <w:szCs w:val="32"/>
          <w:lang w:val="en-US" w:eastAsia="zh-CN"/>
        </w:rPr>
        <w:t>7347.98</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pacing w:val="0"/>
          <w:kern w:val="0"/>
          <w:sz w:val="32"/>
          <w:szCs w:val="32"/>
          <w:lang w:eastAsia="zh-CN"/>
        </w:rPr>
        <w:t>减少</w:t>
      </w:r>
      <w:r>
        <w:rPr>
          <w:rFonts w:hint="eastAsia" w:ascii="仿宋_GB2312" w:hAnsi="仿宋_GB2312" w:eastAsia="仿宋_GB2312" w:cs="仿宋_GB2312"/>
          <w:bCs/>
          <w:color w:val="auto"/>
          <w:spacing w:val="0"/>
          <w:kern w:val="0"/>
          <w:sz w:val="32"/>
          <w:szCs w:val="32"/>
          <w:lang w:val="en-US" w:eastAsia="zh-CN"/>
        </w:rPr>
        <w:t>325.36万元。</w:t>
      </w:r>
      <w:r>
        <w:rPr>
          <w:rFonts w:hint="eastAsia" w:ascii="仿宋_GB2312" w:hAnsi="仿宋_GB2312" w:eastAsia="仿宋_GB2312" w:cs="仿宋_GB2312"/>
          <w:bCs/>
          <w:color w:val="auto"/>
          <w:spacing w:val="0"/>
          <w:kern w:val="0"/>
          <w:sz w:val="32"/>
          <w:szCs w:val="32"/>
          <w:highlight w:val="none"/>
        </w:rPr>
        <w:t>其中一般公共服务支出</w:t>
      </w:r>
      <w:r>
        <w:rPr>
          <w:rFonts w:hint="eastAsia" w:ascii="仿宋_GB2312" w:hAnsi="仿宋_GB2312" w:eastAsia="仿宋_GB2312" w:cs="仿宋_GB2312"/>
          <w:bCs/>
          <w:color w:val="auto"/>
          <w:spacing w:val="0"/>
          <w:kern w:val="0"/>
          <w:sz w:val="32"/>
          <w:szCs w:val="32"/>
          <w:highlight w:val="none"/>
          <w:lang w:val="en-US" w:eastAsia="zh-CN"/>
        </w:rPr>
        <w:t>6265.26</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pacing w:val="0"/>
          <w:kern w:val="0"/>
          <w:sz w:val="32"/>
          <w:szCs w:val="32"/>
          <w:highlight w:val="none"/>
          <w:lang w:eastAsia="zh-CN"/>
        </w:rPr>
        <w:t>比</w:t>
      </w:r>
      <w:r>
        <w:rPr>
          <w:rFonts w:hint="eastAsia" w:ascii="仿宋_GB2312" w:hAnsi="仿宋_GB2312" w:eastAsia="仿宋_GB2312" w:cs="仿宋_GB2312"/>
          <w:bCs/>
          <w:color w:val="auto"/>
          <w:spacing w:val="0"/>
          <w:kern w:val="0"/>
          <w:sz w:val="32"/>
          <w:szCs w:val="32"/>
          <w:highlight w:val="none"/>
          <w:lang w:val="en-US" w:eastAsia="zh-CN"/>
        </w:rPr>
        <w:t>2019年6614.56</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pacing w:val="0"/>
          <w:kern w:val="0"/>
          <w:sz w:val="32"/>
          <w:szCs w:val="32"/>
          <w:highlight w:val="none"/>
          <w:lang w:eastAsia="zh-CN"/>
        </w:rPr>
        <w:t>减少</w:t>
      </w:r>
      <w:r>
        <w:rPr>
          <w:rFonts w:hint="eastAsia" w:ascii="仿宋_GB2312" w:hAnsi="仿宋_GB2312" w:eastAsia="仿宋_GB2312" w:cs="仿宋_GB2312"/>
          <w:bCs/>
          <w:color w:val="auto"/>
          <w:spacing w:val="0"/>
          <w:kern w:val="0"/>
          <w:sz w:val="32"/>
          <w:szCs w:val="32"/>
          <w:highlight w:val="none"/>
          <w:lang w:val="en-US" w:eastAsia="zh-CN"/>
        </w:rPr>
        <w:t>349.30万元，主要原因为</w:t>
      </w:r>
      <w:r>
        <w:rPr>
          <w:rFonts w:hint="eastAsia" w:ascii="仿宋_GB2312" w:hAnsi="仿宋_GB2312" w:eastAsia="仿宋_GB2312" w:cs="仿宋_GB2312"/>
          <w:bCs/>
          <w:color w:val="auto"/>
          <w:spacing w:val="0"/>
          <w:kern w:val="0"/>
          <w:sz w:val="32"/>
          <w:szCs w:val="32"/>
          <w:lang w:val="en-US" w:eastAsia="zh-CN"/>
        </w:rPr>
        <w:t>信息化建设项目经费减少</w:t>
      </w:r>
      <w:r>
        <w:rPr>
          <w:rFonts w:hint="eastAsia" w:ascii="仿宋_GB2312" w:hAnsi="仿宋_GB2312" w:eastAsia="仿宋_GB2312" w:cs="仿宋_GB2312"/>
          <w:bCs/>
          <w:color w:val="auto"/>
          <w:spacing w:val="0"/>
          <w:kern w:val="0"/>
          <w:sz w:val="32"/>
          <w:szCs w:val="32"/>
          <w:highlight w:val="none"/>
          <w:lang w:val="en-US" w:eastAsia="zh-CN"/>
        </w:rPr>
        <w:t>；</w:t>
      </w:r>
      <w:r>
        <w:rPr>
          <w:rFonts w:hint="eastAsia" w:ascii="仿宋_GB2312" w:hAnsi="仿宋_GB2312" w:eastAsia="仿宋_GB2312" w:cs="仿宋_GB2312"/>
          <w:bCs/>
          <w:color w:val="auto"/>
          <w:spacing w:val="0"/>
          <w:kern w:val="0"/>
          <w:sz w:val="32"/>
          <w:szCs w:val="32"/>
          <w:highlight w:val="none"/>
        </w:rPr>
        <w:t>社会保障和就业支出</w:t>
      </w:r>
      <w:r>
        <w:rPr>
          <w:rFonts w:hint="eastAsia" w:ascii="仿宋_GB2312" w:hAnsi="仿宋_GB2312" w:eastAsia="仿宋_GB2312" w:cs="仿宋_GB2312"/>
          <w:bCs/>
          <w:color w:val="auto"/>
          <w:spacing w:val="0"/>
          <w:kern w:val="0"/>
          <w:sz w:val="32"/>
          <w:szCs w:val="32"/>
          <w:highlight w:val="none"/>
          <w:lang w:val="en-US" w:eastAsia="zh-CN"/>
        </w:rPr>
        <w:t>394.46</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pacing w:val="0"/>
          <w:kern w:val="0"/>
          <w:sz w:val="32"/>
          <w:szCs w:val="32"/>
          <w:highlight w:val="none"/>
          <w:lang w:eastAsia="zh-CN"/>
        </w:rPr>
        <w:t>比</w:t>
      </w:r>
      <w:r>
        <w:rPr>
          <w:rFonts w:hint="eastAsia" w:ascii="仿宋_GB2312" w:hAnsi="仿宋_GB2312" w:eastAsia="仿宋_GB2312" w:cs="仿宋_GB2312"/>
          <w:bCs/>
          <w:color w:val="auto"/>
          <w:spacing w:val="0"/>
          <w:kern w:val="0"/>
          <w:sz w:val="32"/>
          <w:szCs w:val="32"/>
          <w:highlight w:val="none"/>
          <w:lang w:val="en-US" w:eastAsia="zh-CN"/>
        </w:rPr>
        <w:t>2019年561.20</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z w:val="32"/>
          <w:szCs w:val="32"/>
          <w:highlight w:val="none"/>
          <w:lang w:val="en-US" w:eastAsia="zh-CN"/>
        </w:rPr>
        <w:t>减少166.74</w:t>
      </w:r>
      <w:r>
        <w:rPr>
          <w:rFonts w:hint="eastAsia" w:ascii="仿宋_GB2312" w:hAnsi="仿宋_GB2312" w:eastAsia="仿宋_GB2312" w:cs="仿宋_GB2312"/>
          <w:bCs/>
          <w:color w:val="auto"/>
          <w:spacing w:val="0"/>
          <w:kern w:val="0"/>
          <w:sz w:val="32"/>
          <w:szCs w:val="32"/>
          <w:highlight w:val="none"/>
          <w:lang w:val="en-US" w:eastAsia="zh-CN"/>
        </w:rPr>
        <w:t>万元，主要原因为</w:t>
      </w:r>
      <w:r>
        <w:rPr>
          <w:rFonts w:hint="eastAsia" w:ascii="仿宋_GB2312" w:hAnsi="仿宋_GB2312" w:eastAsia="仿宋_GB2312" w:cs="仿宋_GB2312"/>
          <w:bCs/>
          <w:color w:val="auto"/>
          <w:spacing w:val="0"/>
          <w:kern w:val="0"/>
          <w:sz w:val="32"/>
          <w:szCs w:val="32"/>
          <w:lang w:val="en-US" w:eastAsia="zh-CN"/>
        </w:rPr>
        <w:t>养老保险缴费比例（单位负担部分）降低</w:t>
      </w:r>
      <w:r>
        <w:rPr>
          <w:rFonts w:hint="eastAsia" w:ascii="仿宋_GB2312" w:hAnsi="仿宋_GB2312" w:eastAsia="仿宋_GB2312" w:cs="仿宋_GB2312"/>
          <w:bCs/>
          <w:color w:val="auto"/>
          <w:spacing w:val="0"/>
          <w:kern w:val="0"/>
          <w:sz w:val="32"/>
          <w:szCs w:val="32"/>
          <w:highlight w:val="none"/>
          <w:lang w:val="en-US" w:eastAsia="zh-CN"/>
        </w:rPr>
        <w:t>；</w:t>
      </w:r>
      <w:r>
        <w:rPr>
          <w:rFonts w:hint="eastAsia" w:ascii="仿宋_GB2312" w:hAnsi="仿宋_GB2312" w:eastAsia="仿宋_GB2312" w:cs="仿宋_GB2312"/>
          <w:bCs/>
          <w:color w:val="auto"/>
          <w:spacing w:val="0"/>
          <w:kern w:val="0"/>
          <w:sz w:val="32"/>
          <w:szCs w:val="32"/>
          <w:highlight w:val="none"/>
          <w:lang w:eastAsia="zh-CN"/>
        </w:rPr>
        <w:t>卫生健康支出</w:t>
      </w:r>
      <w:r>
        <w:rPr>
          <w:rFonts w:hint="eastAsia" w:ascii="仿宋_GB2312" w:hAnsi="仿宋_GB2312" w:eastAsia="仿宋_GB2312" w:cs="仿宋_GB2312"/>
          <w:bCs/>
          <w:color w:val="auto"/>
          <w:spacing w:val="0"/>
          <w:kern w:val="0"/>
          <w:sz w:val="32"/>
          <w:szCs w:val="32"/>
          <w:highlight w:val="none"/>
          <w:lang w:val="en-US" w:eastAsia="zh-CN"/>
        </w:rPr>
        <w:t>306.30</w:t>
      </w:r>
      <w:r>
        <w:rPr>
          <w:rFonts w:hint="eastAsia" w:ascii="仿宋_GB2312" w:hAnsi="仿宋_GB2312" w:eastAsia="仿宋_GB2312" w:cs="仿宋_GB2312"/>
          <w:bCs/>
          <w:color w:val="auto"/>
          <w:spacing w:val="0"/>
          <w:kern w:val="0"/>
          <w:sz w:val="32"/>
          <w:szCs w:val="32"/>
          <w:highlight w:val="none"/>
        </w:rPr>
        <w:t>万</w:t>
      </w:r>
      <w:r>
        <w:rPr>
          <w:rFonts w:hint="eastAsia" w:ascii="仿宋_GB2312" w:hAnsi="仿宋_GB2312" w:eastAsia="仿宋_GB2312" w:cs="仿宋_GB2312"/>
          <w:bCs/>
          <w:color w:val="auto"/>
          <w:spacing w:val="0"/>
          <w:kern w:val="0"/>
          <w:sz w:val="32"/>
          <w:szCs w:val="32"/>
        </w:rPr>
        <w:t>元，</w:t>
      </w:r>
      <w:r>
        <w:rPr>
          <w:rFonts w:hint="eastAsia" w:ascii="仿宋_GB2312" w:hAnsi="仿宋_GB2312" w:eastAsia="仿宋_GB2312" w:cs="仿宋_GB2312"/>
          <w:bCs/>
          <w:color w:val="auto"/>
          <w:spacing w:val="0"/>
          <w:kern w:val="0"/>
          <w:sz w:val="32"/>
          <w:szCs w:val="32"/>
          <w:lang w:eastAsia="zh-CN"/>
        </w:rPr>
        <w:t>比</w:t>
      </w:r>
      <w:r>
        <w:rPr>
          <w:rFonts w:hint="eastAsia" w:ascii="仿宋_GB2312" w:hAnsi="仿宋_GB2312" w:eastAsia="仿宋_GB2312" w:cs="仿宋_GB2312"/>
          <w:bCs/>
          <w:color w:val="auto"/>
          <w:spacing w:val="0"/>
          <w:kern w:val="0"/>
          <w:sz w:val="32"/>
          <w:szCs w:val="32"/>
          <w:lang w:val="en-US" w:eastAsia="zh-CN"/>
        </w:rPr>
        <w:t>2019年</w:t>
      </w:r>
      <w:r>
        <w:rPr>
          <w:rFonts w:hint="eastAsia" w:ascii="仿宋_GB2312" w:hAnsi="仿宋_GB2312" w:eastAsia="仿宋_GB2312" w:cs="仿宋_GB2312"/>
          <w:bCs/>
          <w:color w:val="auto"/>
          <w:spacing w:val="0"/>
          <w:kern w:val="0"/>
          <w:sz w:val="32"/>
          <w:szCs w:val="32"/>
          <w:highlight w:val="none"/>
          <w:lang w:val="en-US" w:eastAsia="zh-CN"/>
        </w:rPr>
        <w:t>144.22</w:t>
      </w:r>
      <w:r>
        <w:rPr>
          <w:rFonts w:hint="eastAsia" w:ascii="仿宋_GB2312" w:hAnsi="仿宋_GB2312" w:eastAsia="仿宋_GB2312" w:cs="仿宋_GB2312"/>
          <w:bCs/>
          <w:color w:val="auto"/>
          <w:spacing w:val="0"/>
          <w:kern w:val="0"/>
          <w:sz w:val="32"/>
          <w:szCs w:val="32"/>
          <w:highlight w:val="none"/>
        </w:rPr>
        <w:t>万</w:t>
      </w:r>
      <w:r>
        <w:rPr>
          <w:rFonts w:hint="eastAsia" w:ascii="仿宋_GB2312" w:hAnsi="仿宋_GB2312" w:eastAsia="仿宋_GB2312" w:cs="仿宋_GB2312"/>
          <w:bCs/>
          <w:color w:val="auto"/>
          <w:spacing w:val="0"/>
          <w:kern w:val="0"/>
          <w:sz w:val="32"/>
          <w:szCs w:val="32"/>
        </w:rPr>
        <w:t>元</w:t>
      </w:r>
      <w:r>
        <w:rPr>
          <w:rFonts w:hint="eastAsia" w:ascii="仿宋_GB2312" w:hAnsi="仿宋_GB2312" w:eastAsia="仿宋_GB2312" w:cs="仿宋_GB2312"/>
          <w:bCs/>
          <w:color w:val="auto"/>
          <w:sz w:val="32"/>
          <w:szCs w:val="32"/>
          <w:highlight w:val="none"/>
          <w:lang w:val="en-US" w:eastAsia="zh-CN"/>
        </w:rPr>
        <w:t>增加162.08万元</w:t>
      </w:r>
      <w:r>
        <w:rPr>
          <w:rFonts w:hint="eastAsia" w:ascii="仿宋_GB2312" w:hAnsi="仿宋_GB2312" w:eastAsia="仿宋_GB2312" w:cs="仿宋_GB2312"/>
          <w:bCs/>
          <w:color w:val="auto"/>
          <w:spacing w:val="0"/>
          <w:kern w:val="0"/>
          <w:sz w:val="32"/>
          <w:szCs w:val="32"/>
          <w:lang w:val="en-US" w:eastAsia="zh-CN"/>
        </w:rPr>
        <w:t>，</w:t>
      </w:r>
      <w:r>
        <w:rPr>
          <w:rFonts w:hint="eastAsia" w:ascii="仿宋_GB2312" w:hAnsi="仿宋_GB2312" w:eastAsia="仿宋_GB2312" w:cs="仿宋_GB2312"/>
          <w:color w:val="auto"/>
          <w:sz w:val="32"/>
          <w:szCs w:val="32"/>
          <w:highlight w:val="none"/>
          <w:lang w:eastAsia="zh-CN"/>
        </w:rPr>
        <w:t>主要</w:t>
      </w:r>
      <w:r>
        <w:rPr>
          <w:rFonts w:hint="eastAsia" w:ascii="仿宋_GB2312" w:hAnsi="仿宋_GB2312" w:eastAsia="仿宋_GB2312" w:cs="仿宋_GB2312"/>
          <w:color w:val="auto"/>
          <w:sz w:val="32"/>
          <w:szCs w:val="32"/>
          <w:highlight w:val="none"/>
        </w:rPr>
        <w:t>原因为</w:t>
      </w:r>
      <w:r>
        <w:rPr>
          <w:rFonts w:hint="eastAsia" w:ascii="仿宋_GB2312" w:hAnsi="仿宋_GB2312" w:eastAsia="仿宋_GB2312" w:cs="仿宋_GB2312"/>
          <w:color w:val="auto"/>
          <w:sz w:val="32"/>
          <w:szCs w:val="32"/>
          <w:highlight w:val="none"/>
          <w:lang w:eastAsia="zh-CN"/>
        </w:rPr>
        <w:t>医疗保险基数调整增加预算</w:t>
      </w:r>
      <w:r>
        <w:rPr>
          <w:rFonts w:hint="eastAsia" w:ascii="仿宋_GB2312" w:hAnsi="仿宋_GB2312" w:eastAsia="仿宋_GB2312" w:cs="仿宋_GB2312"/>
          <w:bCs/>
          <w:color w:val="auto"/>
          <w:spacing w:val="0"/>
          <w:kern w:val="0"/>
          <w:sz w:val="32"/>
          <w:szCs w:val="32"/>
          <w:highlight w:val="none"/>
        </w:rPr>
        <w:t>。教育支出</w:t>
      </w:r>
      <w:r>
        <w:rPr>
          <w:rFonts w:hint="eastAsia" w:ascii="仿宋_GB2312" w:hAnsi="仿宋_GB2312" w:eastAsia="仿宋_GB2312" w:cs="仿宋_GB2312"/>
          <w:bCs/>
          <w:color w:val="auto"/>
          <w:spacing w:val="0"/>
          <w:kern w:val="0"/>
          <w:sz w:val="32"/>
          <w:szCs w:val="32"/>
          <w:highlight w:val="none"/>
          <w:lang w:val="en-US" w:eastAsia="zh-CN"/>
        </w:rPr>
        <w:t>56.6</w:t>
      </w:r>
      <w:r>
        <w:rPr>
          <w:rFonts w:hint="eastAsia" w:ascii="仿宋_GB2312" w:hAnsi="仿宋_GB2312" w:eastAsia="仿宋_GB2312" w:cs="仿宋_GB2312"/>
          <w:bCs/>
          <w:color w:val="auto"/>
          <w:spacing w:val="0"/>
          <w:kern w:val="0"/>
          <w:sz w:val="32"/>
          <w:szCs w:val="32"/>
          <w:highlight w:val="none"/>
        </w:rPr>
        <w:t>万元，</w:t>
      </w:r>
      <w:r>
        <w:rPr>
          <w:rFonts w:hint="eastAsia" w:ascii="仿宋_GB2312" w:hAnsi="仿宋_GB2312" w:eastAsia="仿宋_GB2312" w:cs="仿宋_GB2312"/>
          <w:bCs/>
          <w:color w:val="auto"/>
          <w:sz w:val="32"/>
          <w:szCs w:val="32"/>
          <w:highlight w:val="none"/>
          <w:lang w:eastAsia="zh-CN"/>
        </w:rPr>
        <w:t>比</w:t>
      </w:r>
      <w:r>
        <w:rPr>
          <w:rFonts w:hint="eastAsia" w:ascii="仿宋_GB2312" w:hAnsi="仿宋_GB2312" w:eastAsia="仿宋_GB2312" w:cs="仿宋_GB2312"/>
          <w:bCs/>
          <w:color w:val="auto"/>
          <w:sz w:val="32"/>
          <w:szCs w:val="32"/>
          <w:highlight w:val="none"/>
          <w:lang w:val="en-US" w:eastAsia="zh-CN"/>
        </w:rPr>
        <w:t>2019年28万增加28.60万元，主要原因为培训项目有变化。</w:t>
      </w:r>
    </w:p>
    <w:p>
      <w:pPr>
        <w:spacing w:line="6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bCs/>
          <w:color w:val="auto"/>
          <w:kern w:val="0"/>
          <w:sz w:val="32"/>
          <w:szCs w:val="32"/>
        </w:rPr>
        <w:t>大兴区</w:t>
      </w:r>
      <w:r>
        <w:rPr>
          <w:rFonts w:hint="eastAsia" w:ascii="黑体" w:hAnsi="黑体" w:eastAsia="黑体" w:cs="黑体"/>
          <w:bCs/>
          <w:color w:val="auto"/>
          <w:kern w:val="0"/>
          <w:sz w:val="32"/>
          <w:szCs w:val="32"/>
          <w:lang w:eastAsia="zh-CN"/>
        </w:rPr>
        <w:t>财政局</w:t>
      </w:r>
      <w:r>
        <w:rPr>
          <w:rFonts w:hint="eastAsia" w:ascii="黑体" w:hAnsi="黑体" w:eastAsia="黑体" w:cs="黑体"/>
          <w:bCs/>
          <w:color w:val="auto"/>
          <w:kern w:val="0"/>
          <w:sz w:val="32"/>
          <w:szCs w:val="32"/>
          <w:lang w:val="en-US" w:eastAsia="zh-CN"/>
        </w:rPr>
        <w:t>2020</w:t>
      </w:r>
      <w:r>
        <w:rPr>
          <w:rFonts w:hint="eastAsia" w:ascii="黑体" w:hAnsi="黑体" w:eastAsia="黑体" w:cs="黑体"/>
          <w:bCs/>
          <w:color w:val="auto"/>
          <w:kern w:val="0"/>
          <w:sz w:val="32"/>
          <w:szCs w:val="32"/>
        </w:rPr>
        <w:t>年收入预算表的</w:t>
      </w:r>
      <w:r>
        <w:rPr>
          <w:rFonts w:hint="eastAsia" w:ascii="黑体" w:hAnsi="黑体" w:eastAsia="黑体" w:cs="黑体"/>
          <w:color w:val="auto"/>
          <w:sz w:val="32"/>
          <w:szCs w:val="32"/>
        </w:rPr>
        <w:t>说明</w:t>
      </w:r>
    </w:p>
    <w:p>
      <w:pPr>
        <w:spacing w:line="620" w:lineRule="exact"/>
        <w:ind w:firstLine="640" w:firstLineChars="200"/>
        <w:jc w:val="lef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rPr>
        <w:t>预算收入总额</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kern w:val="0"/>
          <w:sz w:val="32"/>
          <w:szCs w:val="32"/>
        </w:rPr>
        <w:t>万元，其中</w:t>
      </w:r>
      <w:r>
        <w:rPr>
          <w:rFonts w:hint="eastAsia" w:ascii="仿宋_GB2312" w:hAnsi="仿宋_GB2312" w:eastAsia="仿宋_GB2312" w:cs="仿宋_GB2312"/>
          <w:bCs/>
          <w:color w:val="auto"/>
          <w:kern w:val="0"/>
          <w:sz w:val="32"/>
          <w:szCs w:val="32"/>
          <w:lang w:eastAsia="zh-CN"/>
        </w:rPr>
        <w:t>用于</w:t>
      </w:r>
      <w:r>
        <w:rPr>
          <w:rFonts w:hint="eastAsia" w:ascii="仿宋_GB2312" w:hAnsi="仿宋_GB2312" w:eastAsia="仿宋_GB2312" w:cs="仿宋_GB2312"/>
          <w:bCs/>
          <w:color w:val="auto"/>
          <w:kern w:val="0"/>
          <w:sz w:val="32"/>
          <w:szCs w:val="32"/>
        </w:rPr>
        <w:t>一般公共服务支出</w:t>
      </w:r>
      <w:r>
        <w:rPr>
          <w:rFonts w:hint="eastAsia" w:ascii="仿宋_GB2312" w:hAnsi="仿宋_GB2312" w:eastAsia="仿宋_GB2312" w:cs="仿宋_GB2312"/>
          <w:bCs/>
          <w:color w:val="auto"/>
          <w:kern w:val="0"/>
          <w:sz w:val="32"/>
          <w:szCs w:val="32"/>
          <w:lang w:val="en-US" w:eastAsia="zh-CN"/>
        </w:rPr>
        <w:t>6265.26</w:t>
      </w:r>
      <w:r>
        <w:rPr>
          <w:rFonts w:hint="eastAsia" w:ascii="仿宋_GB2312" w:hAnsi="仿宋_GB2312" w:eastAsia="仿宋_GB2312" w:cs="仿宋_GB2312"/>
          <w:bCs/>
          <w:color w:val="auto"/>
          <w:kern w:val="0"/>
          <w:sz w:val="32"/>
          <w:szCs w:val="32"/>
        </w:rPr>
        <w:t>万元；社会保障和就业支出</w:t>
      </w:r>
      <w:r>
        <w:rPr>
          <w:rFonts w:hint="eastAsia" w:ascii="仿宋_GB2312" w:hAnsi="仿宋_GB2312" w:eastAsia="仿宋_GB2312" w:cs="仿宋_GB2312"/>
          <w:bCs/>
          <w:color w:val="auto"/>
          <w:kern w:val="0"/>
          <w:sz w:val="32"/>
          <w:szCs w:val="32"/>
          <w:lang w:val="en-US" w:eastAsia="zh-CN"/>
        </w:rPr>
        <w:t>394.46</w:t>
      </w:r>
      <w:r>
        <w:rPr>
          <w:rFonts w:hint="eastAsia" w:ascii="仿宋_GB2312" w:hAnsi="仿宋_GB2312" w:eastAsia="仿宋_GB2312" w:cs="仿宋_GB2312"/>
          <w:bCs/>
          <w:color w:val="auto"/>
          <w:kern w:val="0"/>
          <w:sz w:val="32"/>
          <w:szCs w:val="32"/>
        </w:rPr>
        <w:t>万元，卫生</w:t>
      </w:r>
      <w:r>
        <w:rPr>
          <w:rFonts w:hint="eastAsia" w:ascii="仿宋_GB2312" w:hAnsi="仿宋_GB2312" w:eastAsia="仿宋_GB2312" w:cs="仿宋_GB2312"/>
          <w:bCs/>
          <w:color w:val="auto"/>
          <w:kern w:val="0"/>
          <w:sz w:val="32"/>
          <w:szCs w:val="32"/>
          <w:lang w:eastAsia="zh-CN"/>
        </w:rPr>
        <w:t>健康</w:t>
      </w:r>
      <w:r>
        <w:rPr>
          <w:rFonts w:hint="eastAsia" w:ascii="仿宋_GB2312" w:hAnsi="仿宋_GB2312" w:eastAsia="仿宋_GB2312" w:cs="仿宋_GB2312"/>
          <w:bCs/>
          <w:color w:val="auto"/>
          <w:kern w:val="0"/>
          <w:sz w:val="32"/>
          <w:szCs w:val="32"/>
        </w:rPr>
        <w:t>支出</w:t>
      </w:r>
      <w:r>
        <w:rPr>
          <w:rFonts w:hint="eastAsia" w:ascii="仿宋_GB2312" w:hAnsi="仿宋_GB2312" w:eastAsia="仿宋_GB2312" w:cs="仿宋_GB2312"/>
          <w:bCs/>
          <w:color w:val="auto"/>
          <w:kern w:val="0"/>
          <w:sz w:val="32"/>
          <w:szCs w:val="32"/>
          <w:lang w:val="en-US" w:eastAsia="zh-CN"/>
        </w:rPr>
        <w:t>306.30</w:t>
      </w:r>
      <w:r>
        <w:rPr>
          <w:rFonts w:hint="eastAsia" w:ascii="仿宋_GB2312" w:hAnsi="仿宋_GB2312" w:eastAsia="仿宋_GB2312" w:cs="仿宋_GB2312"/>
          <w:bCs/>
          <w:color w:val="auto"/>
          <w:kern w:val="0"/>
          <w:sz w:val="32"/>
          <w:szCs w:val="32"/>
        </w:rPr>
        <w:t>万元</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sz w:val="32"/>
          <w:szCs w:val="32"/>
          <w:highlight w:val="none"/>
        </w:rPr>
        <w:t>教育支出</w:t>
      </w:r>
      <w:r>
        <w:rPr>
          <w:rFonts w:hint="eastAsia" w:ascii="仿宋_GB2312" w:hAnsi="仿宋_GB2312" w:eastAsia="仿宋_GB2312" w:cs="仿宋_GB2312"/>
          <w:bCs/>
          <w:color w:val="auto"/>
          <w:sz w:val="32"/>
          <w:szCs w:val="32"/>
          <w:highlight w:val="none"/>
          <w:lang w:val="en-US" w:eastAsia="zh-CN"/>
        </w:rPr>
        <w:t>56.6</w:t>
      </w:r>
      <w:r>
        <w:rPr>
          <w:rFonts w:hint="eastAsia" w:ascii="仿宋_GB2312" w:hAnsi="仿宋_GB2312" w:eastAsia="仿宋_GB2312" w:cs="仿宋_GB2312"/>
          <w:bCs/>
          <w:color w:val="auto"/>
          <w:sz w:val="32"/>
          <w:szCs w:val="32"/>
          <w:highlight w:val="none"/>
        </w:rPr>
        <w:t>万元。</w:t>
      </w:r>
    </w:p>
    <w:p>
      <w:pPr>
        <w:spacing w:line="6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五、</w:t>
      </w:r>
      <w:r>
        <w:rPr>
          <w:rFonts w:hint="eastAsia" w:ascii="黑体" w:hAnsi="黑体" w:eastAsia="黑体" w:cs="黑体"/>
          <w:bCs/>
          <w:color w:val="auto"/>
          <w:kern w:val="0"/>
          <w:sz w:val="32"/>
          <w:szCs w:val="32"/>
        </w:rPr>
        <w:t>大兴区</w:t>
      </w:r>
      <w:r>
        <w:rPr>
          <w:rFonts w:hint="eastAsia" w:ascii="黑体" w:hAnsi="黑体" w:eastAsia="黑体" w:cs="黑体"/>
          <w:bCs/>
          <w:color w:val="auto"/>
          <w:kern w:val="0"/>
          <w:sz w:val="32"/>
          <w:szCs w:val="32"/>
          <w:lang w:eastAsia="zh-CN"/>
        </w:rPr>
        <w:t>财政局</w:t>
      </w:r>
      <w:r>
        <w:rPr>
          <w:rFonts w:hint="eastAsia" w:ascii="黑体" w:hAnsi="黑体" w:eastAsia="黑体" w:cs="黑体"/>
          <w:bCs/>
          <w:color w:val="auto"/>
          <w:kern w:val="0"/>
          <w:sz w:val="32"/>
          <w:szCs w:val="32"/>
          <w:lang w:val="en-US" w:eastAsia="zh-CN"/>
        </w:rPr>
        <w:t>2020</w:t>
      </w:r>
      <w:r>
        <w:rPr>
          <w:rFonts w:hint="eastAsia" w:ascii="黑体" w:hAnsi="黑体" w:eastAsia="黑体" w:cs="黑体"/>
          <w:bCs/>
          <w:color w:val="auto"/>
          <w:kern w:val="0"/>
          <w:sz w:val="32"/>
          <w:szCs w:val="32"/>
        </w:rPr>
        <w:t>年支出预算表</w:t>
      </w:r>
      <w:r>
        <w:rPr>
          <w:rFonts w:hint="eastAsia" w:ascii="黑体" w:hAnsi="黑体" w:eastAsia="黑体" w:cs="黑体"/>
          <w:color w:val="auto"/>
          <w:sz w:val="32"/>
          <w:szCs w:val="32"/>
        </w:rPr>
        <w:t>的说明</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支出合计</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color w:val="auto"/>
          <w:sz w:val="32"/>
          <w:szCs w:val="32"/>
          <w:highlight w:val="none"/>
        </w:rPr>
        <w:t>万元，用于基本支出</w:t>
      </w:r>
      <w:r>
        <w:rPr>
          <w:rFonts w:hint="eastAsia" w:ascii="仿宋_GB2312" w:hAnsi="仿宋_GB2312" w:eastAsia="仿宋_GB2312" w:cs="仿宋_GB2312"/>
          <w:color w:val="auto"/>
          <w:sz w:val="32"/>
          <w:szCs w:val="32"/>
          <w:highlight w:val="none"/>
          <w:lang w:val="en-US" w:eastAsia="zh-CN"/>
        </w:rPr>
        <w:t>4421.48</w:t>
      </w:r>
      <w:r>
        <w:rPr>
          <w:rFonts w:hint="eastAsia" w:ascii="仿宋_GB2312" w:hAnsi="仿宋_GB2312" w:eastAsia="仿宋_GB2312" w:cs="仿宋_GB2312"/>
          <w:color w:val="auto"/>
          <w:sz w:val="32"/>
          <w:szCs w:val="32"/>
          <w:highlight w:val="none"/>
        </w:rPr>
        <w:t>万元，项目支出</w:t>
      </w:r>
      <w:r>
        <w:rPr>
          <w:rFonts w:hint="eastAsia" w:ascii="仿宋_GB2312" w:hAnsi="仿宋_GB2312" w:eastAsia="仿宋_GB2312" w:cs="仿宋_GB2312"/>
          <w:color w:val="auto"/>
          <w:sz w:val="32"/>
          <w:szCs w:val="32"/>
          <w:highlight w:val="none"/>
          <w:lang w:val="en-US" w:eastAsia="zh-CN"/>
        </w:rPr>
        <w:t>2601.14</w:t>
      </w:r>
      <w:r>
        <w:rPr>
          <w:rFonts w:hint="eastAsia" w:ascii="仿宋_GB2312" w:hAnsi="仿宋_GB2312" w:eastAsia="仿宋_GB2312" w:cs="仿宋_GB2312"/>
          <w:color w:val="auto"/>
          <w:sz w:val="32"/>
          <w:szCs w:val="32"/>
          <w:highlight w:val="none"/>
        </w:rPr>
        <w:t>万元。</w:t>
      </w:r>
    </w:p>
    <w:p>
      <w:pPr>
        <w:adjustRightInd w:val="0"/>
        <w:spacing w:line="5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1.基本支出包括:财政事务支出</w:t>
      </w:r>
      <w:r>
        <w:rPr>
          <w:rFonts w:hint="eastAsia" w:ascii="仿宋_GB2312" w:hAnsi="仿宋_GB2312" w:eastAsia="仿宋_GB2312" w:cs="仿宋_GB2312"/>
          <w:color w:val="auto"/>
          <w:sz w:val="32"/>
          <w:szCs w:val="32"/>
          <w:highlight w:val="none"/>
          <w:lang w:val="en-US" w:eastAsia="zh-CN"/>
        </w:rPr>
        <w:t>3720.72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社会保障和就业</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394.46</w:t>
      </w:r>
      <w:r>
        <w:rPr>
          <w:rFonts w:hint="eastAsia" w:ascii="仿宋_GB2312" w:hAnsi="仿宋_GB2312" w:eastAsia="仿宋_GB2312" w:cs="仿宋_GB2312"/>
          <w:color w:val="auto"/>
          <w:sz w:val="32"/>
          <w:szCs w:val="32"/>
          <w:highlight w:val="none"/>
        </w:rPr>
        <w:t>万元和</w:t>
      </w:r>
      <w:r>
        <w:rPr>
          <w:rFonts w:hint="eastAsia" w:ascii="仿宋_GB2312" w:hAnsi="仿宋_GB2312" w:eastAsia="仿宋_GB2312" w:cs="仿宋_GB2312"/>
          <w:bCs/>
          <w:color w:val="auto"/>
          <w:sz w:val="32"/>
          <w:szCs w:val="32"/>
          <w:highlight w:val="none"/>
          <w:lang w:eastAsia="zh-CN"/>
        </w:rPr>
        <w:t>卫生健康支出</w:t>
      </w:r>
      <w:r>
        <w:rPr>
          <w:rFonts w:hint="eastAsia" w:ascii="仿宋_GB2312" w:hAnsi="仿宋_GB2312" w:eastAsia="仿宋_GB2312" w:cs="仿宋_GB2312"/>
          <w:color w:val="auto"/>
          <w:sz w:val="32"/>
          <w:szCs w:val="32"/>
          <w:highlight w:val="none"/>
          <w:lang w:val="en-US" w:eastAsia="zh-CN"/>
        </w:rPr>
        <w:t>306.30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highlight w:val="none"/>
        </w:rPr>
        <w:t>。</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2.项目支出包括:财政事务支出</w:t>
      </w:r>
      <w:r>
        <w:rPr>
          <w:rFonts w:hint="eastAsia" w:ascii="仿宋_GB2312" w:hAnsi="仿宋_GB2312" w:eastAsia="仿宋_GB2312" w:cs="仿宋_GB2312"/>
          <w:color w:val="auto"/>
          <w:sz w:val="32"/>
          <w:szCs w:val="32"/>
          <w:highlight w:val="none"/>
          <w:lang w:val="en-US" w:eastAsia="zh-CN"/>
        </w:rPr>
        <w:t>2544.54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、教育支出</w:t>
      </w:r>
      <w:r>
        <w:rPr>
          <w:rFonts w:hint="eastAsia" w:ascii="仿宋_GB2312" w:hAnsi="仿宋_GB2312" w:eastAsia="仿宋_GB2312" w:cs="仿宋_GB2312"/>
          <w:color w:val="auto"/>
          <w:sz w:val="32"/>
          <w:szCs w:val="32"/>
          <w:highlight w:val="none"/>
          <w:lang w:val="en-US" w:eastAsia="zh-CN"/>
        </w:rPr>
        <w:t>56.6万元。</w:t>
      </w:r>
    </w:p>
    <w:p>
      <w:pPr>
        <w:spacing w:line="6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六、</w:t>
      </w:r>
      <w:r>
        <w:rPr>
          <w:rFonts w:hint="eastAsia" w:ascii="黑体" w:hAnsi="黑体" w:eastAsia="黑体" w:cs="黑体"/>
          <w:bCs/>
          <w:color w:val="auto"/>
          <w:kern w:val="0"/>
          <w:sz w:val="32"/>
          <w:szCs w:val="32"/>
        </w:rPr>
        <w:t>大兴区</w:t>
      </w:r>
      <w:r>
        <w:rPr>
          <w:rFonts w:hint="eastAsia" w:ascii="黑体" w:hAnsi="黑体" w:eastAsia="黑体" w:cs="黑体"/>
          <w:bCs/>
          <w:color w:val="auto"/>
          <w:kern w:val="0"/>
          <w:sz w:val="32"/>
          <w:szCs w:val="32"/>
          <w:lang w:eastAsia="zh-CN"/>
        </w:rPr>
        <w:t>财政局</w:t>
      </w:r>
      <w:r>
        <w:rPr>
          <w:rFonts w:hint="eastAsia" w:ascii="黑体" w:hAnsi="黑体" w:eastAsia="黑体" w:cs="黑体"/>
          <w:bCs/>
          <w:color w:val="auto"/>
          <w:kern w:val="0"/>
          <w:sz w:val="32"/>
          <w:szCs w:val="32"/>
          <w:lang w:val="en-US" w:eastAsia="zh-CN"/>
        </w:rPr>
        <w:t>2020</w:t>
      </w:r>
      <w:r>
        <w:rPr>
          <w:rFonts w:hint="eastAsia" w:ascii="黑体" w:hAnsi="黑体" w:eastAsia="黑体" w:cs="黑体"/>
          <w:bCs/>
          <w:color w:val="auto"/>
          <w:kern w:val="0"/>
          <w:sz w:val="32"/>
          <w:szCs w:val="32"/>
        </w:rPr>
        <w:t>年财政拨款收支预算表</w:t>
      </w:r>
      <w:r>
        <w:rPr>
          <w:rFonts w:hint="eastAsia" w:ascii="黑体" w:hAnsi="黑体" w:eastAsia="黑体" w:cs="黑体"/>
          <w:color w:val="auto"/>
          <w:sz w:val="32"/>
          <w:szCs w:val="32"/>
        </w:rPr>
        <w:t>的说明</w:t>
      </w:r>
    </w:p>
    <w:p>
      <w:pPr>
        <w:adjustRightInd w:val="0"/>
        <w:spacing w:line="5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1.收入构成及金额</w:t>
      </w:r>
    </w:p>
    <w:p>
      <w:pPr>
        <w:adjustRightInd w:val="0"/>
        <w:spacing w:line="5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收入合计</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sz w:val="32"/>
          <w:szCs w:val="32"/>
          <w:highlight w:val="none"/>
        </w:rPr>
        <w:t>万元，一般公共预算拨款收入</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sz w:val="32"/>
          <w:szCs w:val="32"/>
          <w:highlight w:val="none"/>
        </w:rPr>
        <w:t>万元。</w:t>
      </w:r>
    </w:p>
    <w:p>
      <w:pPr>
        <w:adjustRightInd w:val="0"/>
        <w:spacing w:line="5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2.支出构成及金额</w:t>
      </w:r>
    </w:p>
    <w:p>
      <w:pPr>
        <w:adjustRightInd w:val="0"/>
        <w:spacing w:line="5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支出合计</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sz w:val="32"/>
          <w:szCs w:val="32"/>
          <w:highlight w:val="none"/>
        </w:rPr>
        <w:t>万元，主要为一般公共预算财政拨款预算支出</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bCs/>
          <w:color w:val="auto"/>
          <w:sz w:val="32"/>
          <w:szCs w:val="32"/>
          <w:highlight w:val="none"/>
        </w:rPr>
        <w:t>万元，包括一般公共服务支出</w:t>
      </w:r>
      <w:r>
        <w:rPr>
          <w:rFonts w:hint="eastAsia" w:ascii="仿宋_GB2312" w:hAnsi="仿宋_GB2312" w:eastAsia="仿宋_GB2312" w:cs="仿宋_GB2312"/>
          <w:bCs/>
          <w:color w:val="auto"/>
          <w:sz w:val="32"/>
          <w:szCs w:val="32"/>
          <w:highlight w:val="none"/>
          <w:lang w:val="en-US" w:eastAsia="zh-CN"/>
        </w:rPr>
        <w:t>6265.26</w:t>
      </w:r>
      <w:r>
        <w:rPr>
          <w:rFonts w:hint="eastAsia" w:ascii="仿宋_GB2312" w:hAnsi="仿宋_GB2312" w:eastAsia="仿宋_GB2312" w:cs="仿宋_GB2312"/>
          <w:bCs/>
          <w:color w:val="auto"/>
          <w:sz w:val="32"/>
          <w:szCs w:val="32"/>
          <w:highlight w:val="none"/>
        </w:rPr>
        <w:t>万元;社会保障和就业支出</w:t>
      </w:r>
      <w:r>
        <w:rPr>
          <w:rFonts w:hint="eastAsia" w:ascii="仿宋_GB2312" w:hAnsi="仿宋_GB2312" w:eastAsia="仿宋_GB2312" w:cs="仿宋_GB2312"/>
          <w:bCs/>
          <w:color w:val="auto"/>
          <w:sz w:val="32"/>
          <w:szCs w:val="32"/>
          <w:highlight w:val="none"/>
          <w:lang w:val="en-US" w:eastAsia="zh-CN"/>
        </w:rPr>
        <w:t>394.46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卫生健康支出</w:t>
      </w:r>
      <w:r>
        <w:rPr>
          <w:rFonts w:hint="eastAsia" w:ascii="仿宋_GB2312" w:hAnsi="仿宋_GB2312" w:eastAsia="仿宋_GB2312" w:cs="仿宋_GB2312"/>
          <w:bCs/>
          <w:color w:val="auto"/>
          <w:sz w:val="32"/>
          <w:szCs w:val="32"/>
          <w:highlight w:val="none"/>
          <w:lang w:val="en-US" w:eastAsia="zh-CN"/>
        </w:rPr>
        <w:t>306.30</w:t>
      </w:r>
      <w:r>
        <w:rPr>
          <w:rFonts w:hint="eastAsia" w:ascii="仿宋_GB2312" w:hAnsi="仿宋_GB2312" w:eastAsia="仿宋_GB2312" w:cs="仿宋_GB2312"/>
          <w:bCs/>
          <w:color w:val="auto"/>
          <w:sz w:val="32"/>
          <w:szCs w:val="32"/>
          <w:highlight w:val="none"/>
        </w:rPr>
        <w:t>万元,教育支出</w:t>
      </w:r>
      <w:r>
        <w:rPr>
          <w:rFonts w:hint="eastAsia" w:ascii="仿宋_GB2312" w:hAnsi="仿宋_GB2312" w:eastAsia="仿宋_GB2312" w:cs="仿宋_GB2312"/>
          <w:bCs/>
          <w:color w:val="auto"/>
          <w:sz w:val="32"/>
          <w:szCs w:val="32"/>
          <w:highlight w:val="none"/>
          <w:lang w:val="en-US" w:eastAsia="zh-CN"/>
        </w:rPr>
        <w:t>56.6</w:t>
      </w:r>
      <w:r>
        <w:rPr>
          <w:rFonts w:hint="eastAsia" w:ascii="仿宋_GB2312" w:hAnsi="仿宋_GB2312" w:eastAsia="仿宋_GB2312" w:cs="仿宋_GB2312"/>
          <w:bCs/>
          <w:color w:val="auto"/>
          <w:sz w:val="32"/>
          <w:szCs w:val="32"/>
          <w:highlight w:val="none"/>
        </w:rPr>
        <w:t>万元。</w:t>
      </w:r>
    </w:p>
    <w:p>
      <w:pPr>
        <w:spacing w:line="6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七、</w:t>
      </w:r>
      <w:r>
        <w:rPr>
          <w:rFonts w:hint="eastAsia" w:ascii="黑体" w:hAnsi="黑体" w:eastAsia="黑体" w:cs="黑体"/>
          <w:bCs/>
          <w:color w:val="auto"/>
          <w:kern w:val="0"/>
          <w:sz w:val="32"/>
          <w:szCs w:val="32"/>
        </w:rPr>
        <w:t>大兴区</w:t>
      </w:r>
      <w:r>
        <w:rPr>
          <w:rFonts w:hint="eastAsia" w:ascii="黑体" w:hAnsi="黑体" w:eastAsia="黑体" w:cs="黑体"/>
          <w:bCs/>
          <w:color w:val="auto"/>
          <w:kern w:val="0"/>
          <w:sz w:val="32"/>
          <w:szCs w:val="32"/>
          <w:lang w:eastAsia="zh-CN"/>
        </w:rPr>
        <w:t>财政局</w:t>
      </w:r>
      <w:r>
        <w:rPr>
          <w:rFonts w:hint="eastAsia" w:ascii="黑体" w:hAnsi="黑体" w:eastAsia="黑体" w:cs="黑体"/>
          <w:bCs/>
          <w:color w:val="auto"/>
          <w:kern w:val="0"/>
          <w:sz w:val="32"/>
          <w:szCs w:val="32"/>
          <w:lang w:val="en-US" w:eastAsia="zh-CN"/>
        </w:rPr>
        <w:t>2020</w:t>
      </w:r>
      <w:r>
        <w:rPr>
          <w:rFonts w:hint="eastAsia" w:ascii="黑体" w:hAnsi="黑体" w:eastAsia="黑体" w:cs="黑体"/>
          <w:bCs/>
          <w:color w:val="auto"/>
          <w:kern w:val="0"/>
          <w:sz w:val="32"/>
          <w:szCs w:val="32"/>
        </w:rPr>
        <w:t>年一般公共预算财政拨款支出预算表</w:t>
      </w:r>
      <w:r>
        <w:rPr>
          <w:rFonts w:hint="eastAsia" w:ascii="黑体" w:hAnsi="黑体" w:eastAsia="黑体" w:cs="黑体"/>
          <w:color w:val="auto"/>
          <w:sz w:val="32"/>
          <w:szCs w:val="32"/>
        </w:rPr>
        <w:t>的说明</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年预算数构成</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基本支出</w:t>
      </w:r>
      <w:r>
        <w:rPr>
          <w:rFonts w:hint="eastAsia" w:ascii="仿宋_GB2312" w:hAnsi="仿宋_GB2312" w:eastAsia="仿宋_GB2312" w:cs="仿宋_GB2312"/>
          <w:color w:val="auto"/>
          <w:sz w:val="32"/>
          <w:szCs w:val="32"/>
          <w:highlight w:val="none"/>
          <w:lang w:val="en-US" w:eastAsia="zh-CN"/>
        </w:rPr>
        <w:t>4421.48</w:t>
      </w:r>
      <w:r>
        <w:rPr>
          <w:rFonts w:hint="eastAsia" w:ascii="仿宋_GB2312" w:hAnsi="仿宋_GB2312" w:eastAsia="仿宋_GB2312" w:cs="仿宋_GB2312"/>
          <w:color w:val="auto"/>
          <w:sz w:val="32"/>
          <w:szCs w:val="32"/>
          <w:highlight w:val="none"/>
        </w:rPr>
        <w:t>万元,包括财政事务支出</w:t>
      </w:r>
      <w:r>
        <w:rPr>
          <w:rFonts w:hint="eastAsia" w:ascii="仿宋_GB2312" w:hAnsi="仿宋_GB2312" w:eastAsia="仿宋_GB2312" w:cs="仿宋_GB2312"/>
          <w:color w:val="auto"/>
          <w:sz w:val="32"/>
          <w:szCs w:val="32"/>
          <w:highlight w:val="none"/>
          <w:lang w:val="en-US" w:eastAsia="zh-CN"/>
        </w:rPr>
        <w:t>3720.72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社会保障和就业</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394.46</w:t>
      </w:r>
      <w:r>
        <w:rPr>
          <w:rFonts w:hint="eastAsia" w:ascii="仿宋_GB2312" w:hAnsi="仿宋_GB2312" w:eastAsia="仿宋_GB2312" w:cs="仿宋_GB2312"/>
          <w:color w:val="auto"/>
          <w:sz w:val="32"/>
          <w:szCs w:val="32"/>
          <w:highlight w:val="none"/>
        </w:rPr>
        <w:t>万元和</w:t>
      </w:r>
      <w:r>
        <w:rPr>
          <w:rFonts w:hint="eastAsia" w:ascii="仿宋_GB2312" w:hAnsi="仿宋_GB2312" w:eastAsia="仿宋_GB2312" w:cs="仿宋_GB2312"/>
          <w:bCs/>
          <w:color w:val="auto"/>
          <w:sz w:val="32"/>
          <w:szCs w:val="32"/>
          <w:highlight w:val="none"/>
          <w:lang w:eastAsia="zh-CN"/>
        </w:rPr>
        <w:t>卫生健康支出</w:t>
      </w:r>
      <w:r>
        <w:rPr>
          <w:rFonts w:hint="eastAsia" w:ascii="仿宋_GB2312" w:hAnsi="仿宋_GB2312" w:eastAsia="仿宋_GB2312" w:cs="仿宋_GB2312"/>
          <w:color w:val="auto"/>
          <w:sz w:val="32"/>
          <w:szCs w:val="32"/>
          <w:highlight w:val="none"/>
          <w:lang w:val="en-US" w:eastAsia="zh-CN"/>
        </w:rPr>
        <w:t>306.30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highlight w:val="none"/>
        </w:rPr>
        <w:t>。</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2601.14</w:t>
      </w:r>
      <w:r>
        <w:rPr>
          <w:rFonts w:hint="eastAsia" w:ascii="仿宋_GB2312" w:hAnsi="仿宋_GB2312" w:eastAsia="仿宋_GB2312" w:cs="仿宋_GB2312"/>
          <w:color w:val="auto"/>
          <w:sz w:val="32"/>
          <w:szCs w:val="32"/>
          <w:highlight w:val="none"/>
        </w:rPr>
        <w:t>万元,包括为财政事务支出</w:t>
      </w:r>
      <w:r>
        <w:rPr>
          <w:rFonts w:hint="eastAsia" w:ascii="仿宋_GB2312" w:hAnsi="仿宋_GB2312" w:eastAsia="仿宋_GB2312" w:cs="仿宋_GB2312"/>
          <w:color w:val="auto"/>
          <w:sz w:val="32"/>
          <w:szCs w:val="32"/>
          <w:highlight w:val="none"/>
          <w:lang w:val="en-US" w:eastAsia="zh-CN"/>
        </w:rPr>
        <w:t>2544.54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、教育支出</w:t>
      </w:r>
      <w:r>
        <w:rPr>
          <w:rFonts w:hint="eastAsia" w:ascii="仿宋_GB2312" w:hAnsi="仿宋_GB2312" w:eastAsia="仿宋_GB2312" w:cs="仿宋_GB2312"/>
          <w:color w:val="auto"/>
          <w:sz w:val="32"/>
          <w:szCs w:val="32"/>
          <w:highlight w:val="none"/>
          <w:lang w:val="en-US" w:eastAsia="zh-CN"/>
        </w:rPr>
        <w:t>56.6万元。</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年预算与20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年执行数对比</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7022.62</w:t>
      </w:r>
      <w:r>
        <w:rPr>
          <w:rFonts w:hint="eastAsia" w:ascii="仿宋_GB2312" w:hAnsi="仿宋_GB2312" w:eastAsia="仿宋_GB2312" w:cs="仿宋_GB2312"/>
          <w:color w:val="auto"/>
          <w:sz w:val="32"/>
          <w:szCs w:val="32"/>
          <w:highlight w:val="none"/>
        </w:rPr>
        <w:t>万元,比201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年执行数</w:t>
      </w:r>
      <w:r>
        <w:rPr>
          <w:rFonts w:hint="eastAsia" w:ascii="仿宋_GB2312" w:hAnsi="仿宋_GB2312" w:eastAsia="仿宋_GB2312" w:cs="仿宋_GB2312"/>
          <w:color w:val="auto"/>
          <w:sz w:val="32"/>
          <w:szCs w:val="32"/>
          <w:highlight w:val="none"/>
          <w:lang w:val="en-US" w:eastAsia="zh-CN"/>
        </w:rPr>
        <w:t>8256.68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1234.06</w:t>
      </w:r>
      <w:r>
        <w:rPr>
          <w:rFonts w:hint="eastAsia" w:ascii="仿宋_GB2312" w:hAnsi="仿宋_GB2312" w:eastAsia="仿宋_GB2312" w:cs="仿宋_GB2312"/>
          <w:color w:val="auto"/>
          <w:sz w:val="32"/>
          <w:szCs w:val="32"/>
          <w:highlight w:val="none"/>
        </w:rPr>
        <w:t>万元。具体如下(1)一般公共服务支出的财政事务支出20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w:t>
      </w:r>
      <w:r>
        <w:rPr>
          <w:rFonts w:hint="eastAsia" w:ascii="仿宋_GB2312" w:hAnsi="仿宋_GB2312" w:eastAsia="仿宋_GB2312" w:cs="仿宋_GB2312"/>
          <w:color w:val="auto"/>
          <w:sz w:val="32"/>
          <w:szCs w:val="32"/>
          <w:highlight w:val="none"/>
          <w:lang w:val="en-US" w:eastAsia="zh-CN"/>
        </w:rPr>
        <w:t>6265.26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Cs/>
          <w:color w:val="auto"/>
          <w:sz w:val="32"/>
          <w:szCs w:val="32"/>
          <w:highlight w:val="none"/>
        </w:rPr>
        <w:t>其中行政运行经费20</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2499.56</w:t>
      </w:r>
      <w:r>
        <w:rPr>
          <w:rFonts w:hint="eastAsia" w:ascii="仿宋_GB2312" w:hAnsi="仿宋_GB2312" w:eastAsia="仿宋_GB2312" w:cs="仿宋_GB2312"/>
          <w:bCs/>
          <w:color w:val="auto"/>
          <w:sz w:val="32"/>
          <w:szCs w:val="32"/>
          <w:highlight w:val="none"/>
        </w:rPr>
        <w:t>万元；比201</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年执行数</w:t>
      </w:r>
      <w:r>
        <w:rPr>
          <w:rFonts w:hint="eastAsia" w:ascii="仿宋_GB2312" w:hAnsi="仿宋_GB2312" w:eastAsia="仿宋_GB2312" w:cs="仿宋_GB2312"/>
          <w:bCs/>
          <w:color w:val="auto"/>
          <w:sz w:val="32"/>
          <w:szCs w:val="32"/>
          <w:highlight w:val="none"/>
          <w:lang w:val="en-US" w:eastAsia="zh-CN"/>
        </w:rPr>
        <w:t>2702.35</w:t>
      </w:r>
      <w:r>
        <w:rPr>
          <w:rFonts w:hint="eastAsia" w:ascii="仿宋_GB2312" w:hAnsi="仿宋_GB2312" w:eastAsia="仿宋_GB2312" w:cs="仿宋_GB2312"/>
          <w:bCs/>
          <w:color w:val="auto"/>
          <w:sz w:val="32"/>
          <w:szCs w:val="32"/>
          <w:highlight w:val="none"/>
        </w:rPr>
        <w:t>万元减少</w:t>
      </w:r>
      <w:r>
        <w:rPr>
          <w:rFonts w:hint="eastAsia" w:ascii="仿宋_GB2312" w:hAnsi="仿宋_GB2312" w:eastAsia="仿宋_GB2312" w:cs="仿宋_GB2312"/>
          <w:bCs/>
          <w:color w:val="auto"/>
          <w:sz w:val="32"/>
          <w:szCs w:val="32"/>
          <w:highlight w:val="none"/>
          <w:lang w:val="en-US" w:eastAsia="zh-CN"/>
        </w:rPr>
        <w:t>202.79</w:t>
      </w:r>
      <w:r>
        <w:rPr>
          <w:rFonts w:hint="eastAsia" w:ascii="仿宋_GB2312" w:hAnsi="仿宋_GB2312" w:eastAsia="仿宋_GB2312" w:cs="仿宋_GB2312"/>
          <w:bCs/>
          <w:color w:val="auto"/>
          <w:sz w:val="32"/>
          <w:szCs w:val="32"/>
          <w:highlight w:val="none"/>
        </w:rPr>
        <w:t>万元，减少原因是人员调出</w:t>
      </w:r>
      <w:r>
        <w:rPr>
          <w:rFonts w:hint="eastAsia" w:ascii="仿宋_GB2312" w:hAnsi="仿宋_GB2312" w:eastAsia="仿宋_GB2312" w:cs="仿宋_GB2312"/>
          <w:bCs/>
          <w:color w:val="auto"/>
          <w:sz w:val="32"/>
          <w:szCs w:val="32"/>
          <w:highlight w:val="none"/>
          <w:lang w:eastAsia="zh-CN"/>
        </w:rPr>
        <w:t>及退休</w:t>
      </w:r>
      <w:r>
        <w:rPr>
          <w:rFonts w:hint="eastAsia" w:ascii="仿宋_GB2312" w:hAnsi="仿宋_GB2312" w:eastAsia="仿宋_GB2312" w:cs="仿宋_GB2312"/>
          <w:bCs/>
          <w:color w:val="auto"/>
          <w:sz w:val="32"/>
          <w:szCs w:val="32"/>
          <w:highlight w:val="none"/>
        </w:rPr>
        <w:t>。信息化建设经费20</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502.40</w:t>
      </w:r>
      <w:r>
        <w:rPr>
          <w:rFonts w:hint="eastAsia" w:ascii="仿宋_GB2312" w:hAnsi="仿宋_GB2312" w:eastAsia="仿宋_GB2312" w:cs="仿宋_GB2312"/>
          <w:bCs/>
          <w:color w:val="auto"/>
          <w:sz w:val="32"/>
          <w:szCs w:val="32"/>
          <w:highlight w:val="none"/>
        </w:rPr>
        <w:t>万元；比201</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年执行数</w:t>
      </w:r>
      <w:r>
        <w:rPr>
          <w:rFonts w:hint="eastAsia" w:ascii="仿宋_GB2312" w:hAnsi="仿宋_GB2312" w:eastAsia="仿宋_GB2312" w:cs="仿宋_GB2312"/>
          <w:bCs/>
          <w:color w:val="auto"/>
          <w:sz w:val="32"/>
          <w:szCs w:val="32"/>
          <w:highlight w:val="none"/>
          <w:lang w:val="en-US" w:eastAsia="zh-CN"/>
        </w:rPr>
        <w:t>1401.68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减少</w:t>
      </w:r>
      <w:r>
        <w:rPr>
          <w:rFonts w:hint="eastAsia" w:ascii="仿宋_GB2312" w:hAnsi="仿宋_GB2312" w:eastAsia="仿宋_GB2312" w:cs="仿宋_GB2312"/>
          <w:bCs/>
          <w:color w:val="auto"/>
          <w:sz w:val="32"/>
          <w:szCs w:val="32"/>
          <w:highlight w:val="none"/>
          <w:lang w:val="en-US" w:eastAsia="zh-CN"/>
        </w:rPr>
        <w:t>899.28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减少</w:t>
      </w:r>
      <w:r>
        <w:rPr>
          <w:rFonts w:hint="eastAsia" w:ascii="仿宋_GB2312" w:hAnsi="仿宋_GB2312" w:eastAsia="仿宋_GB2312" w:cs="仿宋_GB2312"/>
          <w:bCs/>
          <w:color w:val="auto"/>
          <w:sz w:val="32"/>
          <w:szCs w:val="32"/>
          <w:highlight w:val="none"/>
        </w:rPr>
        <w:t>原因是</w:t>
      </w:r>
      <w:r>
        <w:rPr>
          <w:rFonts w:hint="eastAsia" w:ascii="仿宋_GB2312" w:hAnsi="仿宋_GB2312" w:eastAsia="仿宋_GB2312" w:cs="仿宋_GB2312"/>
          <w:bCs/>
          <w:color w:val="auto"/>
          <w:sz w:val="32"/>
          <w:szCs w:val="32"/>
          <w:highlight w:val="none"/>
          <w:lang w:val="en-US" w:eastAsia="zh-CN"/>
        </w:rPr>
        <w:t>财政票据电子化升级项目等减少</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财政委托业务支出经费20</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1428.70</w:t>
      </w:r>
      <w:r>
        <w:rPr>
          <w:rFonts w:hint="eastAsia" w:ascii="仿宋_GB2312" w:hAnsi="仿宋_GB2312" w:eastAsia="仿宋_GB2312" w:cs="仿宋_GB2312"/>
          <w:bCs/>
          <w:color w:val="auto"/>
          <w:sz w:val="32"/>
          <w:szCs w:val="32"/>
          <w:highlight w:val="none"/>
        </w:rPr>
        <w:t>万元；比20</w:t>
      </w:r>
      <w:r>
        <w:rPr>
          <w:rFonts w:hint="eastAsia" w:ascii="仿宋_GB2312" w:hAnsi="仿宋_GB2312" w:eastAsia="仿宋_GB2312" w:cs="仿宋_GB2312"/>
          <w:bCs/>
          <w:color w:val="auto"/>
          <w:sz w:val="32"/>
          <w:szCs w:val="32"/>
          <w:highlight w:val="none"/>
          <w:lang w:val="en-US" w:eastAsia="zh-CN"/>
        </w:rPr>
        <w:t>19</w:t>
      </w:r>
      <w:r>
        <w:rPr>
          <w:rFonts w:hint="eastAsia" w:ascii="仿宋_GB2312" w:hAnsi="仿宋_GB2312" w:eastAsia="仿宋_GB2312" w:cs="仿宋_GB2312"/>
          <w:bCs/>
          <w:color w:val="auto"/>
          <w:sz w:val="32"/>
          <w:szCs w:val="32"/>
          <w:highlight w:val="none"/>
        </w:rPr>
        <w:t>年执行数</w:t>
      </w:r>
      <w:r>
        <w:rPr>
          <w:rFonts w:hint="eastAsia" w:ascii="仿宋_GB2312" w:hAnsi="仿宋_GB2312" w:eastAsia="仿宋_GB2312" w:cs="仿宋_GB2312"/>
          <w:bCs/>
          <w:color w:val="auto"/>
          <w:sz w:val="32"/>
          <w:szCs w:val="32"/>
          <w:highlight w:val="none"/>
          <w:lang w:val="en-US" w:eastAsia="zh-CN"/>
        </w:rPr>
        <w:t>1386.62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增加了</w:t>
      </w:r>
      <w:r>
        <w:rPr>
          <w:rFonts w:hint="eastAsia" w:ascii="仿宋_GB2312" w:hAnsi="仿宋_GB2312" w:eastAsia="仿宋_GB2312" w:cs="仿宋_GB2312"/>
          <w:bCs/>
          <w:color w:val="auto"/>
          <w:sz w:val="32"/>
          <w:szCs w:val="32"/>
          <w:highlight w:val="none"/>
          <w:lang w:val="en-US" w:eastAsia="zh-CN"/>
        </w:rPr>
        <w:t>42.08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rPr>
        <w:t>原因是</w:t>
      </w:r>
      <w:r>
        <w:rPr>
          <w:rFonts w:hint="eastAsia" w:ascii="仿宋_GB2312" w:hAnsi="仿宋_GB2312" w:eastAsia="仿宋_GB2312" w:cs="仿宋_GB2312"/>
          <w:bCs/>
          <w:color w:val="auto"/>
          <w:sz w:val="32"/>
          <w:szCs w:val="32"/>
          <w:highlight w:val="none"/>
          <w:lang w:eastAsia="zh-CN"/>
        </w:rPr>
        <w:t>绩效评审项目经费增加</w:t>
      </w:r>
      <w:r>
        <w:rPr>
          <w:rFonts w:hint="eastAsia" w:ascii="仿宋_GB2312" w:hAnsi="仿宋_GB2312" w:eastAsia="仿宋_GB2312" w:cs="仿宋_GB2312"/>
          <w:bCs/>
          <w:color w:val="auto"/>
          <w:sz w:val="32"/>
          <w:szCs w:val="32"/>
          <w:highlight w:val="none"/>
        </w:rPr>
        <w:t>。事业运行经费20</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1221.16</w:t>
      </w:r>
      <w:r>
        <w:rPr>
          <w:rFonts w:hint="eastAsia" w:ascii="仿宋_GB2312" w:hAnsi="仿宋_GB2312" w:eastAsia="仿宋_GB2312" w:cs="仿宋_GB2312"/>
          <w:bCs/>
          <w:color w:val="auto"/>
          <w:sz w:val="32"/>
          <w:szCs w:val="32"/>
          <w:highlight w:val="none"/>
        </w:rPr>
        <w:t>万元；比20</w:t>
      </w:r>
      <w:r>
        <w:rPr>
          <w:rFonts w:hint="eastAsia" w:ascii="仿宋_GB2312" w:hAnsi="仿宋_GB2312" w:eastAsia="仿宋_GB2312" w:cs="仿宋_GB2312"/>
          <w:bCs/>
          <w:color w:val="auto"/>
          <w:sz w:val="32"/>
          <w:szCs w:val="32"/>
          <w:highlight w:val="none"/>
          <w:lang w:val="en-US" w:eastAsia="zh-CN"/>
        </w:rPr>
        <w:t>19</w:t>
      </w:r>
      <w:r>
        <w:rPr>
          <w:rFonts w:hint="eastAsia" w:ascii="仿宋_GB2312" w:hAnsi="仿宋_GB2312" w:eastAsia="仿宋_GB2312" w:cs="仿宋_GB2312"/>
          <w:bCs/>
          <w:color w:val="auto"/>
          <w:sz w:val="32"/>
          <w:szCs w:val="32"/>
          <w:highlight w:val="none"/>
        </w:rPr>
        <w:t>年执行数</w:t>
      </w:r>
      <w:r>
        <w:rPr>
          <w:rFonts w:hint="eastAsia" w:ascii="仿宋_GB2312" w:hAnsi="仿宋_GB2312" w:eastAsia="仿宋_GB2312" w:cs="仿宋_GB2312"/>
          <w:bCs/>
          <w:color w:val="auto"/>
          <w:sz w:val="32"/>
          <w:szCs w:val="32"/>
          <w:highlight w:val="none"/>
          <w:lang w:val="en-US" w:eastAsia="zh-CN"/>
        </w:rPr>
        <w:t>1243.76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减少</w:t>
      </w:r>
      <w:r>
        <w:rPr>
          <w:rFonts w:hint="eastAsia" w:ascii="仿宋_GB2312" w:hAnsi="仿宋_GB2312" w:eastAsia="仿宋_GB2312" w:cs="仿宋_GB2312"/>
          <w:bCs/>
          <w:color w:val="auto"/>
          <w:sz w:val="32"/>
          <w:szCs w:val="32"/>
          <w:highlight w:val="none"/>
          <w:lang w:val="en-US" w:eastAsia="zh-CN"/>
        </w:rPr>
        <w:t>22.6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减少</w:t>
      </w:r>
      <w:r>
        <w:rPr>
          <w:rFonts w:hint="eastAsia" w:ascii="仿宋_GB2312" w:hAnsi="仿宋_GB2312" w:eastAsia="仿宋_GB2312" w:cs="仿宋_GB2312"/>
          <w:bCs/>
          <w:color w:val="auto"/>
          <w:sz w:val="32"/>
          <w:szCs w:val="32"/>
          <w:highlight w:val="none"/>
        </w:rPr>
        <w:t>原因是</w:t>
      </w:r>
      <w:r>
        <w:rPr>
          <w:rFonts w:hint="eastAsia" w:ascii="仿宋_GB2312" w:hAnsi="仿宋_GB2312" w:eastAsia="仿宋_GB2312" w:cs="仿宋_GB2312"/>
          <w:bCs/>
          <w:color w:val="auto"/>
          <w:sz w:val="32"/>
          <w:szCs w:val="32"/>
          <w:highlight w:val="none"/>
          <w:lang w:eastAsia="zh-CN"/>
        </w:rPr>
        <w:t>人员调出及退休</w:t>
      </w:r>
      <w:r>
        <w:rPr>
          <w:rFonts w:hint="eastAsia" w:ascii="仿宋_GB2312" w:hAnsi="仿宋_GB2312" w:eastAsia="仿宋_GB2312" w:cs="仿宋_GB2312"/>
          <w:bCs/>
          <w:color w:val="auto"/>
          <w:sz w:val="32"/>
          <w:szCs w:val="32"/>
          <w:highlight w:val="none"/>
        </w:rPr>
        <w:t>。其他财政事务支出经费20</w:t>
      </w:r>
      <w:r>
        <w:rPr>
          <w:rFonts w:hint="eastAsia" w:ascii="仿宋_GB2312" w:hAnsi="仿宋_GB2312" w:eastAsia="仿宋_GB2312" w:cs="仿宋_GB2312"/>
          <w:bCs/>
          <w:color w:val="auto"/>
          <w:sz w:val="32"/>
          <w:szCs w:val="32"/>
          <w:highlight w:val="none"/>
          <w:lang w:val="en-US" w:eastAsia="zh-CN"/>
        </w:rPr>
        <w:t>20</w:t>
      </w:r>
      <w:r>
        <w:rPr>
          <w:rFonts w:hint="eastAsia" w:ascii="仿宋_GB2312" w:hAnsi="仿宋_GB2312" w:eastAsia="仿宋_GB2312" w:cs="仿宋_GB2312"/>
          <w:bCs/>
          <w:color w:val="auto"/>
          <w:sz w:val="32"/>
          <w:szCs w:val="32"/>
          <w:highlight w:val="none"/>
        </w:rPr>
        <w:t>年预算数</w:t>
      </w:r>
      <w:r>
        <w:rPr>
          <w:rFonts w:hint="eastAsia" w:ascii="仿宋_GB2312" w:hAnsi="仿宋_GB2312" w:eastAsia="仿宋_GB2312" w:cs="仿宋_GB2312"/>
          <w:bCs/>
          <w:color w:val="auto"/>
          <w:sz w:val="32"/>
          <w:szCs w:val="32"/>
          <w:highlight w:val="none"/>
          <w:lang w:val="en-US" w:eastAsia="zh-CN"/>
        </w:rPr>
        <w:t>613.44</w:t>
      </w:r>
      <w:r>
        <w:rPr>
          <w:rFonts w:hint="eastAsia" w:ascii="仿宋_GB2312" w:hAnsi="仿宋_GB2312" w:eastAsia="仿宋_GB2312" w:cs="仿宋_GB2312"/>
          <w:bCs/>
          <w:color w:val="auto"/>
          <w:sz w:val="32"/>
          <w:szCs w:val="32"/>
          <w:highlight w:val="none"/>
        </w:rPr>
        <w:t>万元，比201</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年执行数</w:t>
      </w:r>
      <w:r>
        <w:rPr>
          <w:rFonts w:hint="eastAsia" w:ascii="仿宋_GB2312" w:hAnsi="仿宋_GB2312" w:eastAsia="仿宋_GB2312" w:cs="仿宋_GB2312"/>
          <w:bCs/>
          <w:color w:val="auto"/>
          <w:sz w:val="32"/>
          <w:szCs w:val="32"/>
          <w:highlight w:val="none"/>
          <w:lang w:val="en-US" w:eastAsia="zh-CN"/>
        </w:rPr>
        <w:t>490.72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增加</w:t>
      </w:r>
      <w:r>
        <w:rPr>
          <w:rFonts w:hint="eastAsia" w:ascii="仿宋_GB2312" w:hAnsi="仿宋_GB2312" w:eastAsia="仿宋_GB2312" w:cs="仿宋_GB2312"/>
          <w:bCs/>
          <w:color w:val="auto"/>
          <w:sz w:val="32"/>
          <w:szCs w:val="32"/>
          <w:highlight w:val="none"/>
          <w:lang w:val="en-US" w:eastAsia="zh-CN"/>
        </w:rPr>
        <w:t>122.72</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,增加原因是项目经费预算调整。</w:t>
      </w:r>
      <w:r>
        <w:rPr>
          <w:rFonts w:hint="eastAsia" w:ascii="仿宋_GB2312" w:hAnsi="仿宋_GB2312" w:eastAsia="仿宋_GB2312" w:cs="仿宋_GB2312"/>
          <w:color w:val="auto"/>
          <w:sz w:val="32"/>
          <w:szCs w:val="32"/>
          <w:highlight w:val="none"/>
        </w:rPr>
        <w:t>(2)教育支出20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w:t>
      </w:r>
      <w:r>
        <w:rPr>
          <w:rFonts w:hint="eastAsia" w:ascii="仿宋_GB2312" w:hAnsi="仿宋_GB2312" w:eastAsia="仿宋_GB2312" w:cs="仿宋_GB2312"/>
          <w:color w:val="auto"/>
          <w:sz w:val="32"/>
          <w:szCs w:val="32"/>
          <w:highlight w:val="none"/>
          <w:lang w:val="en-US" w:eastAsia="zh-CN"/>
        </w:rPr>
        <w:t>56.60万</w:t>
      </w:r>
      <w:r>
        <w:rPr>
          <w:rFonts w:hint="eastAsia" w:ascii="仿宋_GB2312" w:hAnsi="仿宋_GB2312" w:eastAsia="仿宋_GB2312" w:cs="仿宋_GB2312"/>
          <w:color w:val="auto"/>
          <w:sz w:val="32"/>
          <w:szCs w:val="32"/>
          <w:highlight w:val="none"/>
        </w:rPr>
        <w:t>元，比20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年执行数</w:t>
      </w:r>
      <w:r>
        <w:rPr>
          <w:rFonts w:hint="eastAsia" w:ascii="仿宋_GB2312" w:hAnsi="仿宋_GB2312" w:eastAsia="仿宋_GB2312" w:cs="仿宋_GB2312"/>
          <w:color w:val="auto"/>
          <w:sz w:val="32"/>
          <w:szCs w:val="32"/>
          <w:highlight w:val="none"/>
          <w:lang w:val="en-US" w:eastAsia="zh-CN"/>
        </w:rPr>
        <w:t>26.70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29.90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rPr>
        <w:t>的原因为培训项目有变化。(3)社会保障和就业支出20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w:t>
      </w:r>
      <w:r>
        <w:rPr>
          <w:rFonts w:hint="eastAsia" w:ascii="仿宋_GB2312" w:hAnsi="仿宋_GB2312" w:eastAsia="仿宋_GB2312" w:cs="仿宋_GB2312"/>
          <w:color w:val="auto"/>
          <w:sz w:val="32"/>
          <w:szCs w:val="32"/>
          <w:highlight w:val="none"/>
          <w:lang w:val="en-US" w:eastAsia="zh-CN"/>
        </w:rPr>
        <w:t>394.46</w:t>
      </w:r>
      <w:r>
        <w:rPr>
          <w:rFonts w:hint="eastAsia" w:ascii="仿宋_GB2312" w:hAnsi="仿宋_GB2312" w:eastAsia="仿宋_GB2312" w:cs="仿宋_GB2312"/>
          <w:color w:val="auto"/>
          <w:sz w:val="32"/>
          <w:szCs w:val="32"/>
          <w:highlight w:val="none"/>
        </w:rPr>
        <w:t>万元，比201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年执行数</w:t>
      </w:r>
      <w:r>
        <w:rPr>
          <w:rFonts w:hint="eastAsia" w:ascii="仿宋_GB2312" w:hAnsi="仿宋_GB2312" w:eastAsia="仿宋_GB2312" w:cs="仿宋_GB2312"/>
          <w:color w:val="auto"/>
          <w:sz w:val="32"/>
          <w:szCs w:val="32"/>
          <w:highlight w:val="none"/>
          <w:lang w:val="en-US" w:eastAsia="zh-CN"/>
        </w:rPr>
        <w:t>430.86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36.40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减少原因为养老保险缴费比例（单位负担部分）降低。</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卫生健康支出</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w:t>
      </w:r>
      <w:r>
        <w:rPr>
          <w:rFonts w:hint="eastAsia" w:ascii="仿宋_GB2312" w:hAnsi="仿宋_GB2312" w:eastAsia="仿宋_GB2312" w:cs="仿宋_GB2312"/>
          <w:color w:val="auto"/>
          <w:sz w:val="32"/>
          <w:szCs w:val="32"/>
          <w:highlight w:val="none"/>
          <w:lang w:val="en-US" w:eastAsia="zh-CN"/>
        </w:rPr>
        <w:t>306.30</w:t>
      </w:r>
      <w:r>
        <w:rPr>
          <w:rFonts w:hint="eastAsia" w:ascii="仿宋_GB2312" w:hAnsi="仿宋_GB2312" w:eastAsia="仿宋_GB2312" w:cs="仿宋_GB2312"/>
          <w:color w:val="auto"/>
          <w:sz w:val="32"/>
          <w:szCs w:val="32"/>
          <w:highlight w:val="none"/>
        </w:rPr>
        <w:t>万元,比201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年执行数</w:t>
      </w:r>
      <w:r>
        <w:rPr>
          <w:rFonts w:hint="eastAsia" w:ascii="仿宋_GB2312" w:hAnsi="仿宋_GB2312" w:eastAsia="仿宋_GB2312" w:cs="仿宋_GB2312"/>
          <w:color w:val="auto"/>
          <w:sz w:val="32"/>
          <w:szCs w:val="32"/>
          <w:highlight w:val="none"/>
          <w:lang w:val="en-US" w:eastAsia="zh-CN"/>
        </w:rPr>
        <w:t>220.54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85.76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增加原因为</w:t>
      </w:r>
      <w:r>
        <w:rPr>
          <w:rFonts w:hint="eastAsia" w:ascii="仿宋_GB2312" w:hAnsi="文星标宋" w:eastAsia="仿宋_GB2312" w:cs="宋体"/>
          <w:bCs/>
          <w:color w:val="000000"/>
          <w:kern w:val="0"/>
          <w:sz w:val="32"/>
          <w:szCs w:val="32"/>
        </w:rPr>
        <w:t>上年行政单位医疗</w:t>
      </w:r>
      <w:r>
        <w:rPr>
          <w:rFonts w:hint="eastAsia" w:ascii="仿宋_GB2312" w:hAnsi="文星标宋" w:eastAsia="仿宋_GB2312" w:cs="宋体"/>
          <w:bCs/>
          <w:color w:val="000000"/>
          <w:kern w:val="0"/>
          <w:sz w:val="32"/>
          <w:szCs w:val="32"/>
          <w:lang w:eastAsia="zh-CN"/>
        </w:rPr>
        <w:t>保险</w:t>
      </w:r>
      <w:r>
        <w:rPr>
          <w:rFonts w:hint="eastAsia" w:ascii="仿宋_GB2312" w:hAnsi="文星标宋" w:eastAsia="仿宋_GB2312" w:cs="宋体"/>
          <w:bCs/>
          <w:color w:val="000000"/>
          <w:kern w:val="0"/>
          <w:sz w:val="32"/>
          <w:szCs w:val="32"/>
        </w:rPr>
        <w:t>（单位负担部分）调</w:t>
      </w:r>
      <w:r>
        <w:rPr>
          <w:rFonts w:hint="eastAsia" w:ascii="仿宋_GB2312" w:hAnsi="文星标宋" w:eastAsia="仿宋_GB2312" w:cs="宋体"/>
          <w:bCs/>
          <w:color w:val="000000"/>
          <w:kern w:val="0"/>
          <w:sz w:val="32"/>
          <w:szCs w:val="32"/>
          <w:lang w:eastAsia="zh-CN"/>
        </w:rPr>
        <w:t>整</w:t>
      </w:r>
      <w:r>
        <w:rPr>
          <w:rFonts w:hint="eastAsia" w:ascii="仿宋_GB2312" w:hAnsi="文星标宋" w:eastAsia="仿宋_GB2312" w:cs="宋体"/>
          <w:bCs/>
          <w:color w:val="000000"/>
          <w:kern w:val="0"/>
          <w:sz w:val="32"/>
          <w:szCs w:val="32"/>
        </w:rPr>
        <w:t>基数而增加经费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）购房补贴支出</w:t>
      </w:r>
      <w:r>
        <w:rPr>
          <w:rFonts w:hint="eastAsia" w:ascii="仿宋_GB2312" w:hAnsi="仿宋_GB2312" w:eastAsia="仿宋_GB2312" w:cs="仿宋_GB2312"/>
          <w:color w:val="auto"/>
          <w:sz w:val="32"/>
          <w:szCs w:val="32"/>
          <w:highlight w:val="none"/>
          <w:lang w:val="en-US" w:eastAsia="zh-CN"/>
        </w:rPr>
        <w:t>2020年预算0万元，</w:t>
      </w:r>
      <w:r>
        <w:rPr>
          <w:rFonts w:hint="eastAsia" w:ascii="仿宋_GB2312" w:hAnsi="仿宋_GB2312" w:eastAsia="仿宋_GB2312" w:cs="仿宋_GB2312"/>
          <w:color w:val="auto"/>
          <w:sz w:val="32"/>
          <w:szCs w:val="32"/>
          <w:highlight w:val="none"/>
        </w:rPr>
        <w:t>比20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年执行数</w:t>
      </w:r>
      <w:r>
        <w:rPr>
          <w:rFonts w:hint="eastAsia" w:ascii="仿宋_GB2312" w:hAnsi="仿宋_GB2312" w:eastAsia="仿宋_GB2312" w:cs="仿宋_GB2312"/>
          <w:color w:val="auto"/>
          <w:sz w:val="32"/>
          <w:szCs w:val="32"/>
          <w:highlight w:val="none"/>
          <w:lang w:val="en-US" w:eastAsia="zh-CN"/>
        </w:rPr>
        <w:t>317.20万元减少317.20万元，减少原因为2019年为追加经费。（6）其他支出2020年预算数为0万元，</w:t>
      </w:r>
      <w:r>
        <w:rPr>
          <w:rFonts w:hint="eastAsia" w:ascii="仿宋_GB2312" w:hAnsi="仿宋_GB2312" w:eastAsia="仿宋_GB2312" w:cs="仿宋_GB2312"/>
          <w:color w:val="auto"/>
          <w:sz w:val="32"/>
          <w:szCs w:val="32"/>
          <w:highlight w:val="none"/>
        </w:rPr>
        <w:t>比201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年执行数</w:t>
      </w:r>
      <w:r>
        <w:rPr>
          <w:rFonts w:hint="eastAsia" w:ascii="仿宋_GB2312" w:hAnsi="仿宋_GB2312" w:eastAsia="仿宋_GB2312" w:cs="仿宋_GB2312"/>
          <w:color w:val="auto"/>
          <w:sz w:val="32"/>
          <w:szCs w:val="32"/>
          <w:highlight w:val="none"/>
          <w:lang w:val="en-US" w:eastAsia="zh-CN"/>
        </w:rPr>
        <w:t>36.26万元减少36.26万元，减少原因为市级下达经费。</w:t>
      </w:r>
    </w:p>
    <w:p>
      <w:pPr>
        <w:spacing w:line="6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八、大兴区</w:t>
      </w:r>
      <w:r>
        <w:rPr>
          <w:rFonts w:hint="eastAsia" w:ascii="黑体" w:hAnsi="黑体" w:eastAsia="黑体" w:cs="黑体"/>
          <w:color w:val="auto"/>
          <w:sz w:val="32"/>
          <w:szCs w:val="32"/>
          <w:lang w:eastAsia="zh-CN"/>
        </w:rPr>
        <w:t>财政局</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年一般公共预算财政拨款基本支出预算表的说明</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年基本支出预算</w:t>
      </w:r>
      <w:r>
        <w:rPr>
          <w:rFonts w:hint="eastAsia" w:ascii="仿宋_GB2312" w:hAnsi="仿宋_GB2312" w:eastAsia="仿宋_GB2312" w:cs="仿宋_GB2312"/>
          <w:color w:val="auto"/>
          <w:sz w:val="32"/>
          <w:szCs w:val="32"/>
          <w:highlight w:val="none"/>
          <w:lang w:val="en-US" w:eastAsia="zh-CN"/>
        </w:rPr>
        <w:t>4421.48</w:t>
      </w:r>
      <w:r>
        <w:rPr>
          <w:rFonts w:hint="eastAsia" w:ascii="仿宋_GB2312" w:hAnsi="仿宋_GB2312" w:eastAsia="仿宋_GB2312" w:cs="仿宋_GB2312"/>
          <w:color w:val="auto"/>
          <w:sz w:val="32"/>
          <w:szCs w:val="32"/>
          <w:highlight w:val="none"/>
        </w:rPr>
        <w:t>万元，其中:人员支出</w:t>
      </w:r>
      <w:r>
        <w:rPr>
          <w:rFonts w:hint="eastAsia" w:ascii="仿宋_GB2312" w:hAnsi="仿宋_GB2312" w:eastAsia="仿宋_GB2312" w:cs="仿宋_GB2312"/>
          <w:color w:val="auto"/>
          <w:sz w:val="32"/>
          <w:szCs w:val="32"/>
          <w:highlight w:val="none"/>
          <w:lang w:val="en-US" w:eastAsia="zh-CN"/>
        </w:rPr>
        <w:t>3612.02</w:t>
      </w:r>
      <w:r>
        <w:rPr>
          <w:rFonts w:hint="eastAsia" w:ascii="仿宋_GB2312" w:hAnsi="仿宋_GB2312" w:eastAsia="仿宋_GB2312" w:cs="仿宋_GB2312"/>
          <w:color w:val="auto"/>
          <w:sz w:val="32"/>
          <w:szCs w:val="32"/>
          <w:highlight w:val="none"/>
        </w:rPr>
        <w:t>万元,公用支出</w:t>
      </w:r>
      <w:r>
        <w:rPr>
          <w:rFonts w:hint="eastAsia" w:ascii="仿宋_GB2312" w:hAnsi="仿宋_GB2312" w:eastAsia="仿宋_GB2312" w:cs="仿宋_GB2312"/>
          <w:color w:val="auto"/>
          <w:sz w:val="32"/>
          <w:szCs w:val="32"/>
          <w:highlight w:val="none"/>
          <w:lang w:val="en-US" w:eastAsia="zh-CN"/>
        </w:rPr>
        <w:t>809.46</w:t>
      </w:r>
      <w:r>
        <w:rPr>
          <w:rFonts w:hint="eastAsia" w:ascii="仿宋_GB2312" w:hAnsi="仿宋_GB2312" w:eastAsia="仿宋_GB2312" w:cs="仿宋_GB2312"/>
          <w:color w:val="auto"/>
          <w:sz w:val="32"/>
          <w:szCs w:val="32"/>
          <w:highlight w:val="none"/>
        </w:rPr>
        <w:t>万元。</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1.人员支出</w:t>
      </w:r>
      <w:r>
        <w:rPr>
          <w:rFonts w:hint="eastAsia" w:ascii="仿宋_GB2312" w:hAnsi="仿宋_GB2312" w:eastAsia="仿宋_GB2312" w:cs="仿宋_GB2312"/>
          <w:color w:val="auto"/>
          <w:sz w:val="32"/>
          <w:szCs w:val="32"/>
          <w:highlight w:val="none"/>
          <w:lang w:val="en-US" w:eastAsia="zh-CN"/>
        </w:rPr>
        <w:t>3612.02</w:t>
      </w:r>
      <w:r>
        <w:rPr>
          <w:rFonts w:hint="eastAsia" w:ascii="仿宋_GB2312" w:hAnsi="仿宋_GB2312" w:eastAsia="仿宋_GB2312" w:cs="仿宋_GB2312"/>
          <w:color w:val="auto"/>
          <w:sz w:val="32"/>
          <w:szCs w:val="32"/>
          <w:highlight w:val="none"/>
        </w:rPr>
        <w:t>万元,主要由工资福利支出</w:t>
      </w:r>
      <w:r>
        <w:rPr>
          <w:rFonts w:hint="eastAsia" w:ascii="仿宋_GB2312" w:hAnsi="仿宋_GB2312" w:eastAsia="仿宋_GB2312" w:cs="仿宋_GB2312"/>
          <w:color w:val="auto"/>
          <w:sz w:val="32"/>
          <w:szCs w:val="32"/>
          <w:highlight w:val="none"/>
          <w:lang w:val="en-US" w:eastAsia="zh-CN"/>
        </w:rPr>
        <w:t>3582.81</w:t>
      </w:r>
      <w:r>
        <w:rPr>
          <w:rFonts w:hint="eastAsia" w:ascii="仿宋_GB2312" w:hAnsi="仿宋_GB2312" w:eastAsia="仿宋_GB2312" w:cs="仿宋_GB2312"/>
          <w:color w:val="auto"/>
          <w:sz w:val="32"/>
          <w:szCs w:val="32"/>
          <w:highlight w:val="none"/>
        </w:rPr>
        <w:t>万元和对个人和家庭的补助</w:t>
      </w:r>
      <w:r>
        <w:rPr>
          <w:rFonts w:hint="eastAsia" w:ascii="仿宋_GB2312" w:hAnsi="仿宋_GB2312" w:eastAsia="仿宋_GB2312" w:cs="仿宋_GB2312"/>
          <w:color w:val="auto"/>
          <w:sz w:val="32"/>
          <w:szCs w:val="32"/>
          <w:highlight w:val="none"/>
          <w:lang w:val="en-US" w:eastAsia="zh-CN"/>
        </w:rPr>
        <w:t>29.21</w:t>
      </w:r>
      <w:r>
        <w:rPr>
          <w:rFonts w:hint="eastAsia" w:ascii="仿宋_GB2312" w:hAnsi="仿宋_GB2312" w:eastAsia="仿宋_GB2312" w:cs="仿宋_GB2312"/>
          <w:color w:val="auto"/>
          <w:sz w:val="32"/>
          <w:szCs w:val="32"/>
          <w:highlight w:val="none"/>
        </w:rPr>
        <w:t>万元构成。列支范围包括:基本工资、津贴补贴、奖金、社会保障缴费、退休费、生活补助、住房公积金、采暖补贴、物业服务补贴、其他交通费用、其他对个人和家庭的补助支出等。</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2.公用支出</w:t>
      </w:r>
      <w:r>
        <w:rPr>
          <w:rFonts w:hint="eastAsia" w:ascii="仿宋_GB2312" w:hAnsi="仿宋_GB2312" w:eastAsia="仿宋_GB2312" w:cs="仿宋_GB2312"/>
          <w:color w:val="auto"/>
          <w:sz w:val="32"/>
          <w:szCs w:val="32"/>
          <w:highlight w:val="none"/>
          <w:lang w:val="en-US" w:eastAsia="zh-CN"/>
        </w:rPr>
        <w:t>809.46</w:t>
      </w:r>
      <w:r>
        <w:rPr>
          <w:rFonts w:hint="eastAsia" w:ascii="仿宋_GB2312" w:hAnsi="仿宋_GB2312" w:eastAsia="仿宋_GB2312" w:cs="仿宋_GB2312"/>
          <w:color w:val="auto"/>
          <w:sz w:val="32"/>
          <w:szCs w:val="32"/>
          <w:highlight w:val="none"/>
        </w:rPr>
        <w:t>万元,列支范围包括:办公费、印刷费、水费、</w:t>
      </w:r>
      <w:r>
        <w:rPr>
          <w:rFonts w:hint="eastAsia" w:ascii="仿宋_GB2312" w:hAnsi="仿宋_GB2312" w:eastAsia="仿宋_GB2312" w:cs="仿宋_GB2312"/>
          <w:color w:val="auto"/>
          <w:sz w:val="32"/>
          <w:szCs w:val="32"/>
          <w:highlight w:val="none"/>
          <w:lang w:eastAsia="zh-CN"/>
        </w:rPr>
        <w:t>电费、</w:t>
      </w:r>
      <w:r>
        <w:rPr>
          <w:rFonts w:hint="eastAsia" w:ascii="仿宋_GB2312" w:hAnsi="仿宋_GB2312" w:eastAsia="仿宋_GB2312" w:cs="仿宋_GB2312"/>
          <w:color w:val="auto"/>
          <w:sz w:val="32"/>
          <w:szCs w:val="32"/>
          <w:highlight w:val="none"/>
        </w:rPr>
        <w:t>邮电费、取暖费、</w:t>
      </w:r>
      <w:r>
        <w:rPr>
          <w:rFonts w:hint="eastAsia" w:ascii="仿宋_GB2312" w:hAnsi="仿宋_GB2312" w:eastAsia="仿宋_GB2312" w:cs="仿宋_GB2312"/>
          <w:color w:val="auto"/>
          <w:sz w:val="32"/>
          <w:szCs w:val="32"/>
          <w:highlight w:val="none"/>
          <w:lang w:eastAsia="zh-CN"/>
        </w:rPr>
        <w:t>物业费、</w:t>
      </w:r>
      <w:r>
        <w:rPr>
          <w:rFonts w:hint="eastAsia" w:ascii="仿宋_GB2312" w:hAnsi="仿宋_GB2312" w:eastAsia="仿宋_GB2312" w:cs="仿宋_GB2312"/>
          <w:color w:val="auto"/>
          <w:sz w:val="32"/>
          <w:szCs w:val="32"/>
          <w:highlight w:val="none"/>
        </w:rPr>
        <w:t>差旅费、维修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费、会议费、培训费、公务接待费、工会经费、福利费、公务用车运行维护费、其他商品和服务支出等。</w:t>
      </w:r>
    </w:p>
    <w:p>
      <w:pPr>
        <w:spacing w:line="62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rPr>
        <w:t>九、大兴区</w:t>
      </w:r>
      <w:r>
        <w:rPr>
          <w:rFonts w:hint="eastAsia" w:ascii="黑体" w:hAnsi="黑体" w:eastAsia="黑体" w:cs="黑体"/>
          <w:color w:val="auto"/>
          <w:sz w:val="32"/>
          <w:szCs w:val="32"/>
          <w:lang w:eastAsia="zh-CN"/>
        </w:rPr>
        <w:t>财政局</w:t>
      </w:r>
      <w:r>
        <w:rPr>
          <w:rFonts w:hint="eastAsia" w:ascii="黑体" w:hAnsi="黑体" w:eastAsia="黑体" w:cs="黑体"/>
          <w:color w:val="auto"/>
          <w:sz w:val="32"/>
          <w:szCs w:val="32"/>
          <w:lang w:val="en-US" w:eastAsia="zh-CN"/>
        </w:rPr>
        <w:t>2020</w:t>
      </w:r>
      <w:bookmarkStart w:id="0" w:name="_GoBack"/>
      <w:bookmarkEnd w:id="0"/>
      <w:r>
        <w:rPr>
          <w:rFonts w:hint="eastAsia" w:ascii="黑体" w:hAnsi="黑体" w:eastAsia="黑体" w:cs="黑体"/>
          <w:color w:val="auto"/>
          <w:sz w:val="32"/>
          <w:szCs w:val="32"/>
        </w:rPr>
        <w:t>年政府性基金预算财政拨款支出预算表的说明</w:t>
      </w:r>
    </w:p>
    <w:p>
      <w:pPr>
        <w:adjustRightInd w:val="0"/>
        <w:spacing w:line="5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年我单位未安排政府性基金预算。</w:t>
      </w:r>
    </w:p>
    <w:p>
      <w:pPr>
        <w:spacing w:line="560"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十、大兴区</w:t>
      </w:r>
      <w:r>
        <w:rPr>
          <w:rFonts w:hint="eastAsia" w:ascii="黑体" w:hAnsi="黑体" w:eastAsia="黑体" w:cs="黑体"/>
          <w:color w:val="auto"/>
          <w:sz w:val="32"/>
          <w:szCs w:val="32"/>
          <w:lang w:eastAsia="zh-CN"/>
        </w:rPr>
        <w:t>财政局</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年一般公共预算“三公</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经费财政拨款支出预算表的说明</w:t>
      </w:r>
    </w:p>
    <w:p>
      <w:p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（一）“三公”经费的单位范围</w:t>
      </w:r>
    </w:p>
    <w:p>
      <w:p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大兴区</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因公出国（境）费用、公务接待费、公务用车购置和运行维护费开支单位包括</w:t>
      </w:r>
      <w:r>
        <w:rPr>
          <w:rFonts w:hint="eastAsia" w:ascii="仿宋_GB2312" w:hAnsi="仿宋_GB2312" w:eastAsia="仿宋_GB2312" w:cs="仿宋_GB2312"/>
          <w:color w:val="auto"/>
          <w:sz w:val="32"/>
          <w:szCs w:val="32"/>
          <w:lang w:eastAsia="zh-CN"/>
        </w:rPr>
        <w:t>大兴区财政局</w:t>
      </w:r>
      <w:r>
        <w:rPr>
          <w:rFonts w:hint="eastAsia" w:ascii="仿宋_GB2312" w:hAnsi="仿宋_GB2312" w:eastAsia="仿宋_GB2312" w:cs="仿宋_GB2312"/>
          <w:color w:val="auto"/>
          <w:sz w:val="32"/>
          <w:szCs w:val="32"/>
        </w:rPr>
        <w:t>本级</w:t>
      </w:r>
      <w:r>
        <w:rPr>
          <w:rFonts w:hint="eastAsia" w:ascii="仿宋_GB2312" w:hAnsi="仿宋_GB2312" w:eastAsia="仿宋_GB2312" w:cs="仿宋_GB2312"/>
          <w:color w:val="auto"/>
          <w:sz w:val="32"/>
          <w:szCs w:val="32"/>
          <w:lang w:val="en-US" w:eastAsia="zh-CN"/>
        </w:rPr>
        <w:t>和16个不独立核算的事业单位。</w:t>
      </w:r>
    </w:p>
    <w:p>
      <w:pPr>
        <w:numPr>
          <w:ilvl w:val="0"/>
          <w:numId w:val="3"/>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“三公”经费预算财政拨款情况说明</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大兴区财政局</w:t>
      </w:r>
      <w:r>
        <w:rPr>
          <w:rFonts w:hint="eastAsia" w:ascii="仿宋_GB2312" w:hAnsi="仿宋_GB2312" w:eastAsia="仿宋_GB2312" w:cs="仿宋_GB2312"/>
          <w:color w:val="auto"/>
          <w:sz w:val="32"/>
          <w:szCs w:val="32"/>
          <w:highlight w:val="none"/>
        </w:rPr>
        <w:t>“三公经费”财政拨款预算</w:t>
      </w:r>
      <w:r>
        <w:rPr>
          <w:rFonts w:hint="eastAsia" w:ascii="仿宋_GB2312" w:hAnsi="仿宋_GB2312" w:eastAsia="仿宋_GB2312" w:cs="仿宋_GB2312"/>
          <w:color w:val="auto"/>
          <w:sz w:val="32"/>
          <w:szCs w:val="32"/>
          <w:highlight w:val="none"/>
          <w:lang w:val="en-US" w:eastAsia="zh-CN"/>
        </w:rPr>
        <w:t>16.82</w:t>
      </w:r>
      <w:r>
        <w:rPr>
          <w:rFonts w:hint="eastAsia" w:ascii="仿宋_GB2312" w:hAnsi="仿宋_GB2312" w:eastAsia="仿宋_GB2312" w:cs="仿宋_GB2312"/>
          <w:color w:val="auto"/>
          <w:sz w:val="32"/>
          <w:szCs w:val="32"/>
          <w:highlight w:val="none"/>
        </w:rPr>
        <w:t>万元。其中：</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因公出国(境)费用:20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年预算与20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年预算相同，均未安排此项费用。</w:t>
      </w:r>
    </w:p>
    <w:p>
      <w:pPr>
        <w:pBdr>
          <w:bottom w:val="single" w:color="FFFFFF" w:sz="4" w:space="31"/>
        </w:pBdr>
        <w:spacing w:line="600" w:lineRule="exact"/>
        <w:ind w:firstLine="640" w:firstLineChars="200"/>
        <w:outlineLvl w:val="0"/>
        <w:rPr>
          <w:rFonts w:ascii="Calibri" w:hAnsi="Calibri" w:eastAsia="仿宋_GB2312" w:cs="仿宋_GB2312"/>
          <w:sz w:val="32"/>
          <w:szCs w:val="32"/>
        </w:rPr>
      </w:pPr>
      <w:r>
        <w:rPr>
          <w:rFonts w:hint="eastAsia" w:ascii="仿宋_GB2312" w:hAnsi="仿宋_GB2312" w:eastAsia="仿宋_GB2312" w:cs="仿宋_GB2312"/>
          <w:color w:val="auto"/>
          <w:sz w:val="32"/>
          <w:szCs w:val="32"/>
          <w:highlight w:val="none"/>
        </w:rPr>
        <w:t>2.公务接待费:20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年预算数2.</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万元,</w:t>
      </w:r>
      <w:r>
        <w:rPr>
          <w:rFonts w:hint="eastAsia" w:ascii="仿宋_GB2312" w:hAnsi="文星标宋" w:eastAsia="仿宋_GB2312" w:cs="宋体"/>
          <w:bCs/>
          <w:color w:val="000000"/>
          <w:kern w:val="0"/>
          <w:sz w:val="32"/>
          <w:szCs w:val="32"/>
        </w:rPr>
        <w:t>201</w:t>
      </w:r>
      <w:r>
        <w:rPr>
          <w:rFonts w:hint="eastAsia" w:ascii="仿宋_GB2312" w:hAnsi="文星标宋" w:eastAsia="仿宋_GB2312" w:cs="宋体"/>
          <w:bCs/>
          <w:color w:val="000000"/>
          <w:kern w:val="0"/>
          <w:sz w:val="32"/>
          <w:szCs w:val="32"/>
          <w:lang w:val="en-US" w:eastAsia="zh-CN"/>
        </w:rPr>
        <w:t>9</w:t>
      </w:r>
      <w:r>
        <w:rPr>
          <w:rFonts w:hint="eastAsia" w:ascii="仿宋_GB2312" w:hAnsi="文星标宋" w:eastAsia="仿宋_GB2312" w:cs="宋体"/>
          <w:bCs/>
          <w:color w:val="000000"/>
          <w:kern w:val="0"/>
          <w:sz w:val="32"/>
          <w:szCs w:val="32"/>
        </w:rPr>
        <w:t>年预算数</w:t>
      </w:r>
      <w:r>
        <w:rPr>
          <w:rFonts w:hint="eastAsia" w:ascii="仿宋_GB2312" w:hAnsi="文星标宋" w:eastAsia="仿宋_GB2312" w:cs="宋体"/>
          <w:bCs/>
          <w:color w:val="000000"/>
          <w:kern w:val="0"/>
          <w:sz w:val="32"/>
          <w:szCs w:val="32"/>
          <w:lang w:val="en-US" w:eastAsia="zh-CN"/>
        </w:rPr>
        <w:t>2.42</w:t>
      </w:r>
      <w:r>
        <w:rPr>
          <w:rFonts w:hint="eastAsia" w:ascii="仿宋_GB2312" w:hAnsi="文星标宋" w:eastAsia="仿宋_GB2312" w:cs="宋体"/>
          <w:bCs/>
          <w:color w:val="000000"/>
          <w:kern w:val="0"/>
          <w:sz w:val="32"/>
          <w:szCs w:val="32"/>
        </w:rPr>
        <w:t>万元，20</w:t>
      </w:r>
      <w:r>
        <w:rPr>
          <w:rFonts w:hint="eastAsia" w:ascii="仿宋_GB2312" w:hAnsi="文星标宋" w:eastAsia="仿宋_GB2312" w:cs="宋体"/>
          <w:bCs/>
          <w:color w:val="000000"/>
          <w:kern w:val="0"/>
          <w:sz w:val="32"/>
          <w:szCs w:val="32"/>
          <w:lang w:val="en-US" w:eastAsia="zh-CN"/>
        </w:rPr>
        <w:t>20</w:t>
      </w:r>
      <w:r>
        <w:rPr>
          <w:rFonts w:hint="eastAsia" w:ascii="仿宋_GB2312" w:hAnsi="文星标宋" w:eastAsia="仿宋_GB2312" w:cs="宋体"/>
          <w:bCs/>
          <w:color w:val="000000"/>
          <w:kern w:val="0"/>
          <w:sz w:val="32"/>
          <w:szCs w:val="32"/>
        </w:rPr>
        <w:t>年预算数与上年预算数相同</w:t>
      </w:r>
      <w:r>
        <w:rPr>
          <w:rFonts w:hint="eastAsia" w:ascii="仿宋_GB2312" w:hAnsi="文星标宋" w:eastAsia="仿宋_GB2312" w:cs="Tahoma"/>
          <w:color w:val="000000"/>
          <w:sz w:val="32"/>
          <w:szCs w:val="32"/>
        </w:rPr>
        <w:t>。主要是厉行节约，减少公务接待费。</w:t>
      </w:r>
    </w:p>
    <w:p>
      <w:pPr>
        <w:pBdr>
          <w:bottom w:val="single" w:color="FFFFFF" w:sz="4" w:space="31"/>
        </w:pBdr>
        <w:spacing w:line="600" w:lineRule="exact"/>
        <w:ind w:firstLine="640" w:firstLineChars="200"/>
        <w:outlineLvl w:val="0"/>
        <w:rPr>
          <w:rFonts w:hint="eastAsia" w:ascii="仿宋_GB2312" w:hAnsi="文星标宋" w:eastAsia="仿宋_GB2312" w:cs="宋体"/>
          <w:bCs/>
          <w:color w:val="000000"/>
          <w:kern w:val="0"/>
          <w:sz w:val="32"/>
          <w:szCs w:val="32"/>
        </w:rPr>
      </w:pPr>
      <w:r>
        <w:rPr>
          <w:rFonts w:hint="eastAsia" w:ascii="仿宋_GB2312" w:hAnsi="仿宋_GB2312" w:eastAsia="仿宋_GB2312" w:cs="仿宋_GB2312"/>
          <w:color w:val="auto"/>
          <w:sz w:val="32"/>
          <w:szCs w:val="32"/>
          <w:highlight w:val="none"/>
        </w:rPr>
        <w:t>3.公务用车购置和运行维护费:201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年预算数</w:t>
      </w:r>
      <w:r>
        <w:rPr>
          <w:rFonts w:hint="eastAsia" w:ascii="仿宋_GB2312" w:hAnsi="仿宋_GB2312" w:eastAsia="仿宋_GB2312" w:cs="仿宋_GB2312"/>
          <w:color w:val="auto"/>
          <w:sz w:val="32"/>
          <w:szCs w:val="32"/>
          <w:highlight w:val="none"/>
          <w:lang w:val="en-US" w:eastAsia="zh-CN"/>
        </w:rPr>
        <w:t>14.4</w:t>
      </w:r>
      <w:r>
        <w:rPr>
          <w:rFonts w:hint="eastAsia" w:ascii="仿宋_GB2312" w:hAnsi="仿宋_GB2312" w:eastAsia="仿宋_GB2312" w:cs="仿宋_GB2312"/>
          <w:color w:val="auto"/>
          <w:sz w:val="32"/>
          <w:szCs w:val="32"/>
          <w:highlight w:val="none"/>
        </w:rPr>
        <w:t>万元,其中，公务用车运行维护费</w:t>
      </w:r>
      <w:r>
        <w:rPr>
          <w:rFonts w:hint="eastAsia" w:ascii="仿宋_GB2312" w:hAnsi="仿宋_GB2312" w:eastAsia="仿宋_GB2312" w:cs="仿宋_GB2312"/>
          <w:color w:val="auto"/>
          <w:sz w:val="32"/>
          <w:szCs w:val="32"/>
          <w:highlight w:val="none"/>
          <w:lang w:val="en-US" w:eastAsia="zh-CN"/>
        </w:rPr>
        <w:t>14.4</w:t>
      </w:r>
      <w:r>
        <w:rPr>
          <w:rFonts w:hint="eastAsia" w:ascii="仿宋_GB2312" w:hAnsi="仿宋_GB2312" w:eastAsia="仿宋_GB2312" w:cs="仿宋_GB2312"/>
          <w:color w:val="auto"/>
          <w:sz w:val="32"/>
          <w:szCs w:val="32"/>
          <w:highlight w:val="none"/>
        </w:rPr>
        <w:t>万元，</w:t>
      </w:r>
      <w:r>
        <w:rPr>
          <w:rFonts w:hint="eastAsia" w:ascii="仿宋_GB2312" w:hAnsi="文星标宋" w:eastAsia="仿宋_GB2312" w:cs="宋体"/>
          <w:bCs/>
          <w:color w:val="000000"/>
          <w:kern w:val="0"/>
          <w:sz w:val="32"/>
          <w:szCs w:val="32"/>
        </w:rPr>
        <w:t>20</w:t>
      </w:r>
      <w:r>
        <w:rPr>
          <w:rFonts w:hint="eastAsia" w:ascii="仿宋_GB2312" w:hAnsi="文星标宋" w:eastAsia="仿宋_GB2312" w:cs="宋体"/>
          <w:bCs/>
          <w:color w:val="000000"/>
          <w:kern w:val="0"/>
          <w:sz w:val="32"/>
          <w:szCs w:val="32"/>
          <w:lang w:val="en-US" w:eastAsia="zh-CN"/>
        </w:rPr>
        <w:t>20</w:t>
      </w:r>
      <w:r>
        <w:rPr>
          <w:rFonts w:hint="eastAsia" w:ascii="仿宋_GB2312" w:hAnsi="文星标宋" w:eastAsia="仿宋_GB2312" w:cs="宋体"/>
          <w:bCs/>
          <w:color w:val="000000"/>
          <w:kern w:val="0"/>
          <w:sz w:val="32"/>
          <w:szCs w:val="32"/>
        </w:rPr>
        <w:t>年预算数与上年预算数相同。主要是</w:t>
      </w:r>
      <w:r>
        <w:rPr>
          <w:rFonts w:hint="eastAsia" w:ascii="仿宋_GB2312" w:hAnsi="文星标宋" w:eastAsia="仿宋_GB2312" w:cs="Tahoma"/>
          <w:color w:val="000000"/>
          <w:sz w:val="32"/>
          <w:szCs w:val="32"/>
        </w:rPr>
        <w:t>厉行节约，减少</w:t>
      </w:r>
      <w:r>
        <w:rPr>
          <w:rFonts w:hint="eastAsia" w:ascii="仿宋_GB2312" w:hAnsi="文星标宋" w:eastAsia="仿宋_GB2312" w:cs="宋体"/>
          <w:bCs/>
          <w:color w:val="000000"/>
          <w:kern w:val="0"/>
          <w:sz w:val="32"/>
          <w:szCs w:val="32"/>
        </w:rPr>
        <w:t>公务用车运行维护费。</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公务用车购置费与20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年预算一致</w:t>
      </w:r>
      <w:r>
        <w:rPr>
          <w:rFonts w:hint="eastAsia" w:ascii="仿宋_GB2312" w:hAnsi="仿宋_GB2312" w:eastAsia="仿宋_GB2312" w:cs="仿宋_GB2312"/>
          <w:color w:val="auto"/>
          <w:sz w:val="32"/>
          <w:szCs w:val="32"/>
          <w:highlight w:val="none"/>
          <w:lang w:eastAsia="zh-CN"/>
        </w:rPr>
        <w:t>，均未安排公务用车购置费</w:t>
      </w:r>
      <w:r>
        <w:rPr>
          <w:rFonts w:hint="eastAsia" w:ascii="仿宋_GB2312" w:hAnsi="仿宋_GB2312" w:eastAsia="仿宋_GB2312" w:cs="仿宋_GB2312"/>
          <w:color w:val="auto"/>
          <w:sz w:val="32"/>
          <w:szCs w:val="32"/>
          <w:highlight w:val="none"/>
        </w:rPr>
        <w:t>。</w:t>
      </w:r>
    </w:p>
    <w:p>
      <w:pPr>
        <w:numPr>
          <w:ilvl w:val="0"/>
          <w:numId w:val="0"/>
        </w:numPr>
        <w:pBdr>
          <w:bottom w:val="single" w:color="FFFFFF" w:sz="4" w:space="31"/>
        </w:pBdr>
        <w:spacing w:line="600" w:lineRule="exact"/>
        <w:ind w:firstLine="640" w:firstLineChars="200"/>
        <w:outlineLvl w:val="0"/>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、其他重要事项的情况说明</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（一）机关运行经费</w:t>
      </w:r>
    </w:p>
    <w:p>
      <w:pPr>
        <w:numPr>
          <w:ilvl w:val="0"/>
          <w:numId w:val="0"/>
        </w:numPr>
        <w:pBdr>
          <w:bottom w:val="single" w:color="FFFFFF" w:sz="4" w:space="31"/>
        </w:pBdr>
        <w:spacing w:line="600" w:lineRule="exact"/>
        <w:ind w:firstLine="640" w:firstLineChars="200"/>
        <w:outlineLvl w:val="0"/>
        <w:rPr>
          <w:rFonts w:hint="eastAsia" w:ascii="Calibri" w:hAnsi="Calibri" w:eastAsia="仿宋_GB2312" w:cs="Tahoma"/>
          <w:color w:val="auto"/>
          <w:sz w:val="32"/>
          <w:szCs w:val="32"/>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年,财政局本级及所属4个参照公务员管理的事业单位的机关运行经费财政拨款预算</w:t>
      </w:r>
      <w:r>
        <w:rPr>
          <w:rFonts w:hint="eastAsia" w:ascii="仿宋_GB2312" w:hAnsi="仿宋_GB2312" w:eastAsia="仿宋_GB2312" w:cs="仿宋_GB2312"/>
          <w:color w:val="auto"/>
          <w:sz w:val="32"/>
          <w:szCs w:val="32"/>
          <w:highlight w:val="none"/>
          <w:lang w:val="en-US" w:eastAsia="zh-CN"/>
        </w:rPr>
        <w:t>809.46</w:t>
      </w:r>
      <w:r>
        <w:rPr>
          <w:rFonts w:hint="eastAsia" w:ascii="仿宋_GB2312" w:hAnsi="仿宋_GB2312" w:eastAsia="仿宋_GB2312" w:cs="仿宋_GB2312"/>
          <w:color w:val="auto"/>
          <w:sz w:val="32"/>
          <w:szCs w:val="32"/>
          <w:highlight w:val="none"/>
        </w:rPr>
        <w:t>万元，较201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546.52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262.94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48.11%。</w:t>
      </w:r>
      <w:r>
        <w:rPr>
          <w:rFonts w:hint="eastAsia" w:ascii="仿宋_GB2312" w:hAnsi="仿宋_GB2312" w:eastAsia="仿宋_GB2312" w:cs="仿宋_GB2312"/>
          <w:color w:val="auto"/>
          <w:sz w:val="32"/>
          <w:szCs w:val="32"/>
          <w:highlight w:val="none"/>
        </w:rPr>
        <w:t>主要原因为</w:t>
      </w:r>
      <w:r>
        <w:rPr>
          <w:rFonts w:hint="eastAsia" w:ascii="仿宋_GB2312" w:hAnsi="Tahoma" w:eastAsia="仿宋_GB2312" w:cs="Tahoma"/>
          <w:color w:val="auto"/>
          <w:sz w:val="32"/>
          <w:szCs w:val="32"/>
        </w:rPr>
        <w:t>机构日常运转类</w:t>
      </w:r>
      <w:r>
        <w:rPr>
          <w:rFonts w:hint="eastAsia" w:ascii="Calibri" w:hAnsi="Calibri" w:eastAsia="仿宋_GB2312" w:cs="Tahoma"/>
          <w:color w:val="auto"/>
          <w:sz w:val="32"/>
          <w:szCs w:val="32"/>
        </w:rPr>
        <w:t>较上年</w:t>
      </w:r>
      <w:r>
        <w:rPr>
          <w:rFonts w:hint="eastAsia" w:eastAsia="仿宋_GB2312" w:cs="Tahoma"/>
          <w:color w:val="auto"/>
          <w:sz w:val="32"/>
          <w:szCs w:val="32"/>
          <w:lang w:eastAsia="zh-CN"/>
        </w:rPr>
        <w:t>增加</w:t>
      </w:r>
      <w:r>
        <w:rPr>
          <w:rFonts w:hint="eastAsia" w:ascii="Calibri" w:hAnsi="Calibri" w:eastAsia="仿宋_GB2312" w:cs="Tahoma"/>
          <w:color w:val="auto"/>
          <w:sz w:val="32"/>
          <w:szCs w:val="32"/>
        </w:rPr>
        <w:t>预算</w:t>
      </w:r>
      <w:r>
        <w:rPr>
          <w:rFonts w:hint="eastAsia" w:ascii="Calibri" w:hAnsi="Calibri" w:eastAsia="仿宋_GB2312" w:cs="Tahoma"/>
          <w:color w:val="auto"/>
          <w:sz w:val="32"/>
          <w:szCs w:val="32"/>
          <w:lang w:eastAsia="zh-CN"/>
        </w:rPr>
        <w:t>支出。</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）政府采购情况</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大兴区财政局</w:t>
      </w:r>
      <w:r>
        <w:rPr>
          <w:rFonts w:hint="eastAsia" w:ascii="仿宋_GB2312" w:hAnsi="仿宋_GB2312" w:eastAsia="仿宋_GB2312" w:cs="仿宋_GB2312"/>
          <w:color w:val="auto"/>
          <w:sz w:val="32"/>
          <w:szCs w:val="32"/>
        </w:rPr>
        <w:t>政府采购预算总额</w:t>
      </w:r>
      <w:r>
        <w:rPr>
          <w:rFonts w:hint="eastAsia" w:ascii="仿宋_GB2312" w:hAnsi="仿宋_GB2312" w:eastAsia="仿宋_GB2312" w:cs="仿宋_GB2312"/>
          <w:color w:val="auto"/>
          <w:sz w:val="32"/>
          <w:szCs w:val="32"/>
          <w:lang w:val="en-US" w:eastAsia="zh-CN"/>
        </w:rPr>
        <w:t>532.40</w:t>
      </w:r>
      <w:r>
        <w:rPr>
          <w:rFonts w:hint="eastAsia" w:ascii="仿宋_GB2312" w:hAnsi="仿宋_GB2312" w:eastAsia="仿宋_GB2312" w:cs="仿宋_GB2312"/>
          <w:color w:val="auto"/>
          <w:sz w:val="32"/>
          <w:szCs w:val="32"/>
        </w:rPr>
        <w:t>万元，其中：政府采购货物预算</w:t>
      </w:r>
      <w:r>
        <w:rPr>
          <w:rFonts w:hint="eastAsia" w:ascii="仿宋_GB2312" w:hAnsi="仿宋_GB2312" w:eastAsia="仿宋_GB2312" w:cs="仿宋_GB2312"/>
          <w:color w:val="auto"/>
          <w:sz w:val="32"/>
          <w:szCs w:val="32"/>
          <w:lang w:val="en-US" w:eastAsia="zh-CN"/>
        </w:rPr>
        <w:t>292.40</w:t>
      </w:r>
      <w:r>
        <w:rPr>
          <w:rFonts w:hint="eastAsia" w:ascii="仿宋_GB2312" w:hAnsi="仿宋_GB2312" w:eastAsia="仿宋_GB2312" w:cs="仿宋_GB2312"/>
          <w:color w:val="auto"/>
          <w:sz w:val="32"/>
          <w:szCs w:val="32"/>
        </w:rPr>
        <w:t>万元、政府采购工程预算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万元、政府采购服务预算</w:t>
      </w:r>
      <w:r>
        <w:rPr>
          <w:rFonts w:hint="eastAsia" w:ascii="仿宋_GB2312" w:hAnsi="仿宋_GB2312" w:eastAsia="仿宋_GB2312" w:cs="仿宋_GB2312"/>
          <w:color w:val="auto"/>
          <w:sz w:val="32"/>
          <w:szCs w:val="32"/>
          <w:lang w:val="en-US" w:eastAsia="zh-CN"/>
        </w:rPr>
        <w:t>240</w:t>
      </w:r>
      <w:r>
        <w:rPr>
          <w:rFonts w:hint="eastAsia" w:ascii="仿宋_GB2312" w:hAnsi="仿宋_GB2312" w:eastAsia="仿宋_GB2312" w:cs="仿宋_GB2312"/>
          <w:color w:val="auto"/>
          <w:sz w:val="32"/>
          <w:szCs w:val="32"/>
        </w:rPr>
        <w:t>万元。</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（三）国有资产占</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情况</w:t>
      </w:r>
    </w:p>
    <w:p>
      <w:p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w:t>
      </w:r>
      <w:r>
        <w:rPr>
          <w:rFonts w:hint="eastAsia" w:ascii="仿宋_GB2312" w:hAnsi="仿宋_GB2312" w:eastAsia="仿宋_GB2312" w:cs="仿宋_GB2312"/>
          <w:color w:val="auto"/>
          <w:sz w:val="32"/>
          <w:szCs w:val="32"/>
          <w:lang w:val="en-US" w:eastAsia="zh-CN"/>
        </w:rPr>
        <w:t>2019</w:t>
      </w:r>
      <w:r>
        <w:rPr>
          <w:rFonts w:hint="eastAsia" w:ascii="仿宋_GB2312" w:hAnsi="仿宋_GB2312" w:eastAsia="仿宋_GB2312" w:cs="仿宋_GB2312"/>
          <w:color w:val="auto"/>
          <w:sz w:val="32"/>
          <w:szCs w:val="32"/>
        </w:rPr>
        <w:t>年底，本部门固定资产</w:t>
      </w:r>
      <w:r>
        <w:rPr>
          <w:rFonts w:hint="eastAsia" w:ascii="仿宋_GB2312" w:hAnsi="仿宋_GB2312" w:eastAsia="仿宋_GB2312" w:cs="仿宋_GB2312"/>
          <w:color w:val="auto"/>
          <w:sz w:val="32"/>
          <w:szCs w:val="32"/>
          <w:lang w:eastAsia="zh-CN"/>
        </w:rPr>
        <w:t>原值</w:t>
      </w:r>
      <w:r>
        <w:rPr>
          <w:rFonts w:hint="eastAsia" w:ascii="仿宋_GB2312" w:hAnsi="仿宋_GB2312" w:eastAsia="仿宋_GB2312" w:cs="仿宋_GB2312"/>
          <w:color w:val="auto"/>
          <w:sz w:val="32"/>
          <w:szCs w:val="32"/>
          <w:lang w:val="en-US" w:eastAsia="zh-CN"/>
        </w:rPr>
        <w:t>6327.70</w:t>
      </w:r>
      <w:r>
        <w:rPr>
          <w:rFonts w:hint="eastAsia" w:ascii="仿宋_GB2312" w:hAnsi="仿宋_GB2312" w:eastAsia="仿宋_GB2312" w:cs="仿宋_GB2312"/>
          <w:color w:val="auto"/>
          <w:sz w:val="32"/>
          <w:szCs w:val="32"/>
        </w:rPr>
        <w:t>万元，其中：车辆</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台，</w:t>
      </w:r>
      <w:r>
        <w:rPr>
          <w:rFonts w:hint="eastAsia" w:ascii="仿宋_GB2312" w:hAnsi="仿宋_GB2312" w:eastAsia="仿宋_GB2312" w:cs="仿宋_GB2312"/>
          <w:color w:val="auto"/>
          <w:sz w:val="32"/>
          <w:szCs w:val="32"/>
          <w:lang w:val="en-US" w:eastAsia="zh-CN"/>
        </w:rPr>
        <w:t>171.59</w:t>
      </w:r>
      <w:r>
        <w:rPr>
          <w:rFonts w:hint="eastAsia" w:ascii="仿宋_GB2312" w:hAnsi="仿宋_GB2312" w:eastAsia="仿宋_GB2312" w:cs="仿宋_GB2312"/>
          <w:color w:val="auto"/>
          <w:sz w:val="32"/>
          <w:szCs w:val="32"/>
        </w:rPr>
        <w:t>万元；单位价值50万元以上的通用设备0台（套）、0万元，单位价值100万元以上的专用设备0台（套）、0万元。</w:t>
      </w:r>
    </w:p>
    <w:p>
      <w:pPr>
        <w:numPr>
          <w:ilvl w:val="0"/>
          <w:numId w:val="4"/>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重点项目预算的绩效目标和绩效评价结果的情况</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年，填报绩效目标的预算项目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个，占全部预算项目</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个的</w:t>
      </w:r>
      <w:r>
        <w:rPr>
          <w:rFonts w:hint="eastAsia" w:ascii="仿宋_GB2312" w:hAnsi="仿宋_GB2312" w:eastAsia="仿宋_GB2312" w:cs="仿宋_GB2312"/>
          <w:color w:val="auto"/>
          <w:sz w:val="32"/>
          <w:szCs w:val="32"/>
          <w:lang w:val="en-US" w:eastAsia="zh-CN"/>
        </w:rPr>
        <w:t>35.29</w:t>
      </w:r>
      <w:r>
        <w:rPr>
          <w:rFonts w:hint="eastAsia" w:ascii="仿宋_GB2312" w:hAnsi="仿宋_GB2312" w:eastAsia="仿宋_GB2312" w:cs="仿宋_GB2312"/>
          <w:color w:val="auto"/>
          <w:sz w:val="32"/>
          <w:szCs w:val="32"/>
        </w:rPr>
        <w:t>%。填报绩效目标的项目支出预算</w:t>
      </w:r>
      <w:r>
        <w:rPr>
          <w:rFonts w:hint="eastAsia" w:ascii="仿宋_GB2312" w:hAnsi="仿宋_GB2312" w:eastAsia="仿宋_GB2312" w:cs="仿宋_GB2312"/>
          <w:color w:val="auto"/>
          <w:sz w:val="32"/>
          <w:szCs w:val="32"/>
          <w:lang w:val="en-US" w:eastAsia="zh-CN"/>
        </w:rPr>
        <w:t>2221.10</w:t>
      </w:r>
      <w:r>
        <w:rPr>
          <w:rFonts w:hint="eastAsia" w:ascii="仿宋_GB2312" w:hAnsi="仿宋_GB2312" w:eastAsia="仿宋_GB2312" w:cs="仿宋_GB2312"/>
          <w:color w:val="auto"/>
          <w:sz w:val="32"/>
          <w:szCs w:val="32"/>
        </w:rPr>
        <w:t>万元，占全部项目支出预算的</w:t>
      </w:r>
      <w:r>
        <w:rPr>
          <w:rFonts w:hint="eastAsia" w:ascii="仿宋_GB2312" w:hAnsi="仿宋_GB2312" w:eastAsia="仿宋_GB2312" w:cs="仿宋_GB2312"/>
          <w:color w:val="auto"/>
          <w:sz w:val="32"/>
          <w:szCs w:val="32"/>
          <w:lang w:val="en-US" w:eastAsia="zh-CN"/>
        </w:rPr>
        <w:t>85.39</w:t>
      </w:r>
      <w:r>
        <w:rPr>
          <w:rFonts w:hint="eastAsia" w:ascii="仿宋_GB2312" w:hAnsi="仿宋_GB2312" w:eastAsia="仿宋_GB2312" w:cs="仿宋_GB2312"/>
          <w:color w:val="auto"/>
          <w:sz w:val="32"/>
          <w:szCs w:val="32"/>
        </w:rPr>
        <w:t>%。</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大兴区财政局无</w:t>
      </w:r>
      <w:r>
        <w:rPr>
          <w:rFonts w:hint="eastAsia" w:ascii="仿宋_GB2312" w:hAnsi="仿宋_GB2312" w:eastAsia="仿宋_GB2312" w:cs="仿宋_GB2312"/>
          <w:color w:val="auto"/>
          <w:sz w:val="32"/>
          <w:szCs w:val="32"/>
        </w:rPr>
        <w:t>纳入事前</w:t>
      </w:r>
      <w:r>
        <w:rPr>
          <w:rFonts w:hint="eastAsia" w:ascii="仿宋_GB2312" w:hAnsi="仿宋_GB2312" w:eastAsia="仿宋_GB2312" w:cs="仿宋_GB2312"/>
          <w:color w:val="auto"/>
          <w:sz w:val="32"/>
          <w:szCs w:val="32"/>
          <w:lang w:eastAsia="zh-CN"/>
        </w:rPr>
        <w:t>评估的</w:t>
      </w:r>
      <w:r>
        <w:rPr>
          <w:rFonts w:hint="eastAsia" w:ascii="仿宋_GB2312" w:hAnsi="仿宋_GB2312" w:eastAsia="仿宋_GB2312" w:cs="仿宋_GB2312"/>
          <w:color w:val="auto"/>
          <w:sz w:val="32"/>
          <w:szCs w:val="32"/>
        </w:rPr>
        <w:t>项目。</w:t>
      </w:r>
    </w:p>
    <w:p>
      <w:pPr>
        <w:numPr>
          <w:ilvl w:val="0"/>
          <w:numId w:val="4"/>
        </w:numPr>
        <w:pBdr>
          <w:bottom w:val="single" w:color="FFFFFF" w:sz="4" w:space="31"/>
        </w:pBdr>
        <w:spacing w:line="600" w:lineRule="exact"/>
        <w:ind w:firstLine="640" w:firstLineChars="200"/>
        <w:outlineLvl w:val="0"/>
        <w:rPr>
          <w:rFonts w:ascii="仿宋_GB2312" w:eastAsia="仿宋_GB2312"/>
          <w:color w:val="auto"/>
          <w:sz w:val="32"/>
          <w:szCs w:val="32"/>
        </w:rPr>
      </w:pPr>
      <w:r>
        <w:rPr>
          <w:rFonts w:hint="eastAsia" w:ascii="仿宋_GB2312" w:hAnsi="仿宋_GB2312" w:eastAsia="仿宋_GB2312" w:cs="仿宋_GB2312"/>
          <w:color w:val="auto"/>
          <w:sz w:val="32"/>
          <w:szCs w:val="32"/>
          <w:lang w:eastAsia="zh-CN"/>
        </w:rPr>
        <w:t>重点行政事业性收费情况说明</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2020年大兴区财政局</w:t>
      </w:r>
      <w:r>
        <w:rPr>
          <w:rFonts w:hint="eastAsia" w:ascii="仿宋_GB2312" w:hAnsi="仿宋_GB2312" w:eastAsia="仿宋_GB2312" w:cs="仿宋_GB2312"/>
          <w:color w:val="auto"/>
          <w:sz w:val="32"/>
          <w:szCs w:val="32"/>
          <w:highlight w:val="none"/>
        </w:rPr>
        <w:t>涉及的行政事业性收费</w:t>
      </w:r>
    </w:p>
    <w:p>
      <w:pPr>
        <w:numPr>
          <w:ilvl w:val="0"/>
          <w:numId w:val="0"/>
        </w:numPr>
        <w:pBdr>
          <w:bottom w:val="single" w:color="FFFFFF" w:sz="4" w:space="31"/>
        </w:pBdr>
        <w:spacing w:line="600" w:lineRule="exact"/>
        <w:ind w:firstLine="640" w:firstLineChars="200"/>
        <w:outlineLvl w:val="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rPr>
        <w:t>项目名称：全国会计专业技术资格考试报名费；</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b w:val="0"/>
          <w:i w:val="0"/>
          <w:color w:val="000000"/>
          <w:kern w:val="0"/>
          <w:sz w:val="32"/>
          <w:szCs w:val="32"/>
          <w:u w:val="none"/>
          <w:lang w:val="en-US" w:eastAsia="zh-CN"/>
        </w:rPr>
      </w:pPr>
      <w:r>
        <w:rPr>
          <w:rFonts w:hint="eastAsia" w:ascii="仿宋_GB2312" w:eastAsia="仿宋_GB2312"/>
          <w:b w:val="0"/>
          <w:bCs/>
          <w:color w:val="auto"/>
          <w:sz w:val="32"/>
          <w:szCs w:val="32"/>
          <w:highlight w:val="none"/>
        </w:rPr>
        <w:t>收费依据：</w:t>
      </w:r>
      <w:r>
        <w:rPr>
          <w:rFonts w:hint="eastAsia" w:ascii="仿宋_GB2312" w:hAnsi="仿宋_GB2312" w:eastAsia="仿宋_GB2312" w:cs="仿宋_GB2312"/>
          <w:b w:val="0"/>
          <w:i w:val="0"/>
          <w:color w:val="000000"/>
          <w:kern w:val="0"/>
          <w:sz w:val="32"/>
          <w:szCs w:val="32"/>
          <w:u w:val="none"/>
          <w:lang w:val="en-US" w:eastAsia="zh-CN"/>
        </w:rPr>
        <w:t>国家发展改革委 财政部《关于改革全国性职业资格考试收费标准管理方式的通知》（发改价格【2015】1217号）和市财政局《关于2020年度北京市会计专业技术初级资格考试有关事项的通知》（京财会〔2019〕21691号）收取会计考试报名费。</w:t>
      </w:r>
    </w:p>
    <w:p>
      <w:pPr>
        <w:numPr>
          <w:ilvl w:val="0"/>
          <w:numId w:val="0"/>
        </w:numPr>
        <w:pBdr>
          <w:bottom w:val="single" w:color="FFFFFF" w:sz="4" w:space="31"/>
        </w:pBdr>
        <w:spacing w:line="600" w:lineRule="exact"/>
        <w:ind w:firstLine="640" w:firstLineChars="200"/>
        <w:outlineLvl w:val="0"/>
        <w:rPr>
          <w:rFonts w:hint="eastAsia" w:ascii="仿宋_GB2312" w:eastAsia="仿宋_GB2312"/>
          <w:b w:val="0"/>
          <w:bCs/>
          <w:color w:val="auto"/>
          <w:sz w:val="32"/>
          <w:szCs w:val="32"/>
          <w:highlight w:val="none"/>
        </w:rPr>
      </w:pPr>
      <w:r>
        <w:rPr>
          <w:rFonts w:hint="eastAsia" w:ascii="仿宋_GB2312" w:eastAsia="仿宋_GB2312"/>
          <w:b w:val="0"/>
          <w:bCs/>
          <w:color w:val="auto"/>
          <w:sz w:val="32"/>
          <w:szCs w:val="32"/>
          <w:highlight w:val="none"/>
          <w:lang w:eastAsia="zh-CN"/>
        </w:rPr>
        <w:t>执收主体：</w:t>
      </w:r>
      <w:r>
        <w:rPr>
          <w:rFonts w:hint="eastAsia" w:ascii="仿宋_GB2312" w:eastAsia="仿宋_GB2312"/>
          <w:b w:val="0"/>
          <w:bCs/>
          <w:color w:val="auto"/>
          <w:sz w:val="32"/>
          <w:szCs w:val="32"/>
          <w:highlight w:val="none"/>
        </w:rPr>
        <w:t>大兴区财政局</w:t>
      </w:r>
    </w:p>
    <w:p>
      <w:pPr>
        <w:numPr>
          <w:ilvl w:val="0"/>
          <w:numId w:val="0"/>
        </w:numPr>
        <w:pBdr>
          <w:bottom w:val="single" w:color="FFFFFF" w:sz="4" w:space="31"/>
        </w:pBdr>
        <w:spacing w:line="600" w:lineRule="exact"/>
        <w:ind w:firstLine="640" w:firstLineChars="200"/>
        <w:outlineLvl w:val="0"/>
        <w:rPr>
          <w:rFonts w:hint="eastAsia" w:ascii="仿宋_GB2312" w:eastAsia="仿宋_GB2312"/>
          <w:b w:val="0"/>
          <w:bCs/>
          <w:color w:val="auto"/>
          <w:sz w:val="32"/>
          <w:szCs w:val="32"/>
          <w:highlight w:val="yellow"/>
        </w:rPr>
      </w:pPr>
      <w:r>
        <w:rPr>
          <w:rFonts w:hint="eastAsia" w:ascii="仿宋_GB2312" w:eastAsia="仿宋_GB2312"/>
          <w:b w:val="0"/>
          <w:bCs/>
          <w:color w:val="auto"/>
          <w:sz w:val="32"/>
          <w:szCs w:val="32"/>
          <w:highlight w:val="none"/>
        </w:rPr>
        <w:t>收费部门：大兴区财政局</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highlight w:val="yellow"/>
        </w:rPr>
      </w:pPr>
      <w:r>
        <w:rPr>
          <w:rFonts w:hint="eastAsia" w:ascii="仿宋_GB2312" w:eastAsia="仿宋_GB2312"/>
          <w:b w:val="0"/>
          <w:bCs/>
          <w:color w:val="auto"/>
          <w:sz w:val="32"/>
          <w:szCs w:val="32"/>
          <w:highlight w:val="none"/>
        </w:rPr>
        <w:t>收费标准：</w:t>
      </w:r>
      <w:r>
        <w:rPr>
          <w:rFonts w:hint="eastAsia" w:ascii="仿宋_GB2312" w:hAnsi="仿宋_GB2312" w:eastAsia="仿宋_GB2312" w:cs="仿宋_GB2312"/>
          <w:b w:val="0"/>
          <w:i w:val="0"/>
          <w:color w:val="000000"/>
          <w:kern w:val="0"/>
          <w:sz w:val="32"/>
          <w:szCs w:val="32"/>
          <w:highlight w:val="none"/>
          <w:u w:val="none"/>
          <w:lang w:val="en-US" w:eastAsia="zh-CN"/>
        </w:rPr>
        <w:t>会计专业技术初、中级资格考试报名费，每人每科56元；会计专业技术高级资格考试报名费，每人每科70元。 </w:t>
      </w:r>
      <w:r>
        <w:rPr>
          <w:rFonts w:hint="eastAsia" w:ascii="仿宋_GB2312" w:hAnsi="仿宋_GB2312" w:eastAsia="仿宋_GB2312" w:cs="仿宋_GB2312"/>
          <w:b w:val="0"/>
          <w:i w:val="0"/>
          <w:color w:val="000000"/>
          <w:kern w:val="0"/>
          <w:sz w:val="32"/>
          <w:szCs w:val="32"/>
          <w:highlight w:val="none"/>
          <w:u w:val="none"/>
          <w:lang w:val="en-US" w:eastAsia="zh-CN"/>
        </w:rPr>
        <w:br w:type="textWrapping"/>
      </w:r>
      <w:r>
        <w:rPr>
          <w:rFonts w:hint="eastAsia" w:ascii="仿宋_GB2312" w:hAnsi="仿宋_GB2312" w:eastAsia="仿宋_GB2312" w:cs="仿宋_GB2312"/>
          <w:b w:val="0"/>
          <w:i w:val="0"/>
          <w:color w:val="000000"/>
          <w:kern w:val="0"/>
          <w:sz w:val="32"/>
          <w:szCs w:val="32"/>
          <w:highlight w:val="none"/>
          <w:u w:val="none"/>
          <w:lang w:val="en-US" w:eastAsia="zh-CN"/>
        </w:rPr>
        <w:t xml:space="preserve">    </w:t>
      </w:r>
      <w:r>
        <w:rPr>
          <w:rFonts w:hint="eastAsia" w:ascii="仿宋_GB2312" w:eastAsia="仿宋_GB2312"/>
          <w:b w:val="0"/>
          <w:bCs/>
          <w:color w:val="auto"/>
          <w:sz w:val="32"/>
          <w:szCs w:val="32"/>
          <w:highlight w:val="none"/>
        </w:rPr>
        <w:t>收入预计：</w:t>
      </w:r>
      <w:r>
        <w:rPr>
          <w:rFonts w:hint="eastAsia" w:ascii="仿宋_GB2312" w:hAnsi="仿宋_GB2312" w:eastAsia="仿宋_GB2312" w:cs="仿宋_GB2312"/>
          <w:b w:val="0"/>
          <w:i w:val="0"/>
          <w:color w:val="000000"/>
          <w:kern w:val="0"/>
          <w:sz w:val="32"/>
          <w:szCs w:val="32"/>
          <w:u w:val="none"/>
          <w:lang w:val="en-US" w:eastAsia="zh-CN"/>
        </w:rPr>
        <w:t>2020年会计专业技术初级资格考试报名人数7852人，每名考生每科报名费56元，总计88万元。 </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val="0"/>
          <w:i w:val="0"/>
          <w:color w:val="000000"/>
          <w:kern w:val="0"/>
          <w:sz w:val="32"/>
          <w:szCs w:val="32"/>
          <w:u w:val="none"/>
          <w:lang w:val="en-US" w:eastAsia="zh-CN"/>
        </w:rPr>
        <w:t>根据2019年报名情况，预估2020年会计专业技术中、高级资格考试报名人次是13750人次，其中高级考试报名710人次，会计初中、高级考试收入预估合计170万元。</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购买服务预算说明</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2020年政府购买服务项目共计9项，预算总金额1497.97</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lang w:val="en-US" w:eastAsia="zh-CN"/>
        </w:rPr>
        <w:t>。</w:t>
      </w:r>
    </w:p>
    <w:p>
      <w:pPr>
        <w:numPr>
          <w:ilvl w:val="0"/>
          <w:numId w:val="5"/>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国有资本经营预算财政拨款情况说明</w:t>
      </w:r>
    </w:p>
    <w:p>
      <w:pPr>
        <w:numPr>
          <w:ilvl w:val="0"/>
          <w:numId w:val="0"/>
        </w:numPr>
        <w:pBdr>
          <w:bottom w:val="single" w:color="FFFFFF" w:sz="4" w:space="31"/>
        </w:pBdr>
        <w:spacing w:line="600" w:lineRule="exact"/>
        <w:ind w:firstLine="640" w:firstLineChars="200"/>
        <w:outlineLvl w:val="0"/>
        <w:rPr>
          <w:rFonts w:hint="eastAsia" w:ascii="仿宋_GB2312" w:hAnsi="仿宋_GB2312" w:eastAsia="仿宋_GB2312" w:cs="仿宋_GB2312"/>
          <w:color w:val="auto"/>
          <w:sz w:val="44"/>
          <w:szCs w:val="44"/>
          <w:lang w:val="en-US" w:eastAsia="zh-CN"/>
        </w:rPr>
      </w:pPr>
      <w:r>
        <w:rPr>
          <w:rFonts w:hint="eastAsia" w:ascii="仿宋_GB2312" w:hAnsi="仿宋_GB2312" w:eastAsia="仿宋_GB2312" w:cs="仿宋_GB2312"/>
          <w:color w:val="auto"/>
          <w:sz w:val="32"/>
          <w:szCs w:val="32"/>
        </w:rPr>
        <w:t>本部门20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年无国有资本经营预算财政拨款安排的预算。</w:t>
      </w:r>
    </w:p>
    <w:p>
      <w:pPr>
        <w:numPr>
          <w:ilvl w:val="0"/>
          <w:numId w:val="6"/>
        </w:numPr>
        <w:spacing w:line="560" w:lineRule="exact"/>
        <w:ind w:firstLine="645"/>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名词解释</w:t>
      </w:r>
    </w:p>
    <w:p>
      <w:pPr>
        <w:spacing w:line="560" w:lineRule="exact"/>
        <w:ind w:firstLine="645"/>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“三公”经费：指本部门当年部门预算安排的因公出国（境）费用、公务接待费、公务用车购置和运行维护费。</w:t>
      </w:r>
    </w:p>
    <w:p>
      <w:pPr>
        <w:spacing w:line="560" w:lineRule="exact"/>
        <w:ind w:firstLine="480" w:firstLineChars="150"/>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highlight w:val="none"/>
        </w:rPr>
        <w:t>机关运行经费：</w:t>
      </w:r>
      <w:r>
        <w:rPr>
          <w:rFonts w:hint="eastAsia" w:ascii="仿宋_GB2312" w:eastAsia="仿宋_GB2312"/>
          <w:color w:val="000000"/>
          <w:sz w:val="32"/>
          <w:szCs w:val="32"/>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58B75"/>
    <w:multiLevelType w:val="singleLevel"/>
    <w:tmpl w:val="56A58B75"/>
    <w:lvl w:ilvl="0" w:tentative="0">
      <w:start w:val="1"/>
      <w:numFmt w:val="decimal"/>
      <w:suff w:val="nothing"/>
      <w:lvlText w:val="%1."/>
      <w:lvlJc w:val="left"/>
    </w:lvl>
  </w:abstractNum>
  <w:abstractNum w:abstractNumId="1">
    <w:nsid w:val="5BA48BB7"/>
    <w:multiLevelType w:val="singleLevel"/>
    <w:tmpl w:val="5BA48BB7"/>
    <w:lvl w:ilvl="0" w:tentative="0">
      <w:start w:val="12"/>
      <w:numFmt w:val="decimal"/>
      <w:suff w:val="nothing"/>
      <w:lvlText w:val="%1."/>
      <w:lvlJc w:val="left"/>
    </w:lvl>
  </w:abstractNum>
  <w:abstractNum w:abstractNumId="2">
    <w:nsid w:val="5C6A16F7"/>
    <w:multiLevelType w:val="singleLevel"/>
    <w:tmpl w:val="5C6A16F7"/>
    <w:lvl w:ilvl="0" w:tentative="0">
      <w:start w:val="4"/>
      <w:numFmt w:val="chineseCounting"/>
      <w:suff w:val="nothing"/>
      <w:lvlText w:val="（%1）"/>
      <w:lvlJc w:val="left"/>
    </w:lvl>
  </w:abstractNum>
  <w:abstractNum w:abstractNumId="3">
    <w:nsid w:val="5C6A1AAF"/>
    <w:multiLevelType w:val="singleLevel"/>
    <w:tmpl w:val="5C6A1AAF"/>
    <w:lvl w:ilvl="0" w:tentative="0">
      <w:start w:val="12"/>
      <w:numFmt w:val="chineseCounting"/>
      <w:suff w:val="nothing"/>
      <w:lvlText w:val="%1、"/>
      <w:lvlJc w:val="left"/>
    </w:lvl>
  </w:abstractNum>
  <w:abstractNum w:abstractNumId="4">
    <w:nsid w:val="5C6A3B16"/>
    <w:multiLevelType w:val="singleLevel"/>
    <w:tmpl w:val="5C6A3B16"/>
    <w:lvl w:ilvl="0" w:tentative="0">
      <w:start w:val="2"/>
      <w:numFmt w:val="chineseCounting"/>
      <w:suff w:val="nothing"/>
      <w:lvlText w:val="（%1）"/>
      <w:lvlJc w:val="left"/>
    </w:lvl>
  </w:abstractNum>
  <w:abstractNum w:abstractNumId="5">
    <w:nsid w:val="5C6A6BE5"/>
    <w:multiLevelType w:val="singleLevel"/>
    <w:tmpl w:val="5C6A6BE5"/>
    <w:lvl w:ilvl="0" w:tentative="0">
      <w:start w:val="7"/>
      <w:numFmt w:val="chineseCounting"/>
      <w:suff w:val="nothing"/>
      <w:lvlText w:val="（%1）"/>
      <w:lvlJc w:val="left"/>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8AC2ABA"/>
    <w:rsid w:val="0251793E"/>
    <w:rsid w:val="08CA66BD"/>
    <w:rsid w:val="09C21B33"/>
    <w:rsid w:val="09F137F1"/>
    <w:rsid w:val="0AA057A7"/>
    <w:rsid w:val="0B657D70"/>
    <w:rsid w:val="116A7A93"/>
    <w:rsid w:val="12F906DC"/>
    <w:rsid w:val="13847F07"/>
    <w:rsid w:val="1442034A"/>
    <w:rsid w:val="15CD042B"/>
    <w:rsid w:val="18AC2ABA"/>
    <w:rsid w:val="19F96988"/>
    <w:rsid w:val="1AAC045C"/>
    <w:rsid w:val="1CFD20A0"/>
    <w:rsid w:val="249564D0"/>
    <w:rsid w:val="259C4FAC"/>
    <w:rsid w:val="28756533"/>
    <w:rsid w:val="2BD204AF"/>
    <w:rsid w:val="2C7E4EEA"/>
    <w:rsid w:val="2CD46D96"/>
    <w:rsid w:val="2DCD2A42"/>
    <w:rsid w:val="304826E5"/>
    <w:rsid w:val="32624B8D"/>
    <w:rsid w:val="34F1748D"/>
    <w:rsid w:val="34F84359"/>
    <w:rsid w:val="35E53021"/>
    <w:rsid w:val="362F75B0"/>
    <w:rsid w:val="368F6BB2"/>
    <w:rsid w:val="387E176E"/>
    <w:rsid w:val="3900557B"/>
    <w:rsid w:val="3E1958C4"/>
    <w:rsid w:val="3E5D1BF8"/>
    <w:rsid w:val="40002315"/>
    <w:rsid w:val="44ED0FCD"/>
    <w:rsid w:val="4993213C"/>
    <w:rsid w:val="4D1312DF"/>
    <w:rsid w:val="4E4176CA"/>
    <w:rsid w:val="4F8531B8"/>
    <w:rsid w:val="4FD559E4"/>
    <w:rsid w:val="53DC4162"/>
    <w:rsid w:val="572B0EDB"/>
    <w:rsid w:val="57BA33A9"/>
    <w:rsid w:val="59A86AAE"/>
    <w:rsid w:val="5D560E52"/>
    <w:rsid w:val="5FC01444"/>
    <w:rsid w:val="606503A4"/>
    <w:rsid w:val="61C505B8"/>
    <w:rsid w:val="65014228"/>
    <w:rsid w:val="67FB1C4E"/>
    <w:rsid w:val="6931666F"/>
    <w:rsid w:val="6D6A75E7"/>
    <w:rsid w:val="6E0029B5"/>
    <w:rsid w:val="6E8E56D3"/>
    <w:rsid w:val="702735F7"/>
    <w:rsid w:val="7A8B1C4B"/>
    <w:rsid w:val="7AED41A2"/>
    <w:rsid w:val="7D3533D7"/>
    <w:rsid w:val="7DFE2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2019-02-16T01:58:00Z</dcterms:created>
  <dc:creator>Administrator</dc:creator>
  <cp:lastModifiedBy>lenovo</cp:lastModifiedBy>
  <cp:lastPrinted>2020-02-11T00:44:00Z</cp:lastPrinted>
  <dcterms:modified xsi:type="dcterms:W3CDTF">2021-06-04T02:58:52Z</dcterms:modified>
  <dc:title>第二部分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669E6AC122B84EA0B3D38A30BDEBC4B4</vt:lpwstr>
  </property>
</Properties>
</file>