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43" w:rsidRDefault="00100343" w:rsidP="008A03D9">
      <w:pPr>
        <w:spacing w:line="62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</w:p>
    <w:p w:rsidR="008A03D9" w:rsidRDefault="008A03D9" w:rsidP="008A03D9">
      <w:pPr>
        <w:spacing w:line="620" w:lineRule="exact"/>
        <w:jc w:val="center"/>
        <w:rPr>
          <w:rFonts w:ascii="方正小标宋简体" w:eastAsia="方正小标宋简体" w:hAnsi="文星标宋" w:cs="Tahoma"/>
          <w:color w:val="000000"/>
          <w:sz w:val="44"/>
          <w:szCs w:val="44"/>
        </w:rPr>
      </w:pP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大兴区</w:t>
      </w:r>
      <w:r w:rsidR="00DA4005"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长子营镇</w:t>
      </w: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预算公开套表的说明</w:t>
      </w:r>
    </w:p>
    <w:p w:rsidR="000F6B5B" w:rsidRDefault="000F6B5B" w:rsidP="000F6B5B">
      <w:pPr>
        <w:spacing w:line="620" w:lineRule="exact"/>
        <w:jc w:val="left"/>
        <w:rPr>
          <w:rFonts w:ascii="仿宋_GB2312" w:eastAsia="仿宋_GB2312" w:hAnsi="Tahoma" w:cs="Tahoma"/>
          <w:color w:val="000000"/>
          <w:sz w:val="32"/>
          <w:szCs w:val="32"/>
        </w:rPr>
      </w:pPr>
    </w:p>
    <w:p w:rsidR="008A03D9" w:rsidRDefault="008A03D9" w:rsidP="000F6B5B">
      <w:pPr>
        <w:spacing w:line="620" w:lineRule="exact"/>
        <w:jc w:val="left"/>
        <w:rPr>
          <w:rFonts w:ascii="黑体" w:eastAsia="黑体" w:hAnsi="文星标宋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一、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大兴区</w:t>
      </w:r>
      <w:r w:rsidR="00DA4005">
        <w:rPr>
          <w:rFonts w:ascii="黑体" w:eastAsia="黑体" w:hAnsi="Tahoma" w:cs="Tahoma" w:hint="eastAsia"/>
          <w:color w:val="000000"/>
          <w:sz w:val="32"/>
          <w:szCs w:val="32"/>
        </w:rPr>
        <w:t>长子营镇20</w:t>
      </w:r>
      <w:r w:rsidR="005F2500">
        <w:rPr>
          <w:rFonts w:ascii="黑体" w:eastAsia="黑体" w:hAnsi="Tahoma" w:cs="Tahoma" w:hint="eastAsia"/>
          <w:color w:val="000000"/>
          <w:sz w:val="32"/>
          <w:szCs w:val="32"/>
        </w:rPr>
        <w:t>20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年一般公共预算收入预算表</w:t>
      </w:r>
    </w:p>
    <w:p w:rsidR="00582796" w:rsidRDefault="00582796" w:rsidP="007524B2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</w:t>
      </w:r>
      <w:r w:rsidR="005F250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年预计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收入为</w:t>
      </w:r>
      <w:r w:rsidR="005F250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2859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万元，比上一年执行数2</w:t>
      </w:r>
      <w:r w:rsidR="005F250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854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万元增长</w:t>
      </w:r>
      <w:r w:rsidR="005F250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0.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4%；其中：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增值税1</w:t>
      </w:r>
      <w:r w:rsidR="005F250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153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万元，比上年执行数的1</w:t>
      </w:r>
      <w:r w:rsidR="005F250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109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万元增长4%；企业所得税2</w:t>
      </w:r>
      <w:r w:rsidR="00AC005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</w:t>
      </w:r>
      <w:r w:rsidR="00AC005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186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万元增长</w:t>
      </w:r>
      <w:r w:rsidR="00DE007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56.5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%；城市维护建设税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350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409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DE007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下降1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4.4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；房产税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861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920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DE007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下降6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.4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%；印花税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83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万元，比上年执行数11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DE007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下降2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7.20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0A5C6E" w:rsidRP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城镇土地使用税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66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63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万元增长4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.8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%；土地增值税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55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万元，比上年执行数5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万元增长</w:t>
      </w:r>
      <w:r w:rsidR="00DE007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3.8</w:t>
      </w:r>
      <w:r w:rsidR="000A5C6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</w:p>
    <w:p w:rsidR="000F6B5B" w:rsidRDefault="000F6B5B" w:rsidP="00582796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</w:p>
    <w:p w:rsidR="008A03D9" w:rsidRDefault="00EE0E5F" w:rsidP="000F6B5B">
      <w:pPr>
        <w:spacing w:line="620" w:lineRule="exact"/>
        <w:jc w:val="left"/>
        <w:rPr>
          <w:rFonts w:ascii="黑体" w:eastAsia="黑体" w:hAnsi="Tahoma" w:cs="Tahoma"/>
          <w:color w:val="000000"/>
          <w:sz w:val="32"/>
          <w:szCs w:val="32"/>
        </w:rPr>
      </w:pPr>
      <w:r>
        <w:rPr>
          <w:rFonts w:ascii="黑体" w:eastAsia="黑体" w:hAnsi="Tahoma" w:cs="Tahoma" w:hint="eastAsia"/>
          <w:color w:val="000000"/>
          <w:sz w:val="32"/>
          <w:szCs w:val="32"/>
        </w:rPr>
        <w:t>二</w:t>
      </w:r>
      <w:r w:rsidR="008A03D9">
        <w:rPr>
          <w:rFonts w:ascii="黑体" w:eastAsia="黑体" w:hAnsi="Tahoma" w:cs="Tahoma" w:hint="eastAsia"/>
          <w:color w:val="000000"/>
          <w:sz w:val="32"/>
          <w:szCs w:val="32"/>
        </w:rPr>
        <w:t>、</w:t>
      </w:r>
      <w:r>
        <w:rPr>
          <w:rFonts w:ascii="黑体" w:eastAsia="黑体" w:hAnsi="Tahoma" w:cs="Tahoma" w:hint="eastAsia"/>
          <w:color w:val="000000"/>
          <w:sz w:val="32"/>
          <w:szCs w:val="32"/>
        </w:rPr>
        <w:t>大兴区长子营镇20</w:t>
      </w:r>
      <w:r w:rsidR="002A0616">
        <w:rPr>
          <w:rFonts w:ascii="黑体" w:eastAsia="黑体" w:hAnsi="Tahoma" w:cs="Tahoma" w:hint="eastAsia"/>
          <w:color w:val="000000"/>
          <w:sz w:val="32"/>
          <w:szCs w:val="32"/>
        </w:rPr>
        <w:t>20</w:t>
      </w:r>
      <w:r w:rsidR="008A03D9">
        <w:rPr>
          <w:rFonts w:ascii="黑体" w:eastAsia="黑体" w:hAnsi="Tahoma" w:cs="Tahoma" w:hint="eastAsia"/>
          <w:color w:val="000000"/>
          <w:sz w:val="32"/>
          <w:szCs w:val="32"/>
        </w:rPr>
        <w:t>年一般公共预算支出预算表</w:t>
      </w:r>
    </w:p>
    <w:p w:rsidR="000F6B5B" w:rsidRPr="00B045A0" w:rsidRDefault="00642A81" w:rsidP="00B045A0">
      <w:pPr>
        <w:spacing w:line="360" w:lineRule="auto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年预计</w:t>
      </w:r>
      <w:r w:rsidR="00052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</w:t>
      </w:r>
      <w:r w:rsidR="00A34FD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1951.08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A34FD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上一年执行数</w:t>
      </w:r>
      <w:r w:rsidR="00A34FD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3816.64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A34FD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59.4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052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其中：一般公共服务支出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7599.77</w:t>
      </w:r>
      <w:r w:rsidR="00052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8316.33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052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91.4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74794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；国防支出4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</w:t>
      </w:r>
      <w:r w:rsidR="0074794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万元，为上一年执行数4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74794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112.5</w:t>
      </w:r>
      <w:r w:rsidR="0074794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公共安全支出3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7.74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30.3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24.6</w:t>
      </w:r>
      <w:r w:rsidR="00552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教育支出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8368.75</w:t>
      </w:r>
      <w:r w:rsid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9451.75</w:t>
      </w:r>
      <w:r w:rsid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88.5</w:t>
      </w:r>
      <w:r w:rsid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DA321C" w:rsidRP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文</w:t>
      </w:r>
      <w:r w:rsidR="00DA321C" w:rsidRP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化旅游体育与传媒支出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230.7</w:t>
      </w:r>
      <w:r w:rsid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463.32</w:t>
      </w:r>
      <w:r w:rsidR="004315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DA3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49.8</w:t>
      </w:r>
      <w:r w:rsidR="004315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；社会保障和就业支出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2366.58</w:t>
      </w:r>
      <w:r w:rsidR="004315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2703.75</w:t>
      </w:r>
      <w:r w:rsidR="004315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万元的8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7.5</w:t>
      </w:r>
      <w:r w:rsidR="004315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0A2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；卫生健康支出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3017.37</w:t>
      </w:r>
      <w:r w:rsidR="000A2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3340.07</w:t>
      </w:r>
      <w:r w:rsidR="000A2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90</w:t>
      </w:r>
      <w:r w:rsidR="000A221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.3%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；节能环保支出2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37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A0616" w:rsidRPr="002A061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1094.86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2A061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21.6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%;</w:t>
      </w:r>
      <w:r w:rsidR="00F50C99" w:rsidRP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城乡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</w:t>
      </w:r>
      <w:r w:rsidR="00F50C99" w:rsidRP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区支出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3226.49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4457.84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72.4%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；农林水支出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6489.48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21909.15</w:t>
      </w:r>
      <w:r w:rsidR="00F50C9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1E11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57.5%；商业服务业等支出数为1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</w:t>
      </w:r>
      <w:r w:rsidR="001E11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10166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；住房保障支出上一年执行数为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817.21</w:t>
      </w:r>
      <w:r w:rsidR="0010166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万元；灾害防治及应急管理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317.2</w:t>
      </w:r>
      <w:r w:rsidR="0010166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,</w:t>
      </w:r>
      <w:r w:rsidR="00B045A0" w:rsidRP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B045A0" w:rsidRPr="00B045A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1042.06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30.4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10166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；其他</w:t>
      </w:r>
      <w:r w:rsidR="00B045A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支出150</w:t>
      </w:r>
      <w:r w:rsidR="0010166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</w:p>
    <w:p w:rsidR="008A03D9" w:rsidRDefault="00642A81" w:rsidP="000F6B5B">
      <w:pPr>
        <w:spacing w:line="620" w:lineRule="exact"/>
        <w:jc w:val="left"/>
        <w:rPr>
          <w:rFonts w:ascii="黑体" w:eastAsia="黑体" w:hAnsi="Tahoma" w:cs="Tahoma"/>
          <w:color w:val="000000"/>
          <w:sz w:val="32"/>
          <w:szCs w:val="32"/>
        </w:rPr>
      </w:pPr>
      <w:r>
        <w:rPr>
          <w:rFonts w:ascii="黑体" w:eastAsia="黑体" w:hAnsi="Tahoma" w:cs="Tahoma" w:hint="eastAsia"/>
          <w:color w:val="000000"/>
          <w:sz w:val="32"/>
          <w:szCs w:val="32"/>
        </w:rPr>
        <w:t>三</w:t>
      </w:r>
      <w:r w:rsidR="008A03D9">
        <w:rPr>
          <w:rFonts w:ascii="黑体" w:eastAsia="黑体" w:hAnsi="Tahoma" w:cs="Tahoma" w:hint="eastAsia"/>
          <w:color w:val="000000"/>
          <w:sz w:val="32"/>
          <w:szCs w:val="32"/>
        </w:rPr>
        <w:t>、大兴区</w:t>
      </w:r>
      <w:r w:rsidR="009F3043">
        <w:rPr>
          <w:rFonts w:ascii="黑体" w:eastAsia="黑体" w:hAnsi="Tahoma" w:cs="Tahoma" w:hint="eastAsia"/>
          <w:color w:val="000000"/>
          <w:sz w:val="32"/>
          <w:szCs w:val="32"/>
        </w:rPr>
        <w:t>长子营镇20</w:t>
      </w:r>
      <w:r w:rsidR="00FE1224">
        <w:rPr>
          <w:rFonts w:ascii="黑体" w:eastAsia="黑体" w:hAnsi="Tahoma" w:cs="Tahoma" w:hint="eastAsia"/>
          <w:color w:val="000000"/>
          <w:sz w:val="32"/>
          <w:szCs w:val="32"/>
        </w:rPr>
        <w:t>20</w:t>
      </w:r>
      <w:r w:rsidR="008A03D9">
        <w:rPr>
          <w:rFonts w:ascii="黑体" w:eastAsia="黑体" w:hAnsi="Tahoma" w:cs="Tahoma" w:hint="eastAsia"/>
          <w:color w:val="000000"/>
          <w:sz w:val="32"/>
          <w:szCs w:val="32"/>
        </w:rPr>
        <w:t>年一般公共预算支出预算表</w:t>
      </w:r>
    </w:p>
    <w:p w:rsidR="007A7891" w:rsidRDefault="00044617" w:rsidP="007524B2">
      <w:pPr>
        <w:ind w:firstLineChars="200" w:firstLine="640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一般公共预算财政拨款</w:t>
      </w:r>
      <w:r w:rsidR="005B77E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支出</w:t>
      </w:r>
      <w:r w:rsidR="00FE1224" w:rsidRPr="00FE1224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31951.08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05538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</w:t>
      </w:r>
      <w:r w:rsidR="0005538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05538B" w:rsidRPr="0005538B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53816.64</w:t>
      </w:r>
      <w:r w:rsidR="0005538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05538B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59</w:t>
      </w:r>
      <w:r w:rsidR="0005538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，其中：一般公共服务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支出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7599.77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4611A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，为上一年执行数的1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11</w:t>
      </w:r>
      <w:r w:rsidR="004611A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，包含其他人大事务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35.1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4611A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85</w:t>
      </w:r>
      <w:r w:rsidR="004611A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A82A53" w:rsidRP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政府办公厅(室)及相关机构事务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4803.14</w:t>
      </w:r>
      <w:r w:rsid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90</w:t>
      </w:r>
      <w:r w:rsid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%，其中行政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运行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1452.72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90</w:t>
      </w:r>
      <w:r w:rsid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，一般行政管理事务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2771.3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A82A5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,为上一年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90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机关服务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lastRenderedPageBreak/>
        <w:t>174.45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事业运行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404.67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90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统计信息事务15.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，为上一年执行数的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，其中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专项普查活动上一年执行数</w:t>
      </w:r>
      <w:r w:rsidR="00B612BD" w:rsidRPr="00B612BD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26.44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</w:t>
      </w:r>
      <w:r w:rsidR="00B612BD" w:rsidRP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其他统计信息事务支出</w:t>
      </w:r>
      <w:r w:rsidR="00B612BD" w:rsidRPr="00B612BD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15.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 w:rsidR="00B612BD" w:rsidRPr="00B612BD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万元，为上一年执行数的1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04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B612B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财政事务</w:t>
      </w:r>
      <w:r w:rsidR="00D0462B" w:rsidRPr="00B612BD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99.94</w:t>
      </w:r>
      <w:r w:rsidR="0027534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万元，为上一年执行数的110%，其中事业运行</w:t>
      </w:r>
      <w:r w:rsidR="00D0462B" w:rsidRPr="00D0462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140.28</w:t>
      </w:r>
      <w:r w:rsidR="0027534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万元，为上一年执行数的11</w:t>
      </w:r>
      <w:r w:rsidR="00D0462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 w:rsidR="0027534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</w:t>
      </w:r>
      <w:r w:rsidR="009014D4" w:rsidRPr="009014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其他档案事务支出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1.</w:t>
      </w:r>
      <w:r w:rsidR="009014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5万元；其他</w:t>
      </w:r>
      <w:r w:rsidR="009014D4" w:rsidRPr="009014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群众团体事务</w:t>
      </w:r>
      <w:r w:rsidR="009014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支出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38.50</w:t>
      </w:r>
      <w:r w:rsidR="009014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67</w:t>
      </w:r>
      <w:r w:rsidR="009014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</w:t>
      </w:r>
      <w:r w:rsidR="00C47203" w:rsidRPr="00C4720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党委办公厅(室)及相关机构事务</w:t>
      </w:r>
      <w:r w:rsidR="003A1D1B" w:rsidRP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200.65</w:t>
      </w:r>
      <w:r w:rsidR="00FA7F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93</w:t>
      </w:r>
      <w:r w:rsidR="00FA7F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其中：</w:t>
      </w:r>
      <w:r w:rsidR="00FA7F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行政运行</w:t>
      </w:r>
      <w:r w:rsidR="003A1D1B" w:rsidRP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200.65</w:t>
      </w:r>
      <w:r w:rsidRPr="0038588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</w:t>
      </w:r>
      <w:r w:rsidR="00FA7F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93</w:t>
      </w:r>
      <w:r w:rsidR="00FA7F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402B7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；组织事务</w:t>
      </w:r>
      <w:r w:rsidR="003A1D1B" w:rsidRP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2231.74</w:t>
      </w:r>
      <w:r w:rsidR="00402B7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249</w:t>
      </w:r>
      <w:r w:rsidR="00402B7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%，其中</w:t>
      </w:r>
      <w:r w:rsidR="00C91744" w:rsidRPr="00C9174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一般行政管理事务</w:t>
      </w:r>
      <w:r w:rsidR="003A1D1B" w:rsidRP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2231.74</w:t>
      </w:r>
      <w:r w:rsidR="00C9174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万元，为上一年执行数的2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49</w:t>
      </w:r>
      <w:r w:rsidR="00C9174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%；宣传事务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90</w:t>
      </w:r>
      <w:r w:rsidR="00C9174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61</w:t>
      </w:r>
      <w:r w:rsidR="00C9174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D5086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D5086D" w:rsidRPr="00D5086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其他统战事务支出</w:t>
      </w:r>
      <w:r w:rsidR="00D5086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5万元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;</w:t>
      </w:r>
      <w:r w:rsidR="004566A9" w:rsidRPr="004566A9">
        <w:rPr>
          <w:rFonts w:hint="eastAsia"/>
        </w:rPr>
        <w:t xml:space="preserve"> </w:t>
      </w:r>
      <w:r w:rsidR="004566A9" w:rsidRP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其他共产党事务支出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0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50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%，其中:一般行政管理事务1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0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50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</w:t>
      </w:r>
      <w:r w:rsidR="003A1D1B" w:rsidRP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市场监督管理事务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25万元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,</w:t>
      </w:r>
      <w:r w:rsidR="003A1D1B" w:rsidRP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食品安全监管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25万元；</w:t>
      </w:r>
      <w:r w:rsidR="004566A9" w:rsidRP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国防支出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4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5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121</w:t>
      </w:r>
      <w:r w:rsidR="004566A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%，其中：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包含：</w:t>
      </w:r>
      <w:r w:rsidR="00FE655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国防动员4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5</w:t>
      </w:r>
      <w:r w:rsidR="00FE655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，其中：</w:t>
      </w:r>
      <w:r w:rsidR="00693FE6" w:rsidRP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兵役征集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,</w:t>
      </w:r>
      <w:r w:rsidR="003A1D1B" w:rsidRP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为上一年执行数的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76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，民兵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5万元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,</w:t>
      </w:r>
      <w:r w:rsidR="003A1D1B" w:rsidRP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为上一年执行数的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</w:t>
      </w:r>
      <w:r w:rsidR="003A1D1B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46</w:t>
      </w:r>
      <w:r w:rsidR="003A1D1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693FE6" w:rsidRP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公共安全支</w:t>
      </w:r>
      <w:r w:rsidR="00693FE6" w:rsidRP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出</w:t>
      </w:r>
      <w:r w:rsidR="006B6467" w:rsidRPr="006B646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37.74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万元，为上一年执行数的1</w:t>
      </w:r>
      <w:r w:rsidR="006B646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27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%，包含司法</w:t>
      </w:r>
      <w:r w:rsidR="006B6467" w:rsidRPr="006B646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37.74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万元，为上一年执行数的1</w:t>
      </w:r>
      <w:r w:rsidR="006B646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27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%，其中：</w:t>
      </w:r>
      <w:r w:rsidR="00693FE6" w:rsidRP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基层司法业务</w:t>
      </w:r>
      <w:r w:rsidR="006B6467" w:rsidRPr="006B646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37.74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</w:t>
      </w:r>
      <w:r w:rsidR="006B646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数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的1</w:t>
      </w:r>
      <w:r w:rsidR="006B646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27</w:t>
      </w:r>
      <w:r w:rsidR="00693FE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FB0CC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FB0CC5" w:rsidRPr="00FB0CC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教育支出</w:t>
      </w:r>
      <w:r w:rsidR="00FB0CC5" w:rsidRPr="00FB0CC5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8064.07</w:t>
      </w:r>
      <w:r w:rsidR="00FB0CC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02F14" w:rsidRPr="00A02F14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8863.</w:t>
      </w:r>
      <w:r w:rsidR="00A02F1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9万元</w:t>
      </w:r>
      <w:r w:rsidR="00FB0CC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的90%，包含</w:t>
      </w:r>
      <w:r w:rsidR="00662508" w:rsidRPr="0066250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普通教育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8016.18</w:t>
      </w:r>
      <w:r w:rsidR="0066250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9365.5</w:t>
      </w:r>
      <w:r w:rsidR="00A02F1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66250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的86%</w:t>
      </w:r>
      <w:r w:rsidR="009F3B4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，其中：学前教育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1370.9</w:t>
      </w:r>
      <w:r w:rsidR="009F3B4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1259.33</w:t>
      </w:r>
      <w:r w:rsidR="00A02F1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9F3B4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109</w:t>
      </w:r>
      <w:r w:rsidR="009F3B4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%，小学教育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3457.45</w:t>
      </w:r>
      <w:r w:rsidR="00AB28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A02F1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，为上一年执行数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3240.61</w:t>
      </w:r>
      <w:r w:rsidR="003E045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</w:t>
      </w:r>
      <w:r w:rsidR="00A02F1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</w:t>
      </w:r>
      <w:r w:rsidR="002C404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07%</w:t>
      </w:r>
      <w:r w:rsidR="007602B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，初中教育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3187.83</w:t>
      </w:r>
      <w:r w:rsidR="007602B2" w:rsidRPr="007602B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7602B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3152.25</w:t>
      </w:r>
      <w:r w:rsidR="007602B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万元的10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</w:t>
      </w:r>
      <w:r w:rsidR="007602B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2A29B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2A29B9" w:rsidRPr="002A29B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成人教育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83.67</w:t>
      </w:r>
      <w:r w:rsidR="002A29B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22.20</w:t>
      </w:r>
      <w:r w:rsidR="002A29B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377</w:t>
      </w:r>
      <w:r w:rsidR="002A29B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，其中：成人初等教育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83.67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22.2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377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</w:t>
      </w:r>
      <w:r w:rsidR="00753E77" w:rsidRP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教育费附加安排的支出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268.9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750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2C404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6</w:t>
      </w:r>
      <w:r w:rsidR="00753E7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其中：</w:t>
      </w:r>
      <w:r w:rsidR="004F0832" w:rsidRP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其他教育费附加安排的支出</w:t>
      </w:r>
      <w:r w:rsidR="002C404E" w:rsidRP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268.9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750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2C404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3</w:t>
      </w:r>
      <w:r w:rsidR="002C404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6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</w:t>
      </w:r>
      <w:r w:rsidR="004F0832" w:rsidRP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文化旅游体育与传媒支出</w:t>
      </w:r>
      <w:r w:rsidR="00020B07" w:rsidRP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230.7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20B07" w:rsidRP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339.4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68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%，包含文化旅游</w:t>
      </w:r>
      <w:r w:rsidR="00020B07" w:rsidRP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153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20B07" w:rsidRP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268.83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57</w:t>
      </w:r>
      <w:r w:rsidR="004F083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%，</w:t>
      </w:r>
      <w:r w:rsidR="00A7185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其中：</w:t>
      </w:r>
      <w:r w:rsidR="00E72DC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文化活动上一年执行数为124万元，</w:t>
      </w:r>
      <w:r w:rsidR="00E72DC2" w:rsidRPr="00E72DC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其他文化和旅游支出</w:t>
      </w:r>
      <w:r w:rsid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153</w:t>
      </w:r>
      <w:r w:rsidR="00E72DC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20B07" w:rsidRP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260.11</w:t>
      </w:r>
      <w:r w:rsidR="00E72DC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59</w:t>
      </w:r>
      <w:r w:rsidR="00E72DC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%；文物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4.31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116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%，其中：文物保护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行数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.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5万元的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95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E72DC2" w:rsidRP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其他文物支出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1.16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172</w:t>
      </w:r>
      <w:r w:rsidR="00E72D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%；体育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50</w:t>
      </w:r>
      <w:r w:rsidR="00905D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20B07" w:rsidRP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18.62</w:t>
      </w:r>
      <w:r w:rsidR="00905D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269</w:t>
      </w:r>
      <w:r w:rsidR="00905D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，其中：其他体育支出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50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bookmarkStart w:id="0" w:name="_Hlk38976765"/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18.62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269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bookmarkEnd w:id="0"/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A82C0D" w:rsidRP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宣传文化发展专项支出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上一年执行数为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22.70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020B0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020B0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,47.65</w:t>
      </w:r>
      <w:r w:rsidR="00020B0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020B0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48</w:t>
      </w:r>
      <w:r w:rsidR="00020B0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A82C0D" w:rsidRP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="007404F2" w:rsidRP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2366.58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</w:t>
      </w:r>
      <w:r w:rsidR="007404F2" w:rsidRP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2467.59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万元的9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</w:t>
      </w:r>
      <w:r w:rsidR="00A82C0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，包含</w:t>
      </w:r>
      <w:r w:rsidR="009A27FA" w:rsidRP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人力资源和社会保障管理事务</w:t>
      </w:r>
      <w:r w:rsidR="007404F2" w:rsidRP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147.34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7404F2" w:rsidRP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174.76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84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</w:t>
      </w:r>
      <w:r w:rsidR="007404F2" w:rsidRPr="007404F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     就业管理事务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7404F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7404F2" w:rsidRPr="007404F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社会保险经办机构</w:t>
      </w:r>
      <w:r w:rsidR="007404F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3万元，</w:t>
      </w:r>
      <w:r w:rsidR="009A27FA" w:rsidRP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其他人力资源和社会保障管理事务支出</w:t>
      </w:r>
      <w:r w:rsidR="007404F2" w:rsidRP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139.34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7404F2" w:rsidRP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169.98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82</w:t>
      </w:r>
      <w:r w:rsidR="009A27F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E510C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；民镇管理事务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45</w:t>
      </w:r>
      <w:r w:rsidR="00E510C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37.58</w:t>
      </w:r>
      <w:r w:rsidR="00E510C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120</w:t>
      </w:r>
      <w:r w:rsidR="00E510C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5A721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其中：</w:t>
      </w:r>
      <w:r w:rsidR="005A7212" w:rsidRPr="005A721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其他民政管理事务支出</w:t>
      </w:r>
      <w:r w:rsidR="005A7212" w:rsidRPr="005A721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</w:t>
      </w:r>
      <w:r w:rsidR="005A721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37.58</w:t>
      </w:r>
      <w:r w:rsidR="005A721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</w:t>
      </w:r>
      <w:r w:rsidR="007404F2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20</w:t>
      </w:r>
      <w:r w:rsidR="005A721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F7113B" w:rsidRP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行政事业单位离退休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1512.43</w:t>
      </w:r>
      <w:r w:rsid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1715.8</w:t>
      </w:r>
      <w:r w:rsid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88</w:t>
      </w:r>
      <w:r w:rsid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</w:t>
      </w:r>
      <w:r w:rsidR="002F6E0C" w:rsidRPr="002F6E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行政单位离退休</w:t>
      </w:r>
      <w:r w:rsidR="002F6E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6.08</w:t>
      </w:r>
      <w:r w:rsidR="002F6E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F7113B" w:rsidRP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事业单位离退休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207.99</w:t>
      </w:r>
      <w:r w:rsid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250.61</w:t>
      </w:r>
      <w:r w:rsid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</w:t>
      </w:r>
      <w:r w:rsidR="00F711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3%，</w:t>
      </w:r>
      <w:r w:rsidR="009B0017" w:rsidRPr="009B001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离退休人员管理机构</w:t>
      </w:r>
      <w:r w:rsidR="009B001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5万元，</w:t>
      </w:r>
      <w:r w:rsidR="001853E3" w:rsidRPr="001853E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机关事业单位职业年金缴费支出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427.79</w:t>
      </w:r>
      <w:r w:rsidR="001853E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元，为上一年执行数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435.75</w:t>
      </w:r>
      <w:r w:rsidR="001853E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万元的9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</w:t>
      </w:r>
      <w:r w:rsidR="001853E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995CB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995CBF" w:rsidRPr="00995CB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就业补助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66</w:t>
      </w:r>
      <w:r w:rsidR="0045241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105.87</w:t>
      </w:r>
      <w:r w:rsidR="0045241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万元的6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</w:t>
      </w:r>
      <w:r w:rsidR="0045241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</w:t>
      </w:r>
      <w:r w:rsidR="0045241F" w:rsidRPr="0045241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职业</w:t>
      </w:r>
      <w:r w:rsidR="0045241F" w:rsidRPr="0045241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培训补贴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</w:t>
      </w:r>
      <w:r w:rsidR="0045241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2F6E0C" w:rsidRP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3.97</w:t>
      </w:r>
      <w:r w:rsidR="007A789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2F6E0C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151</w:t>
      </w:r>
      <w:r w:rsidR="007A789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7A7891" w:rsidRPr="007A789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公益性岗位补贴</w:t>
      </w:r>
      <w:r w:rsidR="008045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40</w:t>
      </w:r>
      <w:r w:rsid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045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80.86</w:t>
      </w:r>
      <w:r w:rsid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045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49</w:t>
      </w:r>
      <w:r w:rsid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3C5E21" w:rsidRP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其他就业补助支出</w:t>
      </w:r>
      <w:r w:rsidR="008045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</w:t>
      </w:r>
      <w:r w:rsid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0万元，为上一年执行数</w:t>
      </w:r>
      <w:r w:rsidR="008045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21.04</w:t>
      </w:r>
      <w:r w:rsid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045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</w:t>
      </w:r>
      <w:r w:rsidR="003C5E2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5%</w:t>
      </w:r>
      <w:r w:rsidR="0023606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236065" w:rsidRPr="0023606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抚恤</w:t>
      </w:r>
      <w:r w:rsidR="00236065" w:rsidRPr="00236065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31</w:t>
      </w:r>
      <w:r w:rsidR="0023606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 w:rsidRP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133.68</w:t>
      </w:r>
      <w:r w:rsidR="0023606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173</w:t>
      </w:r>
      <w:r w:rsidR="0023606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，其中：</w:t>
      </w:r>
      <w:r w:rsidR="00D10C98" w:rsidRP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优抚事业单位支出</w:t>
      </w:r>
      <w:r w:rsidR="00D10C98" w:rsidRPr="00D10C98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73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36.59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万元的2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00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D10C98" w:rsidRP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义务兵优待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76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92</w:t>
      </w:r>
      <w:r w:rsidR="00D10C9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B117FC" w:rsidRP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其他优抚支出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21.09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417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B117FC" w:rsidRP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退役安置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2.20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136</w:t>
      </w:r>
      <w:r w:rsidR="00B117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CC7C89" w:rsidRP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残疾人事业</w:t>
      </w:r>
      <w:r w:rsidR="001C7DA4" w:rsidRP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136.8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 w:rsidRP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122.54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112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</w:t>
      </w:r>
      <w:r w:rsidR="00CC7C89" w:rsidRP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残疾人康复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1.2万元，为上一年执行数1万元的120%,</w:t>
      </w:r>
      <w:r w:rsidR="00CC7C89" w:rsidRP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残疾人就业和扶贫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27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25.46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106</w:t>
      </w:r>
      <w:r w:rsidR="00CC7C8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AB435A" w:rsidRPr="00AB435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其他残疾人事业支出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108.60</w:t>
      </w:r>
      <w:r w:rsid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95.88</w:t>
      </w:r>
      <w:r w:rsid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</w:t>
      </w:r>
      <w:r w:rsid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3%；</w:t>
      </w:r>
      <w:r w:rsidR="00BB44C1" w:rsidRP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最低生活保障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18</w:t>
      </w:r>
      <w:r w:rsid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37.15</w:t>
      </w:r>
      <w:r w:rsid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48</w:t>
      </w:r>
      <w:r w:rsidR="00BB44C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521408" w:rsidRPr="0052140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临时救助</w:t>
      </w:r>
      <w:r w:rsidR="0052140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</w:t>
      </w:r>
      <w:r w:rsidR="0052140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180</w:t>
      </w:r>
      <w:r w:rsidR="0052140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536CE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3C3292" w:rsidRP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农村特困人员救助供养支出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50万元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,34.29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146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3C3292" w:rsidRP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其他农村生活救助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3万元；</w:t>
      </w:r>
      <w:r w:rsidR="003C3292" w:rsidRP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财政对城乡居民基本养老保险基金的补助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为6万元；</w:t>
      </w:r>
      <w:r w:rsidR="003C3292" w:rsidRP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其他退役军人事务管理支出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25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</w:t>
      </w:r>
      <w:r w:rsidR="001C7DA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3C3292" w:rsidRP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其他社会保障</w:t>
      </w:r>
      <w:r w:rsidR="003C3292" w:rsidRP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和就业支出(项)</w:t>
      </w:r>
      <w:r w:rsidR="003C3292" w:rsidRPr="003C3292">
        <w:t xml:space="preserve"> 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95.01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72.58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</w:t>
      </w:r>
      <w:r w:rsidR="001C7DA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31</w:t>
      </w:r>
      <w:r w:rsidR="003C329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E5215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E52156" w:rsidRPr="00E5215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卫生健康支出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3017.37</w:t>
      </w:r>
      <w:r w:rsidR="00E5215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4853.03</w:t>
      </w:r>
      <w:r w:rsidR="00462BD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E5215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62</w:t>
      </w:r>
      <w:r w:rsidR="00E5215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931AC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，包含</w:t>
      </w:r>
      <w:r w:rsidR="00931AC3" w:rsidRPr="00931AC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基层医疗卫生机构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1091</w:t>
      </w:r>
      <w:r w:rsidR="00931AC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2800.44</w:t>
      </w:r>
      <w:r w:rsidR="00931AC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39</w:t>
      </w:r>
      <w:r w:rsidR="00931AC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</w:t>
      </w:r>
      <w:r w:rsidR="00DA0C2E" w:rsidRPr="00DA0C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乡镇卫生院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1091</w:t>
      </w:r>
      <w:r w:rsidR="00DA0C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2797.39</w:t>
      </w:r>
      <w:r w:rsidR="00DA0C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39</w:t>
      </w:r>
      <w:r w:rsidR="00DA0C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0D309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,；公共卫生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672.5</w:t>
      </w:r>
      <w:r w:rsidR="000D309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912.19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74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</w:t>
      </w:r>
      <w:r w:rsidR="00C55115" w:rsidRP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基本公共卫生服务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624.5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875.67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71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C55115" w:rsidRP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重大公共卫生专项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48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36.52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131</w:t>
      </w:r>
      <w:r w:rsidR="00C5511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BE4D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BE4D43" w:rsidRPr="00BE4D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计划生育服务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246.12</w:t>
      </w:r>
      <w:r w:rsidR="00BE4D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192.66</w:t>
      </w:r>
      <w:r w:rsidR="00BE4D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128</w:t>
      </w:r>
      <w:r w:rsidR="00BE4D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777588" w:rsidRP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行政事业单位医疗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1007.75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930.98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108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%,其中：</w:t>
      </w:r>
      <w:r w:rsidR="00777588" w:rsidRP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行政单位医疗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142.68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140.58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01</w:t>
      </w:r>
      <w:r w:rsidR="0077758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406143" w:rsidRPr="004061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事业单位医疗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630.22</w:t>
      </w:r>
      <w:r w:rsidR="004061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592.76</w:t>
      </w:r>
      <w:r w:rsidR="004061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06</w:t>
      </w:r>
      <w:r w:rsidR="0040614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F94BED" w:rsidRPr="00F94BE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公务员医疗补助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234.85</w:t>
      </w:r>
      <w:r w:rsidR="00F94BE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197.63</w:t>
      </w:r>
      <w:r w:rsidR="00F94BE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119</w:t>
      </w:r>
      <w:r w:rsidR="00F94BE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F06F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5B180A" w:rsidRPr="005B180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节能环保支出</w:t>
      </w:r>
      <w:r w:rsidR="005B180A" w:rsidRPr="005B180A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237</w:t>
      </w:r>
      <w:r w:rsidR="005B180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1715.62</w:t>
      </w:r>
      <w:r w:rsidR="005B180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</w:t>
      </w:r>
      <w:r w:rsidR="005B180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%，包含</w:t>
      </w:r>
      <w:r w:rsidR="00722248" w:rsidRP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污染防治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237</w:t>
      </w:r>
      <w:r w:rsid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1386.56</w:t>
      </w:r>
      <w:r w:rsid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</w:t>
      </w:r>
      <w:r w:rsid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7%，其中：大气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</w:t>
      </w:r>
      <w:r w:rsidR="00722248" w:rsidRPr="00722248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</w:t>
      </w:r>
      <w:r w:rsid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1358.47</w:t>
      </w:r>
      <w:r w:rsid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8C3BF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</w:t>
      </w:r>
      <w:r w:rsidR="0072224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7%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080387" w:rsidRP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城乡社区支出</w:t>
      </w:r>
      <w:r w:rsidR="00080387" w:rsidRPr="0008038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3107.84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080387" w:rsidRPr="0008038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24894.14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万元的12%，包含</w:t>
      </w:r>
      <w:r w:rsidR="00080387" w:rsidRP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城乡社区</w:t>
      </w:r>
      <w:r w:rsidR="00080387" w:rsidRP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管理事务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3226.49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3896.12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万元的8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%，其中：</w:t>
      </w:r>
      <w:r w:rsidR="00080387" w:rsidRP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城管执法</w:t>
      </w:r>
      <w:r w:rsidR="008C3BF0" w:rsidRP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235.84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8C3BF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13.4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1760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080387" w:rsidRP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其他城乡社区管理事务支出</w:t>
      </w:r>
      <w:r w:rsidR="00FC0314" w:rsidRP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1655.05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FC0314" w:rsidRP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1075.89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FC0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</w:t>
      </w:r>
      <w:r w:rsid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54</w:t>
      </w:r>
      <w:r w:rsid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080387" w:rsidRPr="0008038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其他城乡社区公共设施支出</w:t>
      </w:r>
      <w:r w:rsid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</w:t>
      </w:r>
      <w:r w:rsidR="004D0CA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FC0314" w:rsidRP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446.68</w:t>
      </w:r>
      <w:r w:rsidR="00FC0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</w:t>
      </w:r>
      <w:r w:rsidR="004D0CA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元</w:t>
      </w:r>
      <w:r w:rsidR="004E72B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FC0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</w:t>
      </w:r>
      <w:r w:rsidR="004E72B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%；</w:t>
      </w:r>
      <w:r w:rsidR="004E72B1" w:rsidRPr="004E72B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城乡社区环境卫生(项)</w:t>
      </w:r>
      <w:r w:rsidR="004E72B1" w:rsidRPr="004E72B1">
        <w:t xml:space="preserve"> </w:t>
      </w:r>
      <w:r w:rsidR="00FC0314" w:rsidRP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1332.6</w:t>
      </w:r>
      <w:r w:rsidR="004E72B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FC0314" w:rsidRP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797.93</w:t>
      </w:r>
      <w:r w:rsidR="004E72B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FC031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167</w:t>
      </w:r>
      <w:r w:rsidR="004E72B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383A0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383A07" w:rsidRPr="00383A0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农林水支出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6489.48</w:t>
      </w:r>
      <w:r w:rsidR="00D374B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1958.26</w:t>
      </w:r>
      <w:r w:rsidR="00D374B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30</w:t>
      </w:r>
      <w:r w:rsidR="00D374B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%，包含农业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2067.06</w:t>
      </w:r>
      <w:r w:rsidR="00D374B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13788.17</w:t>
      </w:r>
      <w:r w:rsidR="00D374B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15</w:t>
      </w:r>
      <w:r w:rsidR="00D374B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B2051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其中：事业运行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408.3</w:t>
      </w:r>
      <w:r w:rsidR="00B2051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448.05</w:t>
      </w:r>
      <w:r w:rsidR="00B2051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91</w:t>
      </w:r>
      <w:r w:rsidR="00B2051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45198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655E4B" w:rsidRPr="00655E4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病虫害控制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36.2</w:t>
      </w:r>
      <w:r w:rsidR="00097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29.12</w:t>
      </w:r>
      <w:r w:rsidR="00097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124</w:t>
      </w:r>
      <w:r w:rsidR="00097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097314" w:rsidRPr="0009731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农村公益事业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1018.31</w:t>
      </w:r>
      <w:r w:rsidR="0040756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1015.78</w:t>
      </w:r>
      <w:r w:rsidR="0040756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万元的100%</w:t>
      </w:r>
      <w:r w:rsidR="005E76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5E763B" w:rsidRPr="005E76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其他农业支出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604.25</w:t>
      </w:r>
      <w:r w:rsidR="005E76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B6631" w:rsidRP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9273.33</w:t>
      </w:r>
      <w:r w:rsidR="005E76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EB663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</w:t>
      </w:r>
      <w:r w:rsidR="005E763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BC58F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52598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林业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2954.29</w:t>
      </w:r>
      <w:r w:rsidR="0052598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6494.99</w:t>
      </w:r>
      <w:r w:rsidR="0052598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45</w:t>
      </w:r>
      <w:r w:rsidR="0052598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BC58F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其中：森林培育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2763</w:t>
      </w:r>
      <w:r w:rsidR="00BC58F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6050.97</w:t>
      </w:r>
      <w:r w:rsidR="00BC58F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46</w:t>
      </w:r>
      <w:r w:rsidR="00BC58F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2201F4" w:rsidRPr="002201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动植物保护</w:t>
      </w:r>
      <w:r w:rsidR="002201F4" w:rsidRPr="002201F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15.37</w:t>
      </w:r>
      <w:r w:rsidR="002201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14.72</w:t>
      </w:r>
      <w:r w:rsidR="002201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104</w:t>
      </w:r>
      <w:r w:rsidR="002201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394A05" w:rsidRPr="00394A0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防灾减灾</w:t>
      </w:r>
      <w:r w:rsidR="00394A05" w:rsidRPr="00394A05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49.83</w:t>
      </w:r>
      <w:r w:rsidR="00394A0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394A05" w:rsidRPr="00394A05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</w:t>
      </w:r>
      <w:r w:rsidR="00394A05" w:rsidRPr="00394A05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.33</w:t>
      </w:r>
      <w:r w:rsidR="00394A0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万元的10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</w:t>
      </w:r>
      <w:r w:rsidR="00394A05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C7597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,</w:t>
      </w:r>
      <w:r w:rsidR="00C75973" w:rsidRPr="00C7597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其他林业支出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126.09</w:t>
      </w:r>
      <w:r w:rsidR="00C7597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73.73</w:t>
      </w:r>
      <w:r w:rsidR="00C7597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171</w:t>
      </w:r>
      <w:r w:rsidR="00C75973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AA4DF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AA4DFB" w:rsidRPr="00AA4DF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水利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448.12</w:t>
      </w:r>
      <w:r w:rsidR="00AA4DF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lastRenderedPageBreak/>
        <w:t>377.42</w:t>
      </w:r>
      <w:r w:rsidR="00AA4DF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的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119</w:t>
      </w:r>
      <w:r w:rsidR="00AA4DF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2A3819" w:rsidRPr="002A381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水利技术推广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72.32</w:t>
      </w:r>
      <w:r w:rsidR="002A381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75.85</w:t>
      </w:r>
      <w:r w:rsidR="002A381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95</w:t>
      </w:r>
      <w:r w:rsidR="002A3819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924B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,</w:t>
      </w:r>
      <w:r w:rsidR="00924BC2" w:rsidRPr="00924B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其他水利支出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375.8</w:t>
      </w:r>
      <w:r w:rsidR="00924B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万元，为上一年执行数的</w:t>
      </w:r>
      <w:r w:rsidR="00A45C06" w:rsidRPr="00A45C06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146.12</w:t>
      </w:r>
      <w:r w:rsidR="00924B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257</w:t>
      </w:r>
      <w:r w:rsidR="00924BC2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DB2E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DB2EFC" w:rsidRPr="00DB2E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农村综合改革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1020</w:t>
      </w:r>
      <w:r w:rsidR="00DB2E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25351" w:rsidRP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976.21</w:t>
      </w:r>
      <w:r w:rsidR="00DB2E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104</w:t>
      </w:r>
      <w:r w:rsidR="00DB2EF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%，</w:t>
      </w:r>
      <w:r w:rsidR="00764960" w:rsidRPr="0076496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对村级一事一议的补助</w:t>
      </w:r>
      <w:r w:rsidR="0076496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上一年执行数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447.35</w:t>
      </w:r>
      <w:r w:rsidR="0076496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407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4077AB" w:rsidRPr="00407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对村民委员会和村党支部的补助</w:t>
      </w:r>
      <w:r w:rsidR="00E25351" w:rsidRP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1020</w:t>
      </w:r>
      <w:r w:rsidR="00407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E25351" w:rsidRP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371.5</w:t>
      </w:r>
      <w:r w:rsidR="00407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275</w:t>
      </w:r>
      <w:r w:rsidR="004077A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1C2D8B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E25351" w:rsidRP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商业服务业等支出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0F0B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="000F0BF4" w:rsidRPr="000F0B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灾害防治及应急管理支出</w:t>
      </w:r>
      <w:r w:rsidR="00E25351" w:rsidRP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317.2</w:t>
      </w:r>
      <w:r w:rsidR="000F0B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万元，包含</w:t>
      </w:r>
      <w:r w:rsidR="000F0BF4" w:rsidRPr="000F0BF4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应急管理事务</w:t>
      </w:r>
      <w:r w:rsidR="00E25351" w:rsidRP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590.7</w:t>
      </w:r>
      <w:r w:rsidR="001E62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</w:t>
      </w:r>
      <w:r w:rsidR="001E622E" w:rsidRPr="001E62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安全监管</w:t>
      </w:r>
      <w:r w:rsidR="00E25351" w:rsidRP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256.8</w:t>
      </w:r>
      <w:r w:rsidR="001E62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274.38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94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1E622E" w:rsidRPr="001E62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其他消防事务支出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60.40</w:t>
      </w:r>
      <w:r w:rsidR="001E62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为上一年执行数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316.31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E2535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19</w:t>
      </w:r>
      <w:r w:rsidR="00E2535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1E622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p w:rsidR="000F6B5B" w:rsidRDefault="000F6B5B" w:rsidP="000F6B5B">
      <w:pPr>
        <w:ind w:firstLineChars="200" w:firstLine="640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</w:p>
    <w:p w:rsidR="005C575C" w:rsidRDefault="005C575C" w:rsidP="007A7891">
      <w:pPr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四</w:t>
      </w:r>
      <w:r w:rsidR="008A03D9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Pr="005C575C">
        <w:rPr>
          <w:rFonts w:ascii="黑体" w:eastAsia="黑体" w:hAnsi="文星标宋" w:cs="Tahoma" w:hint="eastAsia"/>
          <w:color w:val="000000"/>
          <w:sz w:val="32"/>
          <w:szCs w:val="32"/>
        </w:rPr>
        <w:t>大兴区长子营镇20</w:t>
      </w:r>
      <w:r w:rsidR="00C26327">
        <w:rPr>
          <w:rFonts w:ascii="黑体" w:eastAsia="黑体" w:hAnsi="文星标宋" w:cs="Tahoma"/>
          <w:color w:val="000000"/>
          <w:sz w:val="32"/>
          <w:szCs w:val="32"/>
        </w:rPr>
        <w:t>20</w:t>
      </w:r>
      <w:r w:rsidRPr="005C575C">
        <w:rPr>
          <w:rFonts w:ascii="黑体" w:eastAsia="黑体" w:hAnsi="文星标宋" w:cs="Tahoma" w:hint="eastAsia"/>
          <w:color w:val="000000"/>
          <w:sz w:val="32"/>
          <w:szCs w:val="32"/>
        </w:rPr>
        <w:t>年镇级一般公共预算基本支出预算表</w:t>
      </w:r>
    </w:p>
    <w:p w:rsidR="007524B2" w:rsidRDefault="005C575C" w:rsidP="00710534">
      <w:pPr>
        <w:ind w:firstLineChars="250" w:firstLine="800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 w:rsidRPr="001507B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一般公共预算基本支出合计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12610.59</w:t>
      </w:r>
      <w:r w:rsidRPr="001507B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58603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包含</w:t>
      </w:r>
      <w:r w:rsidR="0058603F" w:rsidRPr="0058603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机关工资福利支出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1944.12</w:t>
      </w:r>
      <w:r w:rsidR="0058603F" w:rsidRPr="0058603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工资奖金津补贴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1297.78</w:t>
      </w:r>
      <w:r w:rsid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社会保障缴费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475.02</w:t>
      </w:r>
      <w:r w:rsid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住房公积金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171.33</w:t>
      </w:r>
      <w:r w:rsid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万元；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机关商品和服务支出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523.21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</w:t>
      </w:r>
      <w:r w:rsid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办公经费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466.21</w:t>
      </w:r>
      <w:r w:rsid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公务用车运行维护费</w:t>
      </w:r>
      <w:r w:rsidR="00D22EAE" w:rsidRPr="00D22EAE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42</w:t>
      </w:r>
      <w:r w:rsid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D22EAE" w:rsidRPr="00D22EA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其他商品和服务支出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15</w:t>
      </w:r>
      <w:r w:rsidR="00643E4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万元；</w:t>
      </w:r>
      <w:r w:rsidR="00643E4E" w:rsidRPr="00643E4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对事业单位经常性补助</w:t>
      </w:r>
      <w:r w:rsidR="00653650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lastRenderedPageBreak/>
        <w:t>9927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.60</w:t>
      </w:r>
      <w:r w:rsidR="00643E4E" w:rsidRPr="00643E4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</w:t>
      </w:r>
      <w:r w:rsidR="00643E4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</w:t>
      </w:r>
      <w:r w:rsidR="00643E4E" w:rsidRPr="00643E4E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工资福利支出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880.39</w:t>
      </w:r>
      <w:r w:rsidR="009C49DA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="00132C9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="00132C9D" w:rsidRPr="00132C9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商品和服务支出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1047.21</w:t>
      </w:r>
      <w:r w:rsidR="00132C9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万元；</w:t>
      </w:r>
      <w:r w:rsidR="00365DCF" w:rsidRP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对个人和家庭的补助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215.65</w:t>
      </w:r>
      <w:r w:rsid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</w:t>
      </w:r>
      <w:r w:rsidR="00365DCF" w:rsidRP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社会福利和救助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12.23</w:t>
      </w:r>
      <w:r w:rsid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365DCF" w:rsidRP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离退休费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202.69</w:t>
      </w:r>
      <w:r w:rsid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="00365DCF" w:rsidRP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其他对个人和家庭的补助</w:t>
      </w:r>
      <w:r w:rsidR="00365DCF" w:rsidRPr="00365DCF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0.</w:t>
      </w:r>
      <w:r w:rsidR="00710534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74</w:t>
      </w:r>
      <w:r w:rsidR="00365D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</w:p>
    <w:p w:rsidR="008A03D9" w:rsidRDefault="005C575C" w:rsidP="007524B2">
      <w:pPr>
        <w:rPr>
          <w:rFonts w:ascii="黑体" w:eastAsia="黑体" w:hAnsi="文星标宋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五、</w:t>
      </w:r>
      <w:r w:rsidR="008A1694" w:rsidRPr="008A1694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大兴区长子营镇20</w:t>
      </w:r>
      <w:r w:rsidR="00C26327">
        <w:rPr>
          <w:rFonts w:ascii="黑体" w:eastAsia="黑体" w:hAnsi="文星标宋" w:cs="宋体"/>
          <w:bCs/>
          <w:color w:val="000000"/>
          <w:kern w:val="0"/>
          <w:sz w:val="32"/>
          <w:szCs w:val="32"/>
        </w:rPr>
        <w:t>20</w:t>
      </w:r>
      <w:r w:rsidR="008A1694" w:rsidRPr="008A1694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年镇级一般公共预算</w:t>
      </w:r>
      <w:r w:rsidR="008A03D9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“三公经费”财政拨款支出预算表</w:t>
      </w:r>
    </w:p>
    <w:p w:rsidR="005211F0" w:rsidRDefault="00EA16CF" w:rsidP="005211F0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 w:rsidRPr="00EA16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长子营镇20</w:t>
      </w:r>
      <w:r w:rsidR="00C2632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20</w:t>
      </w:r>
      <w:r w:rsidRPr="00EA16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年镇级一般公共预算“三公经费”财政拨款支出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="00C2632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0.99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万元，其中：</w:t>
      </w:r>
      <w:r w:rsidRPr="00EA16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因公出国（境）费用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为0，</w:t>
      </w:r>
      <w:r w:rsidRPr="00EA16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公务接待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费1.</w:t>
      </w:r>
      <w:r w:rsidR="00C2632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Pr="00EA16C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公务用车费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69.7万元。</w:t>
      </w:r>
    </w:p>
    <w:p w:rsidR="007524B2" w:rsidRDefault="007524B2" w:rsidP="007524B2">
      <w:pPr>
        <w:spacing w:line="620" w:lineRule="exact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</w:p>
    <w:p w:rsidR="005211F0" w:rsidRPr="005211F0" w:rsidRDefault="005211F0" w:rsidP="007524B2">
      <w:pPr>
        <w:spacing w:line="620" w:lineRule="exact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 w:rsidRPr="005211F0">
        <w:rPr>
          <w:rFonts w:ascii="黑体" w:eastAsia="黑体" w:hAnsi="文星标宋" w:cs="Tahoma" w:hint="eastAsia"/>
          <w:color w:val="000000"/>
          <w:sz w:val="32"/>
          <w:szCs w:val="32"/>
        </w:rPr>
        <w:t>六、大兴区长子营镇20</w:t>
      </w:r>
      <w:r w:rsidR="007F00B7">
        <w:rPr>
          <w:rFonts w:ascii="黑体" w:eastAsia="黑体" w:hAnsi="文星标宋" w:cs="Tahoma"/>
          <w:color w:val="000000"/>
          <w:sz w:val="32"/>
          <w:szCs w:val="32"/>
        </w:rPr>
        <w:t>20</w:t>
      </w:r>
      <w:r w:rsidRPr="005211F0">
        <w:rPr>
          <w:rFonts w:ascii="黑体" w:eastAsia="黑体" w:hAnsi="文星标宋" w:cs="Tahoma" w:hint="eastAsia"/>
          <w:color w:val="000000"/>
          <w:sz w:val="32"/>
          <w:szCs w:val="32"/>
        </w:rPr>
        <w:t>年镇级一般公共预算税收返还和区对镇一般转移支付明细表</w:t>
      </w:r>
    </w:p>
    <w:p w:rsidR="007524B2" w:rsidRDefault="005211F0" w:rsidP="008A03D9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 xml:space="preserve">此表镇级为0元。 </w:t>
      </w:r>
    </w:p>
    <w:p w:rsidR="005211F0" w:rsidRDefault="005211F0" w:rsidP="008A03D9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 xml:space="preserve"> </w:t>
      </w:r>
    </w:p>
    <w:p w:rsidR="008A03D9" w:rsidRDefault="005211F0" w:rsidP="007524B2">
      <w:pPr>
        <w:spacing w:line="620" w:lineRule="exact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七</w:t>
      </w:r>
      <w:r w:rsidR="008A03D9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Pr="005211F0">
        <w:rPr>
          <w:rFonts w:ascii="黑体" w:eastAsia="黑体" w:hAnsi="Tahoma" w:cs="Tahoma" w:hint="eastAsia"/>
          <w:color w:val="000000"/>
          <w:sz w:val="32"/>
          <w:szCs w:val="32"/>
        </w:rPr>
        <w:t>大兴区长子营镇20</w:t>
      </w:r>
      <w:r w:rsidR="007F00B7">
        <w:rPr>
          <w:rFonts w:ascii="黑体" w:eastAsia="黑体" w:hAnsi="Tahoma" w:cs="Tahoma"/>
          <w:color w:val="000000"/>
          <w:sz w:val="32"/>
          <w:szCs w:val="32"/>
        </w:rPr>
        <w:t>20</w:t>
      </w:r>
      <w:r w:rsidRPr="005211F0">
        <w:rPr>
          <w:rFonts w:ascii="黑体" w:eastAsia="黑体" w:hAnsi="Tahoma" w:cs="Tahoma" w:hint="eastAsia"/>
          <w:color w:val="000000"/>
          <w:sz w:val="32"/>
          <w:szCs w:val="32"/>
        </w:rPr>
        <w:t>年镇级政府性基金预算收入预算表</w:t>
      </w:r>
    </w:p>
    <w:p w:rsidR="007524B2" w:rsidRDefault="005211F0" w:rsidP="005211F0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此表镇级为0元。</w:t>
      </w:r>
    </w:p>
    <w:p w:rsidR="005211F0" w:rsidRPr="005211F0" w:rsidRDefault="005211F0" w:rsidP="005211F0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 xml:space="preserve">  </w:t>
      </w:r>
    </w:p>
    <w:p w:rsidR="008A03D9" w:rsidRDefault="00B46022" w:rsidP="007524B2">
      <w:pPr>
        <w:spacing w:line="620" w:lineRule="exact"/>
        <w:jc w:val="left"/>
        <w:rPr>
          <w:rFonts w:ascii="黑体" w:eastAsia="黑体" w:hAnsi="Tahoma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八</w:t>
      </w:r>
      <w:r w:rsidR="008A03D9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862697" w:rsidRPr="00862697">
        <w:rPr>
          <w:rFonts w:ascii="黑体" w:eastAsia="黑体" w:hAnsi="Tahoma" w:cs="Tahoma" w:hint="eastAsia"/>
          <w:color w:val="000000"/>
          <w:sz w:val="32"/>
          <w:szCs w:val="32"/>
        </w:rPr>
        <w:t>大兴区长子营镇20</w:t>
      </w:r>
      <w:r w:rsidR="007F00B7">
        <w:rPr>
          <w:rFonts w:ascii="黑体" w:eastAsia="黑体" w:hAnsi="Tahoma" w:cs="Tahoma"/>
          <w:color w:val="000000"/>
          <w:sz w:val="32"/>
          <w:szCs w:val="32"/>
        </w:rPr>
        <w:t>20</w:t>
      </w:r>
      <w:r w:rsidR="00862697" w:rsidRPr="00862697">
        <w:rPr>
          <w:rFonts w:ascii="黑体" w:eastAsia="黑体" w:hAnsi="Tahoma" w:cs="Tahoma" w:hint="eastAsia"/>
          <w:color w:val="000000"/>
          <w:sz w:val="32"/>
          <w:szCs w:val="32"/>
        </w:rPr>
        <w:t>年镇级政府性基金支出预算表</w:t>
      </w:r>
    </w:p>
    <w:p w:rsidR="00F17690" w:rsidRDefault="00F17690" w:rsidP="00F17690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  <w:r w:rsidRPr="00F176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长子营镇2019年镇级政府性基金支出</w:t>
      </w:r>
      <w:r w:rsidR="007F00B7" w:rsidRPr="007F00B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5636.93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7F00B7" w:rsidRPr="007F00B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15163.86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7F00B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37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AB519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，其中：</w:t>
      </w:r>
      <w:r w:rsidR="007C7EBC" w:rsidRPr="007C7EB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农村基础设</w:t>
      </w:r>
      <w:r w:rsidR="007C7EBC" w:rsidRPr="007C7EB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施建设支出</w:t>
      </w:r>
      <w:r w:rsidR="007F00B7" w:rsidRPr="007F00B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5636.93</w:t>
      </w:r>
      <w:r w:rsidR="00AB519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万元，为上一年执行数</w:t>
      </w:r>
      <w:r w:rsidR="007F00B7" w:rsidRPr="007F00B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11014.07</w:t>
      </w:r>
      <w:r w:rsidR="00AB519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万元的</w:t>
      </w:r>
      <w:r w:rsidR="007F00B7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51</w:t>
      </w:r>
      <w:r w:rsidR="00AB5196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 w:rsidR="007C7EB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p w:rsidR="007524B2" w:rsidRDefault="007524B2" w:rsidP="007524B2">
      <w:pPr>
        <w:spacing w:line="620" w:lineRule="exact"/>
        <w:jc w:val="left"/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</w:pPr>
    </w:p>
    <w:p w:rsidR="00193DBA" w:rsidRDefault="00F17690" w:rsidP="007524B2">
      <w:pPr>
        <w:spacing w:line="620" w:lineRule="exact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九</w:t>
      </w:r>
      <w:r w:rsidR="008A03D9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193DBA" w:rsidRPr="00193DBA">
        <w:rPr>
          <w:rFonts w:ascii="黑体" w:eastAsia="黑体" w:hAnsi="文星标宋" w:cs="Tahoma" w:hint="eastAsia"/>
          <w:color w:val="000000"/>
          <w:sz w:val="32"/>
          <w:szCs w:val="32"/>
        </w:rPr>
        <w:t>大兴区长子营镇20</w:t>
      </w:r>
      <w:r w:rsidR="00393562">
        <w:rPr>
          <w:rFonts w:ascii="黑体" w:eastAsia="黑体" w:hAnsi="文星标宋" w:cs="Tahoma"/>
          <w:color w:val="000000"/>
          <w:sz w:val="32"/>
          <w:szCs w:val="32"/>
        </w:rPr>
        <w:t>20</w:t>
      </w:r>
      <w:r w:rsidR="00193DBA" w:rsidRPr="00193DBA">
        <w:rPr>
          <w:rFonts w:ascii="黑体" w:eastAsia="黑体" w:hAnsi="文星标宋" w:cs="Tahoma" w:hint="eastAsia"/>
          <w:color w:val="000000"/>
          <w:sz w:val="32"/>
          <w:szCs w:val="32"/>
        </w:rPr>
        <w:t>年镇级国有资本经营预算收入预算表</w:t>
      </w:r>
    </w:p>
    <w:p w:rsidR="001344E7" w:rsidRDefault="001344E7" w:rsidP="008A03D9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此表镇级为0元。</w:t>
      </w:r>
    </w:p>
    <w:p w:rsidR="001344E7" w:rsidRDefault="001344E7" w:rsidP="008A03D9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</w:p>
    <w:p w:rsidR="00090287" w:rsidRDefault="00193DBA" w:rsidP="00A87A33">
      <w:pPr>
        <w:spacing w:line="620" w:lineRule="exact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十</w:t>
      </w:r>
      <w:r w:rsidR="008A03D9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090287" w:rsidRPr="00090287">
        <w:rPr>
          <w:rFonts w:ascii="黑体" w:eastAsia="黑体" w:hAnsi="文星标宋" w:cs="Tahoma" w:hint="eastAsia"/>
          <w:color w:val="000000"/>
          <w:sz w:val="32"/>
          <w:szCs w:val="32"/>
        </w:rPr>
        <w:t>大兴区长子营镇20</w:t>
      </w:r>
      <w:r w:rsidR="00393562">
        <w:rPr>
          <w:rFonts w:ascii="黑体" w:eastAsia="黑体" w:hAnsi="文星标宋" w:cs="Tahoma"/>
          <w:color w:val="000000"/>
          <w:sz w:val="32"/>
          <w:szCs w:val="32"/>
        </w:rPr>
        <w:t>20</w:t>
      </w:r>
      <w:r w:rsidR="00090287" w:rsidRPr="00090287">
        <w:rPr>
          <w:rFonts w:ascii="黑体" w:eastAsia="黑体" w:hAnsi="文星标宋" w:cs="Tahoma" w:hint="eastAsia"/>
          <w:color w:val="000000"/>
          <w:sz w:val="32"/>
          <w:szCs w:val="32"/>
        </w:rPr>
        <w:t>年镇级国有资本经营支出预算表</w:t>
      </w:r>
    </w:p>
    <w:p w:rsidR="00090287" w:rsidRDefault="00090287" w:rsidP="00090287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此表镇级为0元。</w:t>
      </w:r>
    </w:p>
    <w:p w:rsidR="00A87A33" w:rsidRDefault="00A87A33" w:rsidP="00090287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</w:p>
    <w:p w:rsidR="00090287" w:rsidRDefault="00090287" w:rsidP="00A87A33">
      <w:pPr>
        <w:spacing w:line="620" w:lineRule="exact"/>
        <w:jc w:val="left"/>
        <w:rPr>
          <w:rFonts w:ascii="文星标宋" w:eastAsia="文星标宋" w:hAnsi="文星标宋" w:cs="Tahoma"/>
          <w:color w:val="000000"/>
          <w:sz w:val="32"/>
          <w:szCs w:val="32"/>
        </w:rPr>
      </w:pPr>
      <w:r>
        <w:rPr>
          <w:rFonts w:ascii="文星标宋" w:eastAsia="文星标宋" w:hAnsi="文星标宋" w:cs="Tahoma" w:hint="eastAsia"/>
          <w:color w:val="000000"/>
          <w:sz w:val="32"/>
          <w:szCs w:val="32"/>
        </w:rPr>
        <w:t>十一、</w:t>
      </w:r>
      <w:r w:rsidRPr="00090287">
        <w:rPr>
          <w:rFonts w:ascii="文星标宋" w:eastAsia="文星标宋" w:hAnsi="文星标宋" w:cs="Tahoma" w:hint="eastAsia"/>
          <w:color w:val="000000"/>
          <w:sz w:val="32"/>
          <w:szCs w:val="32"/>
        </w:rPr>
        <w:t>大兴区长子营镇20</w:t>
      </w:r>
      <w:r w:rsidR="00393562">
        <w:rPr>
          <w:rFonts w:ascii="文星标宋" w:eastAsia="文星标宋" w:hAnsi="文星标宋" w:cs="Tahoma"/>
          <w:color w:val="000000"/>
          <w:sz w:val="32"/>
          <w:szCs w:val="32"/>
        </w:rPr>
        <w:t>20</w:t>
      </w:r>
      <w:bookmarkStart w:id="1" w:name="_GoBack"/>
      <w:bookmarkEnd w:id="1"/>
      <w:r w:rsidRPr="00090287">
        <w:rPr>
          <w:rFonts w:ascii="文星标宋" w:eastAsia="文星标宋" w:hAnsi="文星标宋" w:cs="Tahoma" w:hint="eastAsia"/>
          <w:color w:val="000000"/>
          <w:sz w:val="32"/>
          <w:szCs w:val="32"/>
        </w:rPr>
        <w:t>年镇级社会保险基金预算收入表</w:t>
      </w:r>
    </w:p>
    <w:p w:rsidR="00AA0B9A" w:rsidRDefault="00AA0B9A" w:rsidP="00AA0B9A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此表镇级为0元。</w:t>
      </w:r>
    </w:p>
    <w:p w:rsidR="007C3ACE" w:rsidRDefault="007C3ACE" w:rsidP="007C3ACE">
      <w:pPr>
        <w:spacing w:line="620" w:lineRule="exact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</w:p>
    <w:p w:rsidR="00090287" w:rsidRDefault="00DD4567" w:rsidP="007C3ACE">
      <w:pPr>
        <w:spacing w:line="620" w:lineRule="exact"/>
        <w:jc w:val="left"/>
        <w:rPr>
          <w:rFonts w:ascii="文星标宋" w:eastAsia="文星标宋" w:hAnsi="文星标宋" w:cs="Tahoma"/>
          <w:color w:val="000000"/>
          <w:sz w:val="32"/>
          <w:szCs w:val="32"/>
        </w:rPr>
      </w:pPr>
      <w:r>
        <w:rPr>
          <w:rFonts w:ascii="文星标宋" w:eastAsia="文星标宋" w:hAnsi="文星标宋" w:cs="Tahoma" w:hint="eastAsia"/>
          <w:color w:val="000000"/>
          <w:sz w:val="32"/>
          <w:szCs w:val="32"/>
        </w:rPr>
        <w:t>十二、</w:t>
      </w:r>
      <w:r w:rsidRPr="00DD4567">
        <w:rPr>
          <w:rFonts w:ascii="文星标宋" w:eastAsia="文星标宋" w:hAnsi="文星标宋" w:cs="Tahoma" w:hint="eastAsia"/>
          <w:color w:val="000000"/>
          <w:sz w:val="32"/>
          <w:szCs w:val="32"/>
        </w:rPr>
        <w:t>大兴区长子营镇地方政府债务限额及余额预算情况表</w:t>
      </w:r>
    </w:p>
    <w:p w:rsidR="00B75144" w:rsidRDefault="00B75144" w:rsidP="00B75144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此表镇级为0元。</w:t>
      </w:r>
    </w:p>
    <w:p w:rsidR="00AB5E00" w:rsidRDefault="00AB5E00" w:rsidP="00B75144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/>
          <w:color w:val="000000"/>
          <w:sz w:val="32"/>
          <w:szCs w:val="32"/>
        </w:rPr>
      </w:pPr>
    </w:p>
    <w:p w:rsidR="008A03D9" w:rsidRDefault="008A03D9" w:rsidP="00AB5E00">
      <w:pPr>
        <w:spacing w:line="620" w:lineRule="exact"/>
        <w:jc w:val="left"/>
        <w:rPr>
          <w:rFonts w:ascii="文星标宋" w:eastAsia="文星标宋" w:hAnsi="文星标宋" w:cs="宋体"/>
          <w:bCs/>
          <w:color w:val="000000"/>
          <w:kern w:val="0"/>
          <w:sz w:val="32"/>
          <w:szCs w:val="32"/>
        </w:rPr>
      </w:pPr>
      <w:r>
        <w:rPr>
          <w:rFonts w:ascii="文星标宋" w:eastAsia="文星标宋" w:hAnsi="文星标宋" w:cs="Tahoma" w:hint="eastAsia"/>
          <w:color w:val="000000"/>
          <w:sz w:val="32"/>
          <w:szCs w:val="32"/>
        </w:rPr>
        <w:t>十</w:t>
      </w:r>
      <w:r w:rsidR="00C14BDD">
        <w:rPr>
          <w:rFonts w:ascii="文星标宋" w:eastAsia="文星标宋" w:hAnsi="文星标宋" w:cs="Tahoma" w:hint="eastAsia"/>
          <w:color w:val="000000"/>
          <w:sz w:val="32"/>
          <w:szCs w:val="32"/>
        </w:rPr>
        <w:t>三</w:t>
      </w:r>
      <w:r>
        <w:rPr>
          <w:rFonts w:ascii="文星标宋" w:eastAsia="文星标宋" w:hAnsi="文星标宋" w:cs="Tahoma" w:hint="eastAsia"/>
          <w:color w:val="000000"/>
          <w:sz w:val="32"/>
          <w:szCs w:val="32"/>
        </w:rPr>
        <w:t>、其他重要事项的情况说明</w:t>
      </w:r>
    </w:p>
    <w:p w:rsidR="00C14BDD" w:rsidRDefault="00C14BDD" w:rsidP="00C14BDD">
      <w:pPr>
        <w:spacing w:line="620" w:lineRule="exact"/>
        <w:ind w:firstLineChars="150" w:firstLine="480"/>
        <w:jc w:val="left"/>
        <w:rPr>
          <w:rFonts w:ascii="文星标宋" w:eastAsia="文星标宋" w:hAnsi="文星标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无</w:t>
      </w:r>
      <w:r w:rsidRPr="00C14BD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其他重要事项的情况说明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sectPr w:rsidR="00C14B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4F1" w:rsidRDefault="008544F1" w:rsidP="00E8162E">
      <w:r>
        <w:separator/>
      </w:r>
    </w:p>
  </w:endnote>
  <w:endnote w:type="continuationSeparator" w:id="0">
    <w:p w:rsidR="008544F1" w:rsidRDefault="008544F1" w:rsidP="00E8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4F1" w:rsidRDefault="008544F1" w:rsidP="00E8162E">
      <w:r>
        <w:separator/>
      </w:r>
    </w:p>
  </w:footnote>
  <w:footnote w:type="continuationSeparator" w:id="0">
    <w:p w:rsidR="008544F1" w:rsidRDefault="008544F1" w:rsidP="00E8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3D9"/>
    <w:rsid w:val="000142C9"/>
    <w:rsid w:val="00020B07"/>
    <w:rsid w:val="00044617"/>
    <w:rsid w:val="000527AB"/>
    <w:rsid w:val="0005538B"/>
    <w:rsid w:val="00073C74"/>
    <w:rsid w:val="00080387"/>
    <w:rsid w:val="00090287"/>
    <w:rsid w:val="00097314"/>
    <w:rsid w:val="000A221C"/>
    <w:rsid w:val="000A5C6E"/>
    <w:rsid w:val="000D3094"/>
    <w:rsid w:val="000E3F84"/>
    <w:rsid w:val="000F0BF4"/>
    <w:rsid w:val="000F6B5B"/>
    <w:rsid w:val="00100343"/>
    <w:rsid w:val="0010166C"/>
    <w:rsid w:val="00132C9D"/>
    <w:rsid w:val="001344E7"/>
    <w:rsid w:val="001507BA"/>
    <w:rsid w:val="001853E3"/>
    <w:rsid w:val="00193DBA"/>
    <w:rsid w:val="001C2D8B"/>
    <w:rsid w:val="001C7DA4"/>
    <w:rsid w:val="001E1114"/>
    <w:rsid w:val="001E6152"/>
    <w:rsid w:val="001E622E"/>
    <w:rsid w:val="002201F4"/>
    <w:rsid w:val="00236065"/>
    <w:rsid w:val="0027534F"/>
    <w:rsid w:val="002A0616"/>
    <w:rsid w:val="002A29B9"/>
    <w:rsid w:val="002A3819"/>
    <w:rsid w:val="002B5C47"/>
    <w:rsid w:val="002C404E"/>
    <w:rsid w:val="002F6E0C"/>
    <w:rsid w:val="00323B43"/>
    <w:rsid w:val="00351891"/>
    <w:rsid w:val="0035219B"/>
    <w:rsid w:val="00357D39"/>
    <w:rsid w:val="00365DCF"/>
    <w:rsid w:val="00383A07"/>
    <w:rsid w:val="00393562"/>
    <w:rsid w:val="00394A05"/>
    <w:rsid w:val="003A1D1B"/>
    <w:rsid w:val="003C3292"/>
    <w:rsid w:val="003C5E21"/>
    <w:rsid w:val="003D0B4F"/>
    <w:rsid w:val="003D37D8"/>
    <w:rsid w:val="003E0450"/>
    <w:rsid w:val="00402B76"/>
    <w:rsid w:val="00406143"/>
    <w:rsid w:val="00407568"/>
    <w:rsid w:val="004077AB"/>
    <w:rsid w:val="004315FC"/>
    <w:rsid w:val="004349D8"/>
    <w:rsid w:val="004358AB"/>
    <w:rsid w:val="0045198B"/>
    <w:rsid w:val="0045241F"/>
    <w:rsid w:val="004566A9"/>
    <w:rsid w:val="004611AD"/>
    <w:rsid w:val="00462BDB"/>
    <w:rsid w:val="004D0CAD"/>
    <w:rsid w:val="004E4E40"/>
    <w:rsid w:val="004E72B1"/>
    <w:rsid w:val="004F0832"/>
    <w:rsid w:val="005042B2"/>
    <w:rsid w:val="005211F0"/>
    <w:rsid w:val="00521408"/>
    <w:rsid w:val="00525981"/>
    <w:rsid w:val="00531DB6"/>
    <w:rsid w:val="00536CE2"/>
    <w:rsid w:val="00552C89"/>
    <w:rsid w:val="00577858"/>
    <w:rsid w:val="00582796"/>
    <w:rsid w:val="0058603F"/>
    <w:rsid w:val="005A7212"/>
    <w:rsid w:val="005B180A"/>
    <w:rsid w:val="005B77EE"/>
    <w:rsid w:val="005C575C"/>
    <w:rsid w:val="005C5F23"/>
    <w:rsid w:val="005E3A91"/>
    <w:rsid w:val="005E763B"/>
    <w:rsid w:val="005F2500"/>
    <w:rsid w:val="0060557D"/>
    <w:rsid w:val="00642A81"/>
    <w:rsid w:val="00643E4E"/>
    <w:rsid w:val="00653650"/>
    <w:rsid w:val="00655E4B"/>
    <w:rsid w:val="00662508"/>
    <w:rsid w:val="00683146"/>
    <w:rsid w:val="00693FE6"/>
    <w:rsid w:val="006B6467"/>
    <w:rsid w:val="00710534"/>
    <w:rsid w:val="00720B69"/>
    <w:rsid w:val="00722248"/>
    <w:rsid w:val="007404F2"/>
    <w:rsid w:val="00747940"/>
    <w:rsid w:val="007524B2"/>
    <w:rsid w:val="00753E77"/>
    <w:rsid w:val="007602B2"/>
    <w:rsid w:val="00764960"/>
    <w:rsid w:val="00775058"/>
    <w:rsid w:val="00777588"/>
    <w:rsid w:val="007A7891"/>
    <w:rsid w:val="007C3ACE"/>
    <w:rsid w:val="007C7EBC"/>
    <w:rsid w:val="007D406A"/>
    <w:rsid w:val="007F00B7"/>
    <w:rsid w:val="00804531"/>
    <w:rsid w:val="008544F1"/>
    <w:rsid w:val="00862697"/>
    <w:rsid w:val="008A03D9"/>
    <w:rsid w:val="008A1694"/>
    <w:rsid w:val="008B3F22"/>
    <w:rsid w:val="008B5EAE"/>
    <w:rsid w:val="008B7726"/>
    <w:rsid w:val="008C3BF0"/>
    <w:rsid w:val="008E29D1"/>
    <w:rsid w:val="009014D4"/>
    <w:rsid w:val="00905D0D"/>
    <w:rsid w:val="00924BC2"/>
    <w:rsid w:val="00931AC3"/>
    <w:rsid w:val="00995CBF"/>
    <w:rsid w:val="009A27FA"/>
    <w:rsid w:val="009B0017"/>
    <w:rsid w:val="009C49DA"/>
    <w:rsid w:val="009E2033"/>
    <w:rsid w:val="009F3043"/>
    <w:rsid w:val="009F3B42"/>
    <w:rsid w:val="00A02F14"/>
    <w:rsid w:val="00A34FD5"/>
    <w:rsid w:val="00A45C06"/>
    <w:rsid w:val="00A7185A"/>
    <w:rsid w:val="00A82A53"/>
    <w:rsid w:val="00A82C0D"/>
    <w:rsid w:val="00A87A33"/>
    <w:rsid w:val="00AA0B9A"/>
    <w:rsid w:val="00AA4DFB"/>
    <w:rsid w:val="00AB28A0"/>
    <w:rsid w:val="00AB435A"/>
    <w:rsid w:val="00AB5196"/>
    <w:rsid w:val="00AB5E00"/>
    <w:rsid w:val="00AC0052"/>
    <w:rsid w:val="00B045A0"/>
    <w:rsid w:val="00B10A0D"/>
    <w:rsid w:val="00B117FC"/>
    <w:rsid w:val="00B2051A"/>
    <w:rsid w:val="00B46022"/>
    <w:rsid w:val="00B612BD"/>
    <w:rsid w:val="00B75144"/>
    <w:rsid w:val="00BB44C1"/>
    <w:rsid w:val="00BC58F1"/>
    <w:rsid w:val="00BE4D43"/>
    <w:rsid w:val="00C14BDD"/>
    <w:rsid w:val="00C26327"/>
    <w:rsid w:val="00C34569"/>
    <w:rsid w:val="00C47203"/>
    <w:rsid w:val="00C55115"/>
    <w:rsid w:val="00C75973"/>
    <w:rsid w:val="00C91744"/>
    <w:rsid w:val="00CC7C89"/>
    <w:rsid w:val="00D0232B"/>
    <w:rsid w:val="00D0462B"/>
    <w:rsid w:val="00D10C98"/>
    <w:rsid w:val="00D22EAE"/>
    <w:rsid w:val="00D36559"/>
    <w:rsid w:val="00D374B6"/>
    <w:rsid w:val="00D5086D"/>
    <w:rsid w:val="00DA0C2E"/>
    <w:rsid w:val="00DA321C"/>
    <w:rsid w:val="00DA4005"/>
    <w:rsid w:val="00DB2EFC"/>
    <w:rsid w:val="00DD4567"/>
    <w:rsid w:val="00DE0076"/>
    <w:rsid w:val="00E172AB"/>
    <w:rsid w:val="00E25351"/>
    <w:rsid w:val="00E510CC"/>
    <w:rsid w:val="00E52156"/>
    <w:rsid w:val="00E72DC2"/>
    <w:rsid w:val="00E8162E"/>
    <w:rsid w:val="00EA16CF"/>
    <w:rsid w:val="00EB6631"/>
    <w:rsid w:val="00EE0E5F"/>
    <w:rsid w:val="00F06F90"/>
    <w:rsid w:val="00F142B5"/>
    <w:rsid w:val="00F17690"/>
    <w:rsid w:val="00F50C99"/>
    <w:rsid w:val="00F7113B"/>
    <w:rsid w:val="00F94BED"/>
    <w:rsid w:val="00FA0C33"/>
    <w:rsid w:val="00FA7FA0"/>
    <w:rsid w:val="00FB0CC5"/>
    <w:rsid w:val="00FC0314"/>
    <w:rsid w:val="00FE1224"/>
    <w:rsid w:val="00FE1BF0"/>
    <w:rsid w:val="00FE655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C4B0"/>
  <w15:docId w15:val="{E612AC1B-7723-468C-8498-408DDE1B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03D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8162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81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8162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11</Pages>
  <Words>830</Words>
  <Characters>4734</Characters>
  <Application>Microsoft Office Word</Application>
  <DocSecurity>0</DocSecurity>
  <Lines>39</Lines>
  <Paragraphs>11</Paragraphs>
  <ScaleCrop>false</ScaleCrop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北京市大兴区长子营镇动物防疫站</dc:creator>
  <cp:lastModifiedBy>caizhengsuo</cp:lastModifiedBy>
  <cp:revision>118</cp:revision>
  <dcterms:created xsi:type="dcterms:W3CDTF">2019-02-27T08:10:00Z</dcterms:created>
  <dcterms:modified xsi:type="dcterms:W3CDTF">2020-04-28T08:04:00Z</dcterms:modified>
</cp:coreProperties>
</file>