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ascii="宋体" w:hAnsi="宋体" w:eastAsia="宋体" w:cs="宋体"/>
          <w:color w:val="000000"/>
          <w:kern w:val="0"/>
          <w:sz w:val="24"/>
          <w:lang w:bidi="ar"/>
        </w:rPr>
      </w:pPr>
    </w:p>
    <w:tbl>
      <w:tblPr>
        <w:tblStyle w:val="4"/>
        <w:tblW w:w="10408" w:type="dxa"/>
        <w:tblInd w:w="0" w:type="dxa"/>
        <w:tblLayout w:type="fixed"/>
        <w:tblCellMar>
          <w:top w:w="15" w:type="dxa"/>
          <w:left w:w="15" w:type="dxa"/>
          <w:bottom w:w="15" w:type="dxa"/>
          <w:right w:w="15" w:type="dxa"/>
        </w:tblCellMar>
      </w:tblPr>
      <w:tblGrid>
        <w:gridCol w:w="3417"/>
        <w:gridCol w:w="6991"/>
      </w:tblGrid>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【采购编号】</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4"/>
                <w:lang w:bidi="ar"/>
              </w:rPr>
            </w:pPr>
            <w:r>
              <w:rPr>
                <w:rFonts w:ascii="宋体" w:hAnsi="宋体" w:cs="宋体"/>
                <w:sz w:val="24"/>
              </w:rPr>
              <w:t>11011524210200015664-XM001</w:t>
            </w:r>
          </w:p>
        </w:tc>
      </w:tr>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【项目名称】</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4"/>
                <w:u w:val="single"/>
                <w:lang w:bidi="ar"/>
              </w:rPr>
            </w:pPr>
            <w:r>
              <w:rPr>
                <w:rFonts w:hint="eastAsia" w:ascii="宋体" w:hAnsi="宋体"/>
                <w:sz w:val="24"/>
              </w:rPr>
              <w:t>2023年大兴区机动车尾气遥感监测设备管理服务项目</w:t>
            </w:r>
          </w:p>
        </w:tc>
      </w:tr>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【采购人名称】</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北京市大兴区生态环境局</w:t>
            </w:r>
          </w:p>
        </w:tc>
      </w:tr>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【采购人地址】</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北京市大兴区兴政南巷8号</w:t>
            </w:r>
          </w:p>
        </w:tc>
      </w:tr>
      <w:tr>
        <w:tblPrEx>
          <w:tblCellMar>
            <w:top w:w="15" w:type="dxa"/>
            <w:left w:w="15" w:type="dxa"/>
            <w:bottom w:w="15" w:type="dxa"/>
            <w:right w:w="15" w:type="dxa"/>
          </w:tblCellMar>
        </w:tblPrEx>
        <w:trPr>
          <w:trHeight w:val="345"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【联</w:t>
            </w:r>
            <w:r>
              <w:rPr>
                <w:rStyle w:val="7"/>
                <w:rFonts w:ascii="宋体" w:hAnsi="宋体" w:eastAsia="宋体"/>
                <w:lang w:bidi="ar"/>
              </w:rPr>
              <w:t xml:space="preserve"> </w:t>
            </w:r>
            <w:r>
              <w:rPr>
                <w:rStyle w:val="8"/>
                <w:rFonts w:hint="default"/>
                <w:lang w:bidi="ar"/>
              </w:rPr>
              <w:t>系</w:t>
            </w:r>
            <w:r>
              <w:rPr>
                <w:rStyle w:val="7"/>
                <w:rFonts w:ascii="宋体" w:hAnsi="宋体" w:eastAsia="宋体"/>
                <w:lang w:bidi="ar"/>
              </w:rPr>
              <w:t xml:space="preserve"> </w:t>
            </w:r>
            <w:r>
              <w:rPr>
                <w:rStyle w:val="8"/>
                <w:rFonts w:hint="default"/>
                <w:lang w:bidi="ar"/>
              </w:rPr>
              <w:t>人】</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4"/>
                <w:lang w:bidi="ar"/>
              </w:rPr>
            </w:pPr>
            <w:r>
              <w:rPr>
                <w:rFonts w:hint="eastAsia" w:ascii="宋体" w:hAnsi="宋体" w:cs="宋体"/>
                <w:bCs/>
                <w:sz w:val="24"/>
              </w:rPr>
              <w:t>张薇</w:t>
            </w:r>
          </w:p>
        </w:tc>
      </w:tr>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【联系电话】</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4"/>
                <w:lang w:bidi="ar"/>
              </w:rPr>
            </w:pPr>
            <w:r>
              <w:rPr>
                <w:rFonts w:hint="eastAsia" w:ascii="宋体" w:hAnsi="宋体" w:cs="宋体"/>
                <w:bCs/>
                <w:sz w:val="24"/>
              </w:rPr>
              <w:t>010-61258250</w:t>
            </w:r>
          </w:p>
        </w:tc>
      </w:tr>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【采购代理机构全称】</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中工国际招标有限公司</w:t>
            </w:r>
          </w:p>
        </w:tc>
      </w:tr>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【采购代理机构地址】</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北京市朝阳区亚运村慧忠路5号远大中心C座二层</w:t>
            </w:r>
          </w:p>
        </w:tc>
      </w:tr>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【邮　　编】</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10</w:t>
            </w:r>
            <w:r>
              <w:rPr>
                <w:rFonts w:ascii="宋体" w:hAnsi="宋体" w:eastAsia="宋体" w:cs="宋体"/>
                <w:color w:val="000000"/>
                <w:kern w:val="0"/>
                <w:sz w:val="24"/>
                <w:lang w:bidi="ar"/>
              </w:rPr>
              <w:t>0193</w:t>
            </w:r>
          </w:p>
        </w:tc>
      </w:tr>
      <w:tr>
        <w:tblPrEx>
          <w:tblCellMar>
            <w:top w:w="15" w:type="dxa"/>
            <w:left w:w="15" w:type="dxa"/>
            <w:bottom w:w="15" w:type="dxa"/>
            <w:right w:w="15" w:type="dxa"/>
          </w:tblCellMar>
        </w:tblPrEx>
        <w:trPr>
          <w:trHeight w:val="570"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【中标或成交供应商名称、规格型号、数量、单价、服务要求或标的基本概况】</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中标人名称：</w:t>
            </w:r>
            <w:r>
              <w:rPr>
                <w:rFonts w:ascii="宋体" w:hAnsi="宋体" w:cs="宋体"/>
                <w:sz w:val="24"/>
              </w:rPr>
              <w:t>北京金华鸿运科技有限公司</w:t>
            </w:r>
          </w:p>
          <w:p>
            <w:pPr>
              <w:rPr>
                <w:rFonts w:hint="eastAsia" w:ascii="宋体" w:hAnsi="宋体" w:cs="宋体"/>
                <w:sz w:val="24"/>
              </w:rPr>
            </w:pPr>
            <w:r>
              <w:rPr>
                <w:rFonts w:hint="eastAsia" w:ascii="宋体" w:hAnsi="宋体" w:eastAsia="宋体" w:cs="宋体"/>
                <w:color w:val="000000"/>
                <w:sz w:val="24"/>
              </w:rPr>
              <w:t>中标人地址：</w:t>
            </w:r>
            <w:r>
              <w:rPr>
                <w:rFonts w:hint="eastAsia" w:ascii="宋体" w:hAnsi="宋体" w:cs="宋体"/>
                <w:sz w:val="24"/>
              </w:rPr>
              <w:t>北京市朝阳区吉庆里14号楼5层509</w:t>
            </w:r>
          </w:p>
          <w:p>
            <w:pPr>
              <w:rPr>
                <w:rFonts w:ascii="宋体" w:hAnsi="宋体" w:eastAsia="宋体" w:cs="宋体"/>
                <w:color w:val="000000"/>
                <w:sz w:val="24"/>
              </w:rPr>
            </w:pPr>
            <w:r>
              <w:rPr>
                <w:rFonts w:hint="eastAsia" w:ascii="宋体" w:hAnsi="宋体" w:eastAsia="宋体" w:cs="宋体"/>
                <w:color w:val="000000"/>
                <w:sz w:val="24"/>
              </w:rPr>
              <w:t>中标金额：</w:t>
            </w:r>
            <w:r>
              <w:rPr>
                <w:rFonts w:ascii="宋体" w:hAnsi="宋体" w:cs="宋体"/>
                <w:sz w:val="24"/>
              </w:rPr>
              <w:t>257.97</w:t>
            </w:r>
            <w:r>
              <w:rPr>
                <w:rFonts w:hint="eastAsia" w:ascii="宋体" w:hAnsi="宋体" w:eastAsia="宋体" w:cs="宋体"/>
                <w:color w:val="000000"/>
                <w:sz w:val="24"/>
              </w:rPr>
              <w:t>万元</w:t>
            </w:r>
          </w:p>
          <w:p>
            <w:pPr>
              <w:rPr>
                <w:rFonts w:ascii="宋体" w:hAnsi="宋体" w:eastAsia="宋体" w:cs="宋体"/>
                <w:color w:val="000000"/>
                <w:sz w:val="24"/>
              </w:rPr>
            </w:pPr>
            <w:r>
              <w:rPr>
                <w:rFonts w:hint="eastAsia" w:ascii="宋体" w:hAnsi="宋体" w:eastAsia="宋体" w:cs="宋体"/>
                <w:color w:val="000000"/>
                <w:sz w:val="24"/>
              </w:rPr>
              <w:t>名称：2023年大兴区机动车尾气遥感监测设备管理服务项目</w:t>
            </w:r>
          </w:p>
          <w:p>
            <w:pPr>
              <w:rPr>
                <w:rFonts w:ascii="宋体" w:hAnsi="宋体" w:eastAsia="宋体" w:cs="宋体"/>
                <w:color w:val="000000"/>
                <w:sz w:val="24"/>
              </w:rPr>
            </w:pPr>
            <w:r>
              <w:rPr>
                <w:rFonts w:hint="eastAsia" w:ascii="宋体" w:hAnsi="宋体" w:eastAsia="宋体" w:cs="宋体"/>
                <w:color w:val="000000"/>
                <w:sz w:val="24"/>
              </w:rPr>
              <w:t>服务范围：</w:t>
            </w:r>
            <w:r>
              <w:rPr>
                <w:rFonts w:ascii="宋体" w:hAnsi="宋体" w:eastAsia="宋体" w:cs="宋体"/>
                <w:bCs/>
                <w:color w:val="000000"/>
                <w:sz w:val="24"/>
              </w:rPr>
              <w:t>为大兴区机动车尾气遥感监测设备及系统提供整体设备管理服务工作，主要包括10</w:t>
            </w:r>
            <w:r>
              <w:rPr>
                <w:rFonts w:hint="eastAsia" w:ascii="宋体" w:hAnsi="宋体" w:eastAsia="宋体" w:cs="宋体"/>
                <w:bCs/>
                <w:color w:val="000000"/>
                <w:sz w:val="24"/>
              </w:rPr>
              <w:t>套固定式遥测设备及</w:t>
            </w:r>
            <w:r>
              <w:rPr>
                <w:rFonts w:ascii="宋体" w:hAnsi="宋体" w:eastAsia="宋体" w:cs="宋体"/>
                <w:bCs/>
                <w:color w:val="000000"/>
                <w:sz w:val="24"/>
              </w:rPr>
              <w:t>2</w:t>
            </w:r>
            <w:r>
              <w:rPr>
                <w:rFonts w:hint="eastAsia" w:ascii="宋体" w:hAnsi="宋体" w:eastAsia="宋体" w:cs="宋体"/>
                <w:bCs/>
                <w:color w:val="000000"/>
                <w:sz w:val="24"/>
              </w:rPr>
              <w:t>套移动式遥测设备的</w:t>
            </w:r>
            <w:r>
              <w:rPr>
                <w:rFonts w:ascii="宋体" w:hAnsi="宋体" w:eastAsia="宋体" w:cs="宋体"/>
                <w:bCs/>
                <w:color w:val="000000"/>
                <w:sz w:val="24"/>
              </w:rPr>
              <w:t>设备维修、定时巡检、应急维护、更换易损易耗件、提供数据对接、处理服务、</w:t>
            </w:r>
            <w:r>
              <w:rPr>
                <w:rFonts w:hint="eastAsia" w:ascii="宋体" w:hAnsi="宋体" w:eastAsia="宋体" w:cs="宋体"/>
                <w:bCs/>
                <w:color w:val="000000"/>
                <w:sz w:val="24"/>
              </w:rPr>
              <w:t>软硬件升级、</w:t>
            </w:r>
            <w:r>
              <w:rPr>
                <w:rFonts w:ascii="宋体" w:hAnsi="宋体" w:eastAsia="宋体" w:cs="宋体"/>
                <w:bCs/>
                <w:color w:val="000000"/>
                <w:sz w:val="24"/>
              </w:rPr>
              <w:t>回传检测数据到管理平台、超标车数据筛选等工作</w:t>
            </w:r>
            <w:r>
              <w:rPr>
                <w:rFonts w:hint="eastAsia" w:ascii="宋体" w:hAnsi="宋体" w:eastAsia="宋体" w:cs="宋体"/>
                <w:bCs/>
                <w:color w:val="000000"/>
                <w:sz w:val="24"/>
              </w:rPr>
              <w:t>。</w:t>
            </w:r>
          </w:p>
          <w:p>
            <w:pPr>
              <w:rPr>
                <w:rFonts w:ascii="宋体" w:hAnsi="宋体" w:eastAsia="宋体" w:cs="宋体"/>
                <w:color w:val="000000"/>
                <w:sz w:val="24"/>
              </w:rPr>
            </w:pPr>
            <w:r>
              <w:rPr>
                <w:rFonts w:hint="eastAsia" w:ascii="宋体" w:hAnsi="宋体" w:eastAsia="宋体" w:cs="宋体"/>
                <w:color w:val="000000"/>
                <w:sz w:val="24"/>
              </w:rPr>
              <w:t>服务要求：满足招标文件要求</w:t>
            </w:r>
          </w:p>
          <w:p>
            <w:pPr>
              <w:rPr>
                <w:rFonts w:ascii="宋体" w:hAnsi="宋体" w:eastAsia="宋体" w:cs="宋体"/>
                <w:color w:val="000000"/>
                <w:sz w:val="24"/>
              </w:rPr>
            </w:pPr>
            <w:r>
              <w:rPr>
                <w:rFonts w:hint="eastAsia" w:ascii="宋体" w:hAnsi="宋体" w:eastAsia="宋体" w:cs="宋体"/>
                <w:color w:val="000000"/>
                <w:sz w:val="24"/>
              </w:rPr>
              <w:t>服务时间：1年</w:t>
            </w:r>
          </w:p>
          <w:p>
            <w:pPr>
              <w:rPr>
                <w:rFonts w:ascii="宋体" w:hAnsi="宋体" w:eastAsia="宋体" w:cs="宋体"/>
                <w:color w:val="000000"/>
                <w:sz w:val="24"/>
              </w:rPr>
            </w:pPr>
            <w:r>
              <w:rPr>
                <w:rFonts w:hint="eastAsia" w:ascii="宋体" w:hAnsi="宋体" w:eastAsia="宋体" w:cs="宋体"/>
                <w:color w:val="000000"/>
                <w:sz w:val="24"/>
              </w:rPr>
              <w:t>服务标准：满足招标文件要求</w:t>
            </w:r>
          </w:p>
        </w:tc>
      </w:tr>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【中标或者成交金额】</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中标金额：</w:t>
            </w:r>
            <w:r>
              <w:rPr>
                <w:rFonts w:ascii="宋体" w:hAnsi="宋体" w:cs="宋体"/>
                <w:sz w:val="24"/>
              </w:rPr>
              <w:t>257.97</w:t>
            </w:r>
            <w:r>
              <w:rPr>
                <w:rFonts w:hint="eastAsia" w:ascii="宋体" w:hAnsi="宋体" w:cs="宋体"/>
                <w:sz w:val="24"/>
              </w:rPr>
              <w:t>万元</w:t>
            </w:r>
            <w:bookmarkStart w:id="0" w:name="_GoBack"/>
            <w:bookmarkEnd w:id="0"/>
          </w:p>
        </w:tc>
      </w:tr>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【合同履行日期】</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1年</w:t>
            </w:r>
          </w:p>
        </w:tc>
      </w:tr>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【招标公告日期】</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sz w:val="24"/>
              </w:rPr>
              <w:t>202</w:t>
            </w:r>
            <w:r>
              <w:rPr>
                <w:rFonts w:ascii="宋体" w:hAnsi="宋体" w:eastAsia="宋体" w:cs="宋体"/>
                <w:sz w:val="24"/>
              </w:rPr>
              <w:t>4</w:t>
            </w:r>
            <w:r>
              <w:rPr>
                <w:rFonts w:hint="eastAsia" w:ascii="宋体" w:hAnsi="宋体" w:eastAsia="宋体" w:cs="宋体"/>
                <w:sz w:val="24"/>
              </w:rPr>
              <w:t>年</w:t>
            </w:r>
            <w:r>
              <w:rPr>
                <w:rFonts w:ascii="宋体" w:hAnsi="宋体" w:eastAsia="宋体" w:cs="宋体"/>
                <w:sz w:val="24"/>
              </w:rPr>
              <w:t>01</w:t>
            </w:r>
            <w:r>
              <w:rPr>
                <w:rFonts w:hint="eastAsia" w:ascii="宋体" w:hAnsi="宋体" w:eastAsia="宋体" w:cs="宋体"/>
                <w:sz w:val="24"/>
              </w:rPr>
              <w:t>月</w:t>
            </w:r>
            <w:r>
              <w:rPr>
                <w:rFonts w:ascii="宋体" w:hAnsi="宋体" w:eastAsia="宋体" w:cs="宋体"/>
                <w:sz w:val="24"/>
              </w:rPr>
              <w:t>16</w:t>
            </w:r>
            <w:r>
              <w:rPr>
                <w:rFonts w:hint="eastAsia" w:ascii="宋体" w:hAnsi="宋体" w:eastAsia="宋体" w:cs="宋体"/>
                <w:sz w:val="24"/>
              </w:rPr>
              <w:t>日</w:t>
            </w:r>
          </w:p>
        </w:tc>
      </w:tr>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【定标日期】</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highlight w:val="none"/>
              </w:rPr>
            </w:pPr>
            <w:r>
              <w:rPr>
                <w:rFonts w:hint="eastAsia" w:ascii="宋体" w:hAnsi="宋体" w:eastAsia="宋体" w:cs="宋体"/>
                <w:sz w:val="24"/>
                <w:highlight w:val="none"/>
              </w:rPr>
              <w:t>202</w:t>
            </w:r>
            <w:r>
              <w:rPr>
                <w:rFonts w:ascii="宋体" w:hAnsi="宋体" w:eastAsia="宋体" w:cs="宋体"/>
                <w:sz w:val="24"/>
                <w:highlight w:val="none"/>
              </w:rPr>
              <w:t>4</w:t>
            </w:r>
            <w:r>
              <w:rPr>
                <w:rFonts w:hint="eastAsia" w:ascii="宋体" w:hAnsi="宋体" w:eastAsia="宋体" w:cs="宋体"/>
                <w:sz w:val="24"/>
                <w:highlight w:val="none"/>
              </w:rPr>
              <w:t>年</w:t>
            </w:r>
            <w:r>
              <w:rPr>
                <w:rFonts w:ascii="宋体" w:hAnsi="宋体" w:eastAsia="宋体" w:cs="宋体"/>
                <w:sz w:val="24"/>
                <w:highlight w:val="none"/>
              </w:rPr>
              <w:t>02</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07</w:t>
            </w:r>
            <w:r>
              <w:rPr>
                <w:rFonts w:hint="eastAsia" w:ascii="宋体" w:hAnsi="宋体" w:eastAsia="宋体" w:cs="宋体"/>
                <w:sz w:val="24"/>
                <w:highlight w:val="none"/>
              </w:rPr>
              <w:t>日</w:t>
            </w:r>
          </w:p>
        </w:tc>
      </w:tr>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【评标委员会成员名单】</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sz w:val="24"/>
              </w:rPr>
              <w:t>李爱久、赵晓军、曹从荣、周涛、张薇</w:t>
            </w:r>
          </w:p>
        </w:tc>
      </w:tr>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【项目负责人】</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sz w:val="24"/>
              </w:rPr>
              <w:t>姜超评、张跃</w:t>
            </w:r>
          </w:p>
        </w:tc>
      </w:tr>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【联系电话】</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sz w:val="24"/>
              </w:rPr>
              <w:t>17600223802</w:t>
            </w:r>
            <w:r>
              <w:rPr>
                <w:rFonts w:ascii="宋体" w:hAnsi="宋体" w:eastAsia="宋体" w:cs="宋体"/>
                <w:sz w:val="24"/>
              </w:rPr>
              <w:t>/</w:t>
            </w:r>
            <w:r>
              <w:rPr>
                <w:rFonts w:hint="eastAsia" w:ascii="宋体" w:hAnsi="宋体" w:eastAsia="宋体" w:cs="宋体"/>
                <w:sz w:val="24"/>
              </w:rPr>
              <w:t xml:space="preserve"> 010-82952950</w:t>
            </w:r>
          </w:p>
        </w:tc>
      </w:tr>
      <w:tr>
        <w:tblPrEx>
          <w:tblCellMar>
            <w:top w:w="15" w:type="dxa"/>
            <w:left w:w="15" w:type="dxa"/>
            <w:bottom w:w="15" w:type="dxa"/>
            <w:right w:w="15" w:type="dxa"/>
          </w:tblCellMar>
        </w:tblPrEx>
        <w:trPr>
          <w:trHeight w:val="286" w:hRule="atLeast"/>
        </w:trPr>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【传真电话】</w:t>
            </w:r>
          </w:p>
        </w:tc>
        <w:tc>
          <w:tcPr>
            <w:tcW w:w="69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hZjNjZTgxNWQxMTgxZDY5NjFjMTEzN2JjNGY0MTAifQ=="/>
  </w:docVars>
  <w:rsids>
    <w:rsidRoot w:val="6C35092D"/>
    <w:rsid w:val="00080837"/>
    <w:rsid w:val="000B6A6E"/>
    <w:rsid w:val="001711CA"/>
    <w:rsid w:val="001B7F3B"/>
    <w:rsid w:val="00244644"/>
    <w:rsid w:val="002D333F"/>
    <w:rsid w:val="00327338"/>
    <w:rsid w:val="0034266A"/>
    <w:rsid w:val="00382222"/>
    <w:rsid w:val="00431A2F"/>
    <w:rsid w:val="004374F7"/>
    <w:rsid w:val="004A04EB"/>
    <w:rsid w:val="004D127D"/>
    <w:rsid w:val="00512FE7"/>
    <w:rsid w:val="005279D8"/>
    <w:rsid w:val="00534B5D"/>
    <w:rsid w:val="00535461"/>
    <w:rsid w:val="005B53F2"/>
    <w:rsid w:val="006326F7"/>
    <w:rsid w:val="00686D9A"/>
    <w:rsid w:val="00692BEF"/>
    <w:rsid w:val="006E279D"/>
    <w:rsid w:val="006F7B2C"/>
    <w:rsid w:val="0072378D"/>
    <w:rsid w:val="0073639C"/>
    <w:rsid w:val="00743C55"/>
    <w:rsid w:val="0078341B"/>
    <w:rsid w:val="007A62FA"/>
    <w:rsid w:val="007D5F7D"/>
    <w:rsid w:val="008334BF"/>
    <w:rsid w:val="00904C1C"/>
    <w:rsid w:val="0091267B"/>
    <w:rsid w:val="00936FDC"/>
    <w:rsid w:val="00947C62"/>
    <w:rsid w:val="00974D24"/>
    <w:rsid w:val="009B7F37"/>
    <w:rsid w:val="00A22403"/>
    <w:rsid w:val="00A475C9"/>
    <w:rsid w:val="00A52E05"/>
    <w:rsid w:val="00A54C65"/>
    <w:rsid w:val="00AE2609"/>
    <w:rsid w:val="00B451FC"/>
    <w:rsid w:val="00B66E8B"/>
    <w:rsid w:val="00B728F5"/>
    <w:rsid w:val="00B949E7"/>
    <w:rsid w:val="00BC74B2"/>
    <w:rsid w:val="00BF38D1"/>
    <w:rsid w:val="00CF7BA3"/>
    <w:rsid w:val="00D02C03"/>
    <w:rsid w:val="00D12063"/>
    <w:rsid w:val="00DE4C77"/>
    <w:rsid w:val="00E255D5"/>
    <w:rsid w:val="00E82854"/>
    <w:rsid w:val="00ED1F16"/>
    <w:rsid w:val="00EE7E19"/>
    <w:rsid w:val="00F355FA"/>
    <w:rsid w:val="00F57A9F"/>
    <w:rsid w:val="00FA77BD"/>
    <w:rsid w:val="00FB2B94"/>
    <w:rsid w:val="00FC5A28"/>
    <w:rsid w:val="06523500"/>
    <w:rsid w:val="6C35092D"/>
    <w:rsid w:val="6DB00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qFormat/>
    <w:uiPriority w:val="0"/>
    <w:pPr>
      <w:tabs>
        <w:tab w:val="center" w:pos="4153"/>
        <w:tab w:val="right" w:pos="8306"/>
      </w:tabs>
      <w:snapToGrid w:val="0"/>
      <w:jc w:val="left"/>
    </w:pPr>
    <w:rPr>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qFormat/>
    <w:uiPriority w:val="0"/>
    <w:rPr>
      <w:color w:val="0563C1" w:themeColor="hyperlink"/>
      <w:u w:val="single"/>
      <w14:textFill>
        <w14:solidFill>
          <w14:schemeClr w14:val="hlink"/>
        </w14:solidFill>
      </w14:textFill>
    </w:rPr>
  </w:style>
  <w:style w:type="character" w:customStyle="1" w:styleId="7">
    <w:name w:val="font11"/>
    <w:basedOn w:val="5"/>
    <w:autoRedefine/>
    <w:qFormat/>
    <w:uiPriority w:val="0"/>
    <w:rPr>
      <w:rFonts w:ascii="微软雅黑" w:hAnsi="微软雅黑" w:eastAsia="微软雅黑" w:cs="微软雅黑"/>
      <w:color w:val="000000"/>
      <w:sz w:val="24"/>
      <w:szCs w:val="24"/>
      <w:u w:val="none"/>
    </w:rPr>
  </w:style>
  <w:style w:type="character" w:customStyle="1" w:styleId="8">
    <w:name w:val="font21"/>
    <w:basedOn w:val="5"/>
    <w:autoRedefine/>
    <w:qFormat/>
    <w:uiPriority w:val="0"/>
    <w:rPr>
      <w:rFonts w:hint="eastAsia" w:ascii="宋体" w:hAnsi="宋体" w:eastAsia="宋体" w:cs="宋体"/>
      <w:color w:val="000000"/>
      <w:sz w:val="24"/>
      <w:szCs w:val="24"/>
      <w:u w:val="none"/>
    </w:rPr>
  </w:style>
  <w:style w:type="character" w:customStyle="1" w:styleId="9">
    <w:name w:val="页眉 字符"/>
    <w:basedOn w:val="5"/>
    <w:link w:val="3"/>
    <w:autoRedefine/>
    <w:qFormat/>
    <w:uiPriority w:val="0"/>
    <w:rPr>
      <w:rFonts w:asciiTheme="minorHAnsi" w:hAnsiTheme="minorHAnsi" w:eastAsiaTheme="minorEastAsia" w:cstheme="minorBidi"/>
      <w:kern w:val="2"/>
      <w:sz w:val="18"/>
      <w:szCs w:val="18"/>
    </w:rPr>
  </w:style>
  <w:style w:type="character" w:customStyle="1" w:styleId="10">
    <w:name w:val="页脚 字符"/>
    <w:basedOn w:val="5"/>
    <w:link w:val="2"/>
    <w:autoRedefine/>
    <w:qFormat/>
    <w:uiPriority w:val="0"/>
    <w:rPr>
      <w:rFonts w:asciiTheme="minorHAnsi" w:hAnsiTheme="minorHAnsi" w:eastAsiaTheme="minorEastAsia" w:cstheme="minorBidi"/>
      <w:kern w:val="2"/>
      <w:sz w:val="18"/>
      <w:szCs w:val="18"/>
    </w:rPr>
  </w:style>
  <w:style w:type="character" w:customStyle="1" w:styleId="11">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101</Words>
  <Characters>578</Characters>
  <Lines>4</Lines>
  <Paragraphs>1</Paragraphs>
  <TotalTime>58</TotalTime>
  <ScaleCrop>false</ScaleCrop>
  <LinksUpToDate>false</LinksUpToDate>
  <CharactersWithSpaces>678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2018-10-12T06:42:00Z</dcterms:created>
  <dc:creator>User</dc:creator>
  <cp:lastModifiedBy>张薇</cp:lastModifiedBy>
  <cp:lastPrinted>2024-02-07T01:19:00Z</cp:lastPrinted>
  <dcterms:modified xsi:type="dcterms:W3CDTF">2024-02-07T02:53:54Z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A973853C4F7D4A11BBDB3C66A878BB53_12</vt:lpwstr>
  </property>
</Properties>
</file>