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F7268">
      <w:pPr>
        <w:pStyle w:val="2"/>
        <w:bidi w:val="0"/>
        <w:rPr>
          <w:rFonts w:hint="eastAsia"/>
        </w:rPr>
      </w:pPr>
      <w:r>
        <w:rPr>
          <w:rFonts w:hint="eastAsia"/>
        </w:rPr>
        <w:t>关于《大兴区“十五五”时期教育改革和发展规划（</w:t>
      </w:r>
      <w:r>
        <w:rPr>
          <w:rFonts w:hint="eastAsia" w:ascii="方正小标宋简体" w:hAnsi="方正小标宋简体" w:eastAsia="方正小标宋简体" w:cs="方正小标宋简体"/>
        </w:rPr>
        <w:t>2026—2030</w:t>
      </w:r>
      <w:r>
        <w:rPr>
          <w:rFonts w:hint="eastAsia"/>
        </w:rPr>
        <w:t>年）（征求意见稿）》的</w:t>
      </w:r>
    </w:p>
    <w:p w14:paraId="2E072225">
      <w:pPr>
        <w:pStyle w:val="2"/>
        <w:bidi w:val="0"/>
        <w:rPr>
          <w:rFonts w:hint="eastAsia"/>
        </w:rPr>
      </w:pPr>
      <w:r>
        <w:rPr>
          <w:rFonts w:hint="eastAsia"/>
        </w:rPr>
        <w:t>起草说明</w:t>
      </w:r>
    </w:p>
    <w:p w14:paraId="32D17A54">
      <w:pPr>
        <w:ind w:left="0" w:leftChars="0" w:firstLine="0" w:firstLineChars="0"/>
        <w:rPr>
          <w:rFonts w:hint="eastAsia"/>
        </w:rPr>
      </w:pPr>
    </w:p>
    <w:p w14:paraId="246FD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</w:t>
      </w:r>
      <w:r>
        <w:rPr>
          <w:rFonts w:hint="eastAsia" w:ascii="黑体" w:hAnsi="黑体" w:eastAsia="黑体" w:cs="黑体"/>
          <w:lang w:val="en-US" w:eastAsia="zh-CN"/>
        </w:rPr>
        <w:t>编制</w:t>
      </w:r>
      <w:r>
        <w:rPr>
          <w:rFonts w:hint="eastAsia" w:ascii="黑体" w:hAnsi="黑体" w:eastAsia="黑体" w:cs="黑体"/>
        </w:rPr>
        <w:t>背景</w:t>
      </w:r>
    </w:p>
    <w:p w14:paraId="670B0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今年是“十五五”规划谋篇布局的关键之年</w:t>
      </w:r>
      <w:r>
        <w:rPr>
          <w:rFonts w:hint="eastAsia" w:ascii="仿宋_GB2312" w:hAnsi="仿宋_GB2312" w:eastAsia="仿宋_GB2312" w:cs="仿宋_GB2312"/>
          <w:lang w:eastAsia="zh-CN"/>
        </w:rPr>
        <w:t>，</w:t>
      </w:r>
      <w:r>
        <w:rPr>
          <w:rFonts w:hint="eastAsia" w:ascii="仿宋_GB2312" w:hAnsi="仿宋_GB2312" w:eastAsia="仿宋_GB2312" w:cs="仿宋_GB2312"/>
        </w:rPr>
        <w:t>“十五五”时期是我国基本实现社会主义现代化夯实基础、全面发力的关键时期，也是深入贯彻《教育强国建设规划纲要（2024—2035年）》、全面推进中国教育现代化的重要阶段。据市教委规划编制工作部署及区委、区政府工作要求，大兴区教委起草了《大兴区“十五五”时期教育改革和发展规划（2026—2030年）》（以下简称《规划》）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 w14:paraId="2443B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二、</w:t>
      </w:r>
      <w:r>
        <w:rPr>
          <w:rFonts w:hint="eastAsia" w:ascii="黑体" w:hAnsi="黑体" w:eastAsia="黑体" w:cs="黑体"/>
          <w:lang w:val="en-US" w:eastAsia="zh-CN"/>
        </w:rPr>
        <w:t>发展目标</w:t>
      </w:r>
    </w:p>
    <w:p w14:paraId="6EA5E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</w:rPr>
        <w:t>紧扣大兴“三区一门户”功能定位，锚定建设“协同发展示范区、繁荣开放国门新城”战略目标，推动教育深度融入区域发展大局。到2030年，教育整体发展水平跻身全市平原新城前列，育人品质显著增强，人民群众教育获得感显著增强，服务首都南部新增长极建设能力显著增强，逐步建成具有大兴特色、彰显首善标准的“首都新国门教育新高</w:t>
      </w:r>
      <w:r>
        <w:rPr>
          <w:rFonts w:hint="eastAsia"/>
        </w:rPr>
        <w:t>地”。</w:t>
      </w:r>
    </w:p>
    <w:p w14:paraId="4D6D2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 xml:space="preserve"> 三、</w:t>
      </w:r>
      <w:r>
        <w:rPr>
          <w:rFonts w:hint="eastAsia" w:ascii="黑体" w:hAnsi="黑体" w:eastAsia="黑体" w:cs="黑体"/>
          <w:lang w:val="en-US" w:eastAsia="zh-CN"/>
        </w:rPr>
        <w:t>主要内容</w:t>
      </w:r>
    </w:p>
    <w:p w14:paraId="72A0B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</w:pPr>
      <w:r>
        <w:rPr>
          <w:rFonts w:hint="eastAsia"/>
          <w:lang w:eastAsia="zh-CN"/>
        </w:rPr>
        <w:t>《</w:t>
      </w:r>
      <w:r>
        <w:rPr>
          <w:rFonts w:hint="eastAsia" w:ascii="仿宋_GB2312" w:hAnsi="仿宋_GB2312" w:eastAsia="仿宋_GB2312" w:cs="仿宋_GB2312"/>
          <w:lang w:eastAsia="zh-CN"/>
        </w:rPr>
        <w:t>规划》包含发展基础与面临形势、发展目标、重点任务、保障实施四个章节，共包含十大重点任务，33个小项的具体任务。十大重点</w:t>
      </w:r>
      <w:r>
        <w:rPr>
          <w:rFonts w:hint="eastAsia" w:ascii="仿宋_GB2312" w:hAnsi="仿宋_GB2312" w:eastAsia="仿宋_GB2312" w:cs="仿宋_GB2312"/>
          <w:lang w:val="en-US" w:eastAsia="zh-CN"/>
        </w:rPr>
        <w:t>任务</w:t>
      </w:r>
      <w:r>
        <w:rPr>
          <w:rFonts w:hint="eastAsia" w:ascii="仿宋_GB2312" w:hAnsi="仿宋_GB2312" w:eastAsia="仿宋_GB2312" w:cs="仿宋_GB2312"/>
          <w:lang w:eastAsia="zh-CN"/>
        </w:rPr>
        <w:t>为：一是加强党的领导，以高质量党建引领教育发展；二是构筑育人体系，塑造立德树人新格局；三是立足区域特色，推动教育科技人才一体化发展；四是全面扩优提质，构建教育优质均衡发展新生态；五是优化资源布局，打造优质教育资源集群地；六是深耕数字教育，建设智慧教育新高地；七是坚持铸魂强师，提升队伍综合素质；八是加强开放协同，提高教育开放水平；九是</w:t>
      </w:r>
      <w:r>
        <w:rPr>
          <w:rFonts w:hint="eastAsia"/>
          <w:lang w:eastAsia="zh-CN"/>
        </w:rPr>
        <w:t>深化教育改革，增强教育发展活力；十是强化协同治理，筑牢平安校园防线。</w:t>
      </w:r>
      <w:bookmarkStart w:id="0" w:name="_GoBack"/>
      <w:bookmarkEnd w:id="0"/>
    </w:p>
    <w:sectPr>
      <w:pgSz w:w="11905" w:h="16840"/>
      <w:pgMar w:top="2098" w:right="1474" w:bottom="1984" w:left="1587" w:header="851" w:footer="720" w:gutter="0"/>
      <w:cols w:space="0" w:num="1"/>
      <w:rtlGutter w:val="0"/>
      <w:docGrid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S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FC29A1"/>
    <w:rsid w:val="0DFC29A1"/>
    <w:rsid w:val="3EAEFC87"/>
    <w:rsid w:val="711FF14E"/>
    <w:rsid w:val="73A3A78C"/>
    <w:rsid w:val="7F3D6BBF"/>
    <w:rsid w:val="7FF6EDCA"/>
    <w:rsid w:val="A77788DA"/>
    <w:rsid w:val="BFCF3C44"/>
    <w:rsid w:val="E43F495A"/>
    <w:rsid w:val="F179604D"/>
    <w:rsid w:val="F17AA6E7"/>
    <w:rsid w:val="F1BF908C"/>
    <w:rsid w:val="FFF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atLeast"/>
      <w:ind w:firstLine="420" w:firstLineChars="200"/>
      <w:jc w:val="both"/>
    </w:pPr>
    <w:rPr>
      <w:rFonts w:eastAsia="FangSong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640" w:lineRule="exact"/>
      <w:jc w:val="center"/>
      <w:outlineLvl w:val="0"/>
    </w:pPr>
    <w:rPr>
      <w:rFonts w:eastAsia="FZXiaoBiaoSong-B05S" w:asciiTheme="minorAscii" w:hAnsiTheme="minorAscii" w:cstheme="minorBidi"/>
      <w:kern w:val="2"/>
      <w:sz w:val="44"/>
      <w:szCs w:val="3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413" w:lineRule="auto"/>
      <w:ind w:firstLine="880" w:firstLineChars="200"/>
      <w:outlineLvl w:val="1"/>
    </w:pPr>
    <w:rPr>
      <w:rFonts w:ascii="Arial" w:hAnsi="Arial" w:eastAsia="黑体" w:cs="宋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KaiTi_GB2312" w:cs="宋体" w:asciiTheme="minorAscii" w:hAnsiTheme="minorAscii"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uiPriority w:val="0"/>
    <w:rPr>
      <w:rFonts w:eastAsia="KaiTi_GB2312" w:cs="宋体" w:asciiTheme="minorAscii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2026-11-05T23:46:00Z</dcterms:created>
  <dc:creator>吴俊霖</dc:creator>
  <cp:lastModifiedBy>吴俊霖</cp:lastModifiedBy>
  <dcterms:modified xsi:type="dcterms:W3CDTF">2026-11-05T16:47:51Z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3481D473A0110F9D7334EC6A52E5F13C_41</vt:lpwstr>
  </property>
</Properties>
</file>