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庞各庄镇2025年第三季度</w:t>
      </w:r>
    </w:p>
    <w:p w14:paraId="1006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医疗救助和临时救助情况</w:t>
      </w:r>
    </w:p>
    <w:p w14:paraId="0080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C299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截至2025年9月30日，我镇第二季度医疗救助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人次，支出救助资金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元；我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镇临时救助0人，发放救助资金0元。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C23D36"/>
    <w:rsid w:val="055855C6"/>
    <w:rsid w:val="0D037FAD"/>
    <w:rsid w:val="13FE459D"/>
    <w:rsid w:val="14622951"/>
    <w:rsid w:val="18EC5556"/>
    <w:rsid w:val="1B542D7A"/>
    <w:rsid w:val="1CC0788B"/>
    <w:rsid w:val="220C722F"/>
    <w:rsid w:val="27743E96"/>
    <w:rsid w:val="29AD57AE"/>
    <w:rsid w:val="2DDA635F"/>
    <w:rsid w:val="2E452A29"/>
    <w:rsid w:val="39D00C55"/>
    <w:rsid w:val="3BD90E37"/>
    <w:rsid w:val="49731299"/>
    <w:rsid w:val="4E5302D4"/>
    <w:rsid w:val="4F302FE2"/>
    <w:rsid w:val="51731BA3"/>
    <w:rsid w:val="535718AF"/>
    <w:rsid w:val="56FD65DE"/>
    <w:rsid w:val="5839537B"/>
    <w:rsid w:val="598A4A62"/>
    <w:rsid w:val="5AB36B3E"/>
    <w:rsid w:val="5DEB7404"/>
    <w:rsid w:val="60772DC0"/>
    <w:rsid w:val="60A277BC"/>
    <w:rsid w:val="632774FB"/>
    <w:rsid w:val="6B003474"/>
    <w:rsid w:val="6B24693F"/>
    <w:rsid w:val="70CC776B"/>
    <w:rsid w:val="77124F84"/>
    <w:rsid w:val="7D201025"/>
    <w:rsid w:val="7DEE1BEF"/>
    <w:rsid w:val="7E0B0AD3"/>
    <w:rsid w:val="7E3C7AA7"/>
    <w:rsid w:val="7E5D4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77</Characters>
  <Lines>0</Lines>
  <Paragraphs>0</Paragraphs>
  <TotalTime>1</TotalTime>
  <ScaleCrop>false</ScaleCrop>
  <LinksUpToDate>false</LinksUpToDate>
  <CharactersWithSpaces>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2022-04-21T06:36:00Z</cp:lastPrinted>
  <dcterms:modified xsi:type="dcterms:W3CDTF">2025-10-16T00:44:24Z</dcterms:modified>
  <dc:title>庞各庄2022年第一季度医疗救助和临时救助情况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7797271A86164431B09192E7DB3FDB40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