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rPr>
          <w:rFonts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附件1</w:t>
      </w:r>
    </w:p>
    <w:p>
      <w:pPr>
        <w:spacing w:line="360" w:lineRule="exact"/>
        <w:rPr>
          <w:rFonts w:ascii="黑体" w:hAnsi="黑体" w:eastAsia="黑体" w:cs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线上面试考生操作手册</w:t>
      </w:r>
    </w:p>
    <w:p>
      <w:pPr>
        <w:spacing w:line="360" w:lineRule="exact"/>
        <w:rPr>
          <w:rFonts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/>
        <w:spacing w:line="360" w:lineRule="exact"/>
        <w:outlineLvl w:val="0"/>
        <w:rPr>
          <w:rFonts w:ascii="微软雅黑" w:hAnsi="微软雅黑" w:eastAsia="微软雅黑"/>
          <w:b/>
          <w:bCs/>
          <w:sz w:val="28"/>
          <w:szCs w:val="28"/>
          <w:highlight w:val="yellow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highlight w:val="yellow"/>
        </w:rPr>
        <w:t>一、准备工作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56" w:beforeLines="50" w:line="360" w:lineRule="exact"/>
        <w:outlineLvl w:val="1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1.1</w:t>
      </w:r>
      <w:r>
        <w:rPr>
          <w:rFonts w:ascii="微软雅黑" w:hAnsi="微软雅黑" w:eastAsia="微软雅黑"/>
          <w:b/>
          <w:bCs/>
          <w:sz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</w:rPr>
        <w:t>设备准备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5"/>
        <w:numPr>
          <w:ilvl w:val="0"/>
          <w:numId w:val="1"/>
        </w:numPr>
        <w:spacing w:line="360" w:lineRule="exact"/>
        <w:rPr>
          <w:rFonts w:ascii="微软雅黑" w:hAnsi="微软雅黑" w:eastAsia="微软雅黑"/>
          <w:b/>
          <w:bCs/>
          <w:u w:val="single"/>
        </w:rPr>
      </w:pPr>
      <w:r>
        <w:rPr>
          <w:rFonts w:hint="eastAsia" w:ascii="微软雅黑" w:hAnsi="微软雅黑" w:eastAsia="微软雅黑"/>
          <w:b/>
          <w:bCs/>
          <w:u w:val="single"/>
        </w:rPr>
        <w:t>一台台式机 或 笔记本电脑 或 Surface</w:t>
      </w:r>
      <w:r>
        <w:rPr>
          <w:rFonts w:ascii="微软雅黑" w:hAnsi="微软雅黑" w:eastAsia="微软雅黑"/>
          <w:b/>
          <w:bCs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u w:val="single"/>
        </w:rPr>
        <w:t>平板电脑 或 苹果笔记本。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5"/>
        <w:numPr>
          <w:ilvl w:val="0"/>
          <w:numId w:val="1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5"/>
        <w:numPr>
          <w:ilvl w:val="0"/>
          <w:numId w:val="1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5"/>
        <w:numPr>
          <w:ilvl w:val="0"/>
          <w:numId w:val="1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5"/>
        <w:numPr>
          <w:ilvl w:val="0"/>
          <w:numId w:val="1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5"/>
        <w:numPr>
          <w:ilvl w:val="0"/>
          <w:numId w:val="1"/>
        </w:numPr>
        <w:spacing w:line="36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5"/>
        <w:numPr>
          <w:ilvl w:val="0"/>
          <w:numId w:val="2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5"/>
        <w:numPr>
          <w:ilvl w:val="0"/>
          <w:numId w:val="2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5"/>
        <w:numPr>
          <w:ilvl w:val="0"/>
          <w:numId w:val="2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5"/>
        <w:numPr>
          <w:ilvl w:val="0"/>
          <w:numId w:val="2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5"/>
        <w:numPr>
          <w:ilvl w:val="0"/>
          <w:numId w:val="4"/>
        </w:numPr>
        <w:spacing w:line="360" w:lineRule="exact"/>
        <w:rPr>
          <w:rFonts w:ascii="微软雅黑" w:hAnsi="微软雅黑" w:eastAsia="微软雅黑"/>
          <w:b/>
          <w:bCs/>
          <w:u w:val="single"/>
        </w:rPr>
      </w:pPr>
      <w:r>
        <w:rPr>
          <w:rFonts w:hint="eastAsia" w:ascii="微软雅黑" w:hAnsi="微软雅黑" w:eastAsia="微软雅黑"/>
          <w:b/>
          <w:bCs/>
          <w:u w:val="single"/>
        </w:rPr>
        <w:t>一台安装有微信</w:t>
      </w:r>
      <w:r>
        <w:rPr>
          <w:rFonts w:ascii="微软雅黑" w:hAnsi="微软雅黑" w:eastAsia="微软雅黑"/>
          <w:b/>
          <w:bCs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u w:val="single"/>
        </w:rPr>
        <w:t>7.0</w:t>
      </w:r>
      <w:r>
        <w:rPr>
          <w:rFonts w:ascii="微软雅黑" w:hAnsi="微软雅黑" w:eastAsia="微软雅黑"/>
          <w:b/>
          <w:bCs/>
          <w:u w:val="single"/>
        </w:rPr>
        <w:t xml:space="preserve"> </w:t>
      </w:r>
      <w:r>
        <w:rPr>
          <w:rFonts w:hint="eastAsia" w:ascii="微软雅黑" w:hAnsi="微软雅黑" w:eastAsia="微软雅黑"/>
          <w:b/>
          <w:bCs/>
          <w:u w:val="single"/>
        </w:rPr>
        <w:t>及其以上的智能手机，并能上网。</w:t>
      </w:r>
    </w:p>
    <w:p>
      <w:pPr>
        <w:spacing w:line="360" w:lineRule="exact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5"/>
        <w:numPr>
          <w:ilvl w:val="0"/>
          <w:numId w:val="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</w:t>
      </w:r>
      <w:r>
        <w:rPr>
          <w:rFonts w:hint="eastAsia" w:ascii="微软雅黑" w:hAnsi="微软雅黑" w:eastAsia="微软雅黑"/>
          <w:b/>
          <w:bCs/>
          <w:u w:val="single"/>
        </w:rPr>
        <w:t>摄像头需要能够拍摄到考生本人，需要确保前置摄像头可用</w:t>
      </w:r>
      <w:r>
        <w:rPr>
          <w:rFonts w:hint="eastAsia" w:ascii="微软雅黑" w:hAnsi="微软雅黑" w:eastAsia="微软雅黑"/>
        </w:rPr>
        <w:t>。</w:t>
      </w:r>
    </w:p>
    <w:p>
      <w:pPr>
        <w:pStyle w:val="15"/>
        <w:numPr>
          <w:ilvl w:val="0"/>
          <w:numId w:val="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</w:t>
      </w:r>
      <w:r>
        <w:rPr>
          <w:rFonts w:hint="eastAsia" w:ascii="微软雅黑" w:hAnsi="微软雅黑" w:eastAsia="微软雅黑"/>
          <w:b/>
          <w:bCs/>
          <w:u w:val="single"/>
        </w:rPr>
        <w:t>使用电脑设备（如笔记本电脑）自带的麦克风和扬声器进行面试。请避免使用外接耳机、扬声器，以免被判定违纪或影响视频录制效果</w:t>
      </w:r>
      <w:r>
        <w:rPr>
          <w:rFonts w:hint="eastAsia" w:ascii="微软雅黑" w:hAnsi="微软雅黑" w:eastAsia="微软雅黑"/>
        </w:rPr>
        <w:t>。</w:t>
      </w:r>
    </w:p>
    <w:p>
      <w:pPr>
        <w:pStyle w:val="15"/>
        <w:numPr>
          <w:ilvl w:val="0"/>
          <w:numId w:val="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5"/>
        <w:numPr>
          <w:ilvl w:val="0"/>
          <w:numId w:val="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14"/>
        <w:numPr>
          <w:ilvl w:val="0"/>
          <w:numId w:val="5"/>
        </w:numPr>
        <w:spacing w:after="0"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  <w:u w:val="single"/>
        </w:rPr>
        <w:t>手机将用于实人认证相关环节（针对部分证件类型），同时作为副视角架设，请确保有充足的电量，并能上网</w:t>
      </w:r>
      <w:r>
        <w:rPr>
          <w:rFonts w:hint="eastAsia" w:ascii="微软雅黑" w:hAnsi="微软雅黑" w:eastAsia="微软雅黑"/>
        </w:rPr>
        <w:t>。</w:t>
      </w:r>
      <w:r>
        <w:rPr>
          <w:rFonts w:hint="eastAsia" w:ascii="微软雅黑" w:hAnsi="微软雅黑" w:eastAsia="微软雅黑" w:cs="Times New Roman"/>
          <w:kern w:val="2"/>
          <w:sz w:val="21"/>
          <w:szCs w:val="24"/>
          <w:lang w:val="en-US" w:eastAsia="zh-CN" w:bidi="ar-SA"/>
        </w:rPr>
        <w:t>考虑到考试需求，</w:t>
      </w:r>
      <w:r>
        <w:rPr>
          <w:rFonts w:hint="eastAsia" w:ascii="微软雅黑" w:hAnsi="微软雅黑" w:eastAsia="微软雅黑"/>
          <w:b/>
          <w:bCs/>
          <w:u w:val="single"/>
          <w:lang w:val="en-US" w:eastAsia="zh-CN"/>
        </w:rPr>
        <w:t>建议手机端调成飞行模式并连接Wi-Fi，避免面试期间有电话进入影响考试、被判定为违纪或影响视频录制效果</w:t>
      </w:r>
      <w:r>
        <w:rPr>
          <w:rFonts w:hint="eastAsia" w:ascii="微软雅黑" w:hAnsi="微软雅黑" w:eastAsia="微软雅黑"/>
          <w:lang w:val="en-US" w:eastAsia="zh-CN"/>
        </w:rPr>
        <w:t>。</w:t>
      </w:r>
    </w:p>
    <w:p>
      <w:pPr>
        <w:keepNext/>
        <w:spacing w:before="156" w:beforeLines="50" w:line="360" w:lineRule="exact"/>
        <w:outlineLvl w:val="1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1.2</w:t>
      </w:r>
      <w:r>
        <w:rPr>
          <w:rFonts w:ascii="微软雅黑" w:hAnsi="微软雅黑" w:eastAsia="微软雅黑"/>
          <w:b/>
          <w:bCs/>
          <w:sz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</w:rPr>
        <w:t>设备调试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9525" t="9525" r="26670" b="22225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注意事项：在点击调试设备前，请确保摄像头、麦克风已连接。同时，没有其它应用程序正在使用摄像头和麦克风。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858135" cy="1332230"/>
            <wp:effectExtent l="9525" t="9525" r="27940" b="10795"/>
            <wp:docPr id="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41880" cy="2700020"/>
            <wp:effectExtent l="9525" t="9525" r="10795" b="14605"/>
            <wp:docPr id="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7000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注意事项：请使用能拍摄到您本人画面的摄像头进行调试。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 调试麦克风和扬声器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9525" t="9525" r="19050" b="22225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5"/>
        <w:numPr>
          <w:ilvl w:val="0"/>
          <w:numId w:val="6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5"/>
        <w:numPr>
          <w:ilvl w:val="0"/>
          <w:numId w:val="6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9525" t="9525" r="20955" b="9525"/>
            <wp:docPr id="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 Windows 10 或 Windows 8/8.1 中摄像头和麦克风被屏蔽如何解决？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 10 或 Windows 8/8.1，根据 1.2.2.1 节中的步骤操作后依然无法解决，请尝试以下步骤。</w:t>
      </w:r>
    </w:p>
    <w:p>
      <w:pPr>
        <w:pStyle w:val="15"/>
        <w:numPr>
          <w:ilvl w:val="0"/>
          <w:numId w:val="7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hint="eastAsia" w:ascii="微软雅黑" w:hAnsi="微软雅黑" w:eastAsia="微软雅黑"/>
        </w:rPr>
        <w:sym w:font="Wingdings" w:char="F0E0"/>
      </w:r>
      <w:r>
        <w:rPr>
          <w:rFonts w:hint="eastAsia" w:ascii="微软雅黑" w:hAnsi="微软雅黑" w:eastAsia="微软雅黑"/>
        </w:rPr>
        <w:t xml:space="preserve"> 打开“设置”。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225925" cy="2520315"/>
            <wp:effectExtent l="9525" t="9525" r="12700" b="22860"/>
            <wp:docPr id="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点击“隐私” </w:t>
      </w:r>
      <w:r>
        <w:rPr>
          <w:rFonts w:hint="eastAsia" w:ascii="微软雅黑" w:hAnsi="微软雅黑" w:eastAsia="微软雅黑"/>
        </w:rPr>
        <w:sym w:font="Wingdings" w:char="F0E0"/>
      </w:r>
      <w:r>
        <w:rPr>
          <w:rFonts w:hint="eastAsia" w:ascii="微软雅黑" w:hAnsi="微软雅黑" w:eastAsia="微软雅黑"/>
        </w:rPr>
        <w:t xml:space="preserve"> 点击左侧菜单“相机”。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225925" cy="2520315"/>
            <wp:effectExtent l="9525" t="9525" r="12700" b="22860"/>
            <wp:docPr id="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9525" t="9525" r="10795" b="24765"/>
            <wp:docPr id="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8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6235" cy="3239770"/>
            <wp:effectExtent l="9525" t="9525" r="21590" b="27305"/>
            <wp:docPr id="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5"/>
        <w:numPr>
          <w:ilvl w:val="0"/>
          <w:numId w:val="3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63975" cy="2160270"/>
            <wp:effectExtent l="9525" t="9525" r="12700" b="20955"/>
            <wp:docPr id="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 检测网络环境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733040" cy="3168015"/>
            <wp:effectExtent l="9525" t="9525" r="19685" b="22860"/>
            <wp:docPr id="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1680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1.2.3.1 视频面试对网络有什么要求？</w:t>
      </w:r>
    </w:p>
    <w:p>
      <w:pPr>
        <w:pStyle w:val="15"/>
        <w:numPr>
          <w:ilvl w:val="0"/>
          <w:numId w:val="9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网络带宽：无特殊情况下，网络下行带宽 ≥ 10Mbsp 且 上行带宽 ≥ 2Mbps，通常 4G 网络环境可满足带宽要求。</w:t>
      </w:r>
    </w:p>
    <w:p>
      <w:pPr>
        <w:pStyle w:val="15"/>
        <w:numPr>
          <w:ilvl w:val="0"/>
          <w:numId w:val="9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5"/>
        <w:numPr>
          <w:ilvl w:val="0"/>
          <w:numId w:val="9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 Windows 域中的电脑。</w:t>
      </w:r>
    </w:p>
    <w:p>
      <w:pPr>
        <w:pStyle w:val="15"/>
        <w:numPr>
          <w:ilvl w:val="0"/>
          <w:numId w:val="9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5"/>
        <w:numPr>
          <w:ilvl w:val="0"/>
          <w:numId w:val="9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5"/>
        <w:numPr>
          <w:ilvl w:val="0"/>
          <w:numId w:val="9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1.2.3.2 网络检测异常如何解决？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5"/>
        <w:numPr>
          <w:ilvl w:val="0"/>
          <w:numId w:val="10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确认当前环境是否为面试当天的环境。如果不是则需要更换环境后重新检测。重要说明：如果设备调试环境与面试当天环境不一致时，即使网络检测通过，也无法确保面试当天的网络正常。</w:t>
      </w:r>
    </w:p>
    <w:p>
      <w:pPr>
        <w:pStyle w:val="15"/>
        <w:numPr>
          <w:ilvl w:val="0"/>
          <w:numId w:val="10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5"/>
        <w:numPr>
          <w:ilvl w:val="0"/>
          <w:numId w:val="10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 域环境，一些单位的域会限制访问某些端口，此时建议更换一台非单位电脑来解决。</w:t>
      </w:r>
    </w:p>
    <w:p>
      <w:pPr>
        <w:keepNext/>
        <w:spacing w:line="360" w:lineRule="exact"/>
        <w:outlineLvl w:val="0"/>
        <w:rPr>
          <w:rFonts w:ascii="微软雅黑" w:hAnsi="微软雅黑" w:eastAsia="微软雅黑"/>
          <w:b/>
          <w:bCs/>
          <w:sz w:val="28"/>
          <w:szCs w:val="28"/>
          <w:highlight w:val="yellow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highlight w:val="yellow"/>
        </w:rPr>
        <w:t>二、面试当天</w:t>
      </w:r>
    </w:p>
    <w:p>
      <w:pPr>
        <w:keepNext/>
        <w:spacing w:before="156" w:beforeLines="50" w:line="360" w:lineRule="exact"/>
        <w:outlineLvl w:val="1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2.1 准备工作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面试当天，考生需要提前准备好以下各项工作。</w:t>
      </w:r>
    </w:p>
    <w:p>
      <w:pPr>
        <w:pStyle w:val="15"/>
        <w:numPr>
          <w:ilvl w:val="0"/>
          <w:numId w:val="11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 节。</w:t>
      </w:r>
    </w:p>
    <w:p>
      <w:pPr>
        <w:pStyle w:val="15"/>
        <w:numPr>
          <w:ilvl w:val="0"/>
          <w:numId w:val="11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line="360" w:lineRule="exact"/>
        <w:rPr>
          <w:rFonts w:ascii="微软雅黑" w:hAnsi="微软雅黑" w:eastAsia="微软雅黑"/>
          <w:b/>
          <w:bCs/>
          <w:u w:val="single"/>
        </w:rPr>
      </w:pPr>
      <w:r>
        <w:rPr>
          <w:rFonts w:hint="eastAsia" w:ascii="微软雅黑" w:hAnsi="微软雅黑" w:eastAsia="微软雅黑"/>
          <w:b/>
          <w:bCs/>
          <w:u w:val="single"/>
        </w:rPr>
        <w:t>注意事项：如果使用笔记本电脑，请使用电源，以防电池耗尽影响面试。</w:t>
      </w:r>
    </w:p>
    <w:p>
      <w:pPr>
        <w:keepNext/>
        <w:spacing w:before="156" w:beforeLines="50" w:line="360" w:lineRule="exact"/>
        <w:outlineLvl w:val="1"/>
        <w:rPr>
          <w:rFonts w:ascii="微软雅黑" w:hAnsi="微软雅黑" w:eastAsia="微软雅黑"/>
          <w:b/>
          <w:bCs/>
          <w:sz w:val="24"/>
        </w:rPr>
      </w:pPr>
      <w:r>
        <w:rPr>
          <w:rFonts w:hint="eastAsia" w:ascii="微软雅黑" w:hAnsi="微软雅黑" w:eastAsia="微软雅黑"/>
          <w:b/>
          <w:bCs/>
          <w:sz w:val="24"/>
        </w:rPr>
        <w:t>2.2 面试流程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54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需要使用谷歌浏览器登录，面试地址为https://c.yj.live/99838460。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9525" b="146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spacing w:line="360" w:lineRule="exact"/>
        <w:rPr>
          <w:rFonts w:hint="eastAsia" w:ascii="微软雅黑" w:hAnsi="微软雅黑" w:eastAsia="微软雅黑"/>
        </w:rPr>
      </w:pPr>
    </w:p>
    <w:p>
      <w:pPr>
        <w:spacing w:line="360" w:lineRule="exact"/>
        <w:rPr>
          <w:rFonts w:hint="eastAsia" w:ascii="微软雅黑" w:hAnsi="微软雅黑" w:eastAsia="微软雅黑"/>
        </w:rPr>
      </w:pPr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核对信息无误后点击“正确”按钮，如果信息有错误，需要点击“错误”按钮，并尽快联系主办方。</w:t>
      </w:r>
    </w:p>
    <w:p>
      <w:pPr>
        <w:spacing w:line="360" w:lineRule="auto"/>
        <w:jc w:val="center"/>
      </w:pPr>
      <w:r>
        <w:drawing>
          <wp:inline distT="0" distB="0" distL="0" distR="0">
            <wp:extent cx="4591050" cy="2119630"/>
            <wp:effectExtent l="9525" t="9525" r="9525" b="2349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实人验证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Chars="0"/>
        <w:contextualSpacing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9525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/>
        </w:rPr>
      </w:pPr>
    </w:p>
    <w:p>
      <w:pPr>
        <w:pStyle w:val="13"/>
        <w:numPr>
          <w:ilvl w:val="0"/>
          <w:numId w:val="12"/>
        </w:numPr>
        <w:spacing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13"/>
        <w:spacing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635" b="635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63" w:firstLine="0" w:firstLineChars="0"/>
        <w:contextualSpacing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3"/>
        <w:spacing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4445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63" w:hanging="363" w:firstLineChars="0"/>
        <w:contextualSpacing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13"/>
        <w:spacing w:line="360" w:lineRule="auto"/>
        <w:ind w:left="360" w:firstLine="0" w:firstLineChars="0"/>
        <w:contextualSpacing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127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2.2.4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只会看到一场面试，若有面试模拟测试场次请注意区分。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1143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2.2.5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line="360" w:lineRule="auto"/>
        <w:ind w:firstLine="105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</w:rPr>
        <w:t>6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015230" cy="3093720"/>
            <wp:effectExtent l="0" t="0" r="1397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2.2.7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4834890" cy="3028950"/>
            <wp:effectExtent l="0" t="0" r="381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2.2.8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4681855" cy="2943225"/>
            <wp:effectExtent l="0" t="0" r="444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</w:rPr>
        <w:t>9</w:t>
      </w:r>
      <w:r>
        <w:rPr>
          <w:rFonts w:ascii="微软雅黑" w:hAnsi="微软雅黑" w:eastAsia="微软雅黑"/>
          <w:b/>
          <w:bCs/>
        </w:rPr>
        <w:t xml:space="preserve">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9525" t="9525" r="9525" b="15240"/>
            <wp:docPr id="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9525" t="9525" r="26035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13"/>
        <w:numPr>
          <w:ilvl w:val="0"/>
          <w:numId w:val="13"/>
        </w:numPr>
        <w:spacing w:line="360" w:lineRule="exact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9525" t="9525" r="1587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3"/>
        </w:numPr>
        <w:spacing w:line="360" w:lineRule="exact"/>
        <w:ind w:left="363" w:hanging="363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13"/>
        <w:numPr>
          <w:ilvl w:val="0"/>
          <w:numId w:val="13"/>
        </w:numPr>
        <w:spacing w:line="360" w:lineRule="exact"/>
        <w:ind w:left="363" w:hanging="363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17145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3"/>
        </w:numPr>
        <w:spacing w:line="360" w:lineRule="exact"/>
        <w:ind w:left="363" w:hanging="363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13"/>
        <w:numPr>
          <w:ilvl w:val="0"/>
          <w:numId w:val="13"/>
        </w:numPr>
        <w:spacing w:line="360" w:lineRule="exact"/>
        <w:ind w:left="363" w:hanging="363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12700" t="0" r="15875" b="1587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qazBo9gAAAAL&#10;AQAADwAAAGRycy9kb3ducmV2LnhtbE2PzU7DMBCE70i8g7VI3KidhrYQ4vSAhBASh1JAuW5tE0f1&#10;TxS7bXh7tid6m9GOZr+p15N37GjG1McgoZgJYCaoqPvQSfj6fLl7AJYyBo0uBiPh1yRYN9dXNVY6&#10;nsKHOW5zx6gkpAol2JyHivOkrPGYZnEwgW4/cfSYyY4d1yOeqNw7PhdiyT32gT5YHMyzNWq/PXgJ&#10;G416P1n9llvlvjfvbSvu1auUtzeFeAKWzZT/w3DGJ3RoiGkXD0En5iSUZbGg6FksaRQlytWcxI7E&#10;42oBvKn55YbmD1BLAwQUAAAACACHTuJABjzrNVECAACxBAAADgAAAGRycy9lMm9Eb2MueG1srVTN&#10;bhMxEL4j8Q6W72STkDQ06qaKWhUhVTRSQZwnXju7kv8YO9mEl0HixkPwOIjXYOzdNC30hMjBmfGM&#10;Z/x9nm8vLvdGs53E0Dhb8tFgyJm0wlWN3ZT844ebV284CxFsBdpZWfKDDPxy8fLFRevncuxqpyuJ&#10;jIrYMG99yesY/bwogqilgTBwXloKKocGIrm4KSqElqobXYyHw7OidVh5dEKGQLvXXZAvcn2lpIh3&#10;SgUZmS453S3mFfO6TmuxuID5BsHXjeivAf9wCwONpaYPpa4hAtti81cp0wh0wak4EM4UTqlGyIyB&#10;0IyGf6C5r8HLjIXICf6BpvD/yor3uxWypir52YwzC4be6NfX7z9/fGO0Qey0Pswp6d6vsPcCmQnq&#10;XqFJ/wSC7TOjhwdG5T4yQZvj6Ww0m3ImKPT6fDgdT1PN4nTYY4hvpTMsGSVHerDMI+xuQ+xSjymp&#10;V3C6qW4arbODm/WVRraD9Lj511d/kqYta9NNJkMaAAE0ZEpDJNN4gh3shjPQG5peETH3fnI6PNMk&#10;N6+hkl3raWp97NylZ4xP6iQU1xDq7kgO9Ue0pexEc0dsstauOtCzoOvmNXhx09D5WwhxBUgDSkhI&#10;dPGOFqUdwXO9xVnt8Mtz+ymf5oainLU08AT98xZQcqbfWZqo89FkkhSSncl0NiYHH0fWjyN2a64c&#10;0T4ieXuRzZQf9dFU6Mwn0uYydaUQWEG9O5J75yp2QiR1C7lc5jRShYd4a++9SMUT09Ytt9GpJo/D&#10;iZ2eNNJFJrvXcBLeYz9nnb40i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rMGj2AAAAAsBAAAP&#10;AAAAAAAAAAEAIAAAACIAAABkcnMvZG93bnJldi54bWxQSwECFAAUAAAACACHTuJABjzrNVECAACx&#10;BAAADgAAAAAAAAABACAAAAAnAQAAZHJzL2Uyb0RvYy54bWxQSwUGAAAAAAYABgBZAQAA6gUAAAAA&#10;">
                <v:fill on="t" focussize="0,0"/>
                <v:stroke weight="2pt" color="#000000 [3200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6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3"/>
        </w:numPr>
        <w:spacing w:line="360" w:lineRule="exact"/>
        <w:ind w:left="363" w:hanging="363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3810" b="18415"/>
            <wp:docPr id="6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3"/>
        </w:numPr>
        <w:spacing w:line="360" w:lineRule="exact"/>
        <w:ind w:left="363" w:hanging="363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9525" t="9525" r="19050" b="15240"/>
            <wp:docPr id="7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进入面试-人脸核验</w:t>
      </w:r>
    </w:p>
    <w:p>
      <w:pPr>
        <w:rPr>
          <w:rFonts w:eastAsia="微软雅黑"/>
        </w:rPr>
      </w:pPr>
      <w:r>
        <w:rPr>
          <w:rFonts w:hint="eastAsia" w:ascii="微软雅黑" w:hAnsi="微软雅黑" w:eastAsia="微软雅黑"/>
        </w:rPr>
        <w:t>考生点击进入面试（</w:t>
      </w:r>
      <w:r>
        <w:rPr>
          <w:rFonts w:hint="eastAsia" w:ascii="微软雅黑" w:hAnsi="微软雅黑" w:eastAsia="微软雅黑"/>
          <w:b/>
          <w:bCs/>
          <w:u w:val="single"/>
        </w:rPr>
        <w:t>请提前进入面试间等待</w:t>
      </w:r>
      <w:r>
        <w:rPr>
          <w:rFonts w:hint="eastAsia" w:ascii="微软雅黑" w:hAnsi="微软雅黑" w:eastAsia="微软雅黑"/>
        </w:rPr>
        <w:t>），需要完成人脸核验，点击“立即核验”按钮。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536440" cy="2892425"/>
            <wp:effectExtent l="0" t="0" r="1651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4492625" cy="2893060"/>
            <wp:effectExtent l="0" t="0" r="317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2.2.11 等待面试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478780" cy="3390900"/>
            <wp:effectExtent l="0" t="0" r="7620" b="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考生须</w:t>
      </w:r>
      <w:r>
        <w:rPr>
          <w:rFonts w:hint="eastAsia" w:ascii="微软雅黑" w:hAnsi="微软雅黑" w:eastAsia="微软雅黑"/>
          <w:b/>
          <w:bCs/>
          <w:u w:val="single"/>
        </w:rPr>
        <w:t>认真阅读等待面试界面的注意事项，待倒计时结束，考生点击蓝色“开始面试”按钮进入作答页</w:t>
      </w:r>
      <w:r>
        <w:rPr>
          <w:rFonts w:hint="eastAsia" w:ascii="微软雅黑" w:hAnsi="微软雅黑" w:eastAsia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进入等待页面后，请自行对着主视角摄像头展示空白草稿纸正反面，展示后考生须认真阅读等待面试界面的注意事项，待倒计时结束，倒计时00：00（北京时间：9：00）时，请点击“开始面试”按钮，否则无法开始面试。</w:t>
      </w:r>
    </w:p>
    <w:p>
      <w:pPr>
        <w:spacing w:line="360" w:lineRule="exact"/>
        <w:rPr>
          <w:rFonts w:hint="eastAsia" w:ascii="微软雅黑" w:hAnsi="微软雅黑" w:eastAsia="微软雅黑"/>
        </w:rPr>
      </w:pPr>
    </w:p>
    <w:p>
      <w:pPr>
        <w:spacing w:line="360" w:lineRule="exact"/>
        <w:rPr>
          <w:rFonts w:hint="eastAsia" w:ascii="微软雅黑" w:hAnsi="微软雅黑" w:eastAsia="微软雅黑"/>
        </w:rPr>
      </w:pPr>
    </w:p>
    <w:p>
      <w:pPr>
        <w:keepNext/>
        <w:spacing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2.2.12 进行面试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点击“开始答题”，根据题目要求回答问题（答题前有3秒钟倒计时），看题、思考后，可以开始答题。</w:t>
      </w:r>
    </w:p>
    <w:p>
      <w:pPr>
        <w:spacing w:line="360" w:lineRule="auto"/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754370" cy="2739390"/>
            <wp:effectExtent l="0" t="0" r="17780" b="3810"/>
            <wp:docPr id="6" name="图片 6" descr="988a173b70a3edaf0424b02e9d33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88a173b70a3edaf0424b02e9d33b4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/>
        </w:rPr>
      </w:pPr>
    </w:p>
    <w:p>
      <w:pPr>
        <w:spacing w:line="360" w:lineRule="exact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  <w:u w:val="single"/>
        </w:rPr>
        <w:t>每道试题回答完毕，点击“本题作答完毕”按钮，点击右下角【下一题】进入下一道试题页面继续作答。所有试题回答完毕，等待录制的答题结果回收（答题时间以右上角倒计时为准，如答题时间结束，自动结束答题）</w:t>
      </w:r>
      <w:r>
        <w:rPr>
          <w:rFonts w:hint="eastAsia" w:ascii="微软雅黑" w:hAnsi="微软雅黑" w:eastAsia="微软雅黑"/>
        </w:rPr>
        <w:t>。</w:t>
      </w:r>
    </w:p>
    <w:p>
      <w:pPr>
        <w:spacing w:line="360" w:lineRule="exact"/>
        <w:rPr>
          <w:rFonts w:hint="eastAsia" w:ascii="微软雅黑" w:hAnsi="微软雅黑" w:eastAsia="微软雅黑"/>
        </w:rPr>
      </w:pPr>
    </w:p>
    <w:p>
      <w:pPr>
        <w:spacing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754370" cy="2703195"/>
            <wp:effectExtent l="0" t="0" r="17780" b="1905"/>
            <wp:docPr id="7" name="图片 7" descr="3fbae0b1847acf80a19d4fe7b0bb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bae0b1847acf80a19d4fe7b0bbf4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  <w:u w:val="single"/>
        </w:rPr>
      </w:pPr>
      <w:r>
        <w:rPr>
          <w:rFonts w:hint="eastAsia" w:ascii="微软雅黑" w:hAnsi="微软雅黑" w:eastAsia="微软雅黑"/>
          <w:b/>
          <w:bCs/>
          <w:u w:val="single"/>
        </w:rPr>
        <w:t>所有试题作答视频处理完成后，出现“您已完成本题”，点击“交卷”按钮，等待所有作答结果上传成功。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751830" cy="2712720"/>
            <wp:effectExtent l="0" t="0" r="1270" b="11430"/>
            <wp:docPr id="8" name="图片 8" descr="f7d645284412051c17f3cbafa709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7d645284412051c17f3cbafa709b2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</w:t>
      </w:r>
      <w:r>
        <w:rPr>
          <w:rFonts w:hint="eastAsia" w:ascii="微软雅黑" w:hAnsi="微软雅黑" w:eastAsia="微软雅黑"/>
        </w:rPr>
        <w:t>情况</w:t>
      </w:r>
      <w:r>
        <w:rPr>
          <w:rFonts w:hint="eastAsia" w:ascii="微软雅黑" w:hAnsi="微软雅黑" w:eastAsia="微软雅黑"/>
          <w:lang w:eastAsia="zh-Hans"/>
        </w:rPr>
        <w:t>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keepNext/>
        <w:spacing w:line="360" w:lineRule="auto"/>
        <w:ind w:left="210" w:hanging="210" w:hangingChars="100"/>
        <w:outlineLvl w:val="2"/>
      </w:pPr>
      <w:r>
        <w:drawing>
          <wp:inline distT="0" distB="0" distL="0" distR="0">
            <wp:extent cx="5486400" cy="559435"/>
            <wp:effectExtent l="0" t="0" r="0" b="12065"/>
            <wp:docPr id="7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line="360" w:lineRule="auto"/>
        <w:ind w:left="210" w:hanging="210" w:hangingChars="100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>1</w:t>
      </w:r>
      <w:r>
        <w:rPr>
          <w:rFonts w:hint="eastAsia" w:ascii="微软雅黑" w:hAnsi="微软雅黑" w:eastAsia="微软雅黑"/>
          <w:b/>
          <w:bCs/>
        </w:rPr>
        <w:t>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</w:t>
      </w:r>
      <w:r>
        <w:rPr>
          <w:rFonts w:hint="eastAsia" w:ascii="微软雅黑" w:hAnsi="微软雅黑" w:eastAsia="微软雅黑"/>
          <w:lang w:eastAsia="zh-CN"/>
        </w:rPr>
        <w:t>考生</w:t>
      </w:r>
      <w:r>
        <w:rPr>
          <w:rFonts w:hint="eastAsia" w:ascii="微软雅黑" w:hAnsi="微软雅黑" w:eastAsia="微软雅黑"/>
        </w:rPr>
        <w:t>作答结束交卷或作答时间结束将自动退出面试。此时，返回“我的面试”列表将看到刚才参加的面试状态已变更为“面试结束”，本次面试全部结束。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10795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/>
        <w:spacing w:line="360" w:lineRule="exact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2.2.14 在线客服</w:t>
      </w:r>
    </w:p>
    <w:p>
      <w:pPr>
        <w:spacing w:line="360" w:lineRule="exact"/>
        <w:rPr>
          <w:rFonts w:ascii="微软雅黑" w:hAnsi="微软雅黑" w:eastAsia="微软雅黑"/>
          <w:b/>
          <w:bCs/>
          <w:u w:val="single"/>
        </w:rPr>
      </w:pPr>
      <w:r>
        <w:rPr>
          <w:rFonts w:hint="eastAsia" w:ascii="微软雅黑" w:hAnsi="微软雅黑" w:eastAsia="微软雅黑"/>
          <w:b/>
          <w:bCs/>
          <w:u w:val="single"/>
        </w:rPr>
        <w:t>面试过程中遇到突发问题，可以点击画面右侧蓝色在线客服咨询，或者拨打咨询电话。</w:t>
      </w:r>
    </w:p>
    <w:p>
      <w:pPr>
        <w:spacing w:line="360" w:lineRule="exact"/>
        <w:rPr>
          <w:rFonts w:ascii="微软雅黑" w:hAnsi="微软雅黑" w:eastAsia="微软雅黑"/>
          <w:b/>
          <w:bCs/>
          <w:highlight w:val="yellow"/>
          <w:u w:val="single"/>
        </w:rPr>
      </w:pPr>
      <w:r>
        <w:rPr>
          <w:rFonts w:hint="eastAsia" w:ascii="微软雅黑" w:hAnsi="微软雅黑" w:eastAsia="微软雅黑"/>
          <w:b/>
          <w:bCs/>
          <w:highlight w:val="yellow"/>
          <w:u w:val="single"/>
        </w:rPr>
        <w:t>线上面试平台技术支持电话为：021-60554660</w:t>
      </w: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48655" cy="2287270"/>
            <wp:effectExtent l="0" t="0" r="4445" b="11430"/>
            <wp:docPr id="1" name="图片 1" descr="c0bc9d1b1311d1a8b2793ddc3f63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bc9d1b1311d1a8b2793ddc3f63a8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</w:p>
    <w:p>
      <w:pPr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5751830" cy="2298700"/>
            <wp:effectExtent l="0" t="0" r="1270" b="0"/>
            <wp:docPr id="3" name="图片 3" descr="8784a2daa644eb566dcf4dcb2967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84a2daa644eb566dcf4dcb296706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/>
        </w:rPr>
      </w:pPr>
    </w:p>
    <w:p>
      <w:pPr>
        <w:keepNext/>
        <w:spacing w:line="360" w:lineRule="exact"/>
        <w:outlineLvl w:val="0"/>
        <w:rPr>
          <w:rFonts w:ascii="微软雅黑" w:hAnsi="微软雅黑" w:eastAsia="微软雅黑"/>
          <w:b/>
          <w:bCs/>
          <w:sz w:val="28"/>
          <w:szCs w:val="28"/>
          <w:highlight w:val="yellow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highlight w:val="yellow"/>
        </w:rPr>
        <w:t>三、常见问题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 节。同时，还需要做好设备调试工作，调试步骤具体参见 1.2 节。如果面试时需要实人认证，那还需要准备好相应的证件（仅针对港澳台通行证、境外护照等）。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笔记本电脑，并需要安装最新版谷歌浏览器。谷歌浏览器下载地址：https://www.google.cn/chrome，具体要求参见 1.1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3、我能不能在面试前进行设备调试？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4、调试环境与面试当天环境不一致可以吗？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5、如何对摄像头进行调试？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6、打开了摄像头，但一直无法看到画面，如何解决？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 摄像头。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7、打开网站时，拒绝使用摄像头和麦克风了，如何重新打开？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8、允许使用摄像头和麦克风了，在 Windows 10 或 Windows 8/8.1 中依然显示被屏蔽，如何解决？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9、无法听到声音，如何解决？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10、如何对麦克风和扬声器进行调试？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 节。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 热点来解决。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 象素及其以上。如果已达到要求，还无法正常显示时，请检查显示区的缩放是否设置超过 100%。如果屏幕为 2K 屏时，缩放不要超过 125%。设置缩放的步骤如下。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Windows 7 操作系统</w:t>
      </w:r>
    </w:p>
    <w:p>
      <w:pPr>
        <w:pStyle w:val="15"/>
        <w:numPr>
          <w:ilvl w:val="0"/>
          <w:numId w:val="14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hint="eastAsia" w:ascii="微软雅黑" w:hAnsi="微软雅黑" w:eastAsia="微软雅黑"/>
        </w:rPr>
        <w:sym w:font="Wingdings" w:char="F0E0"/>
      </w:r>
      <w:r>
        <w:rPr>
          <w:rFonts w:hint="eastAsia" w:ascii="微软雅黑" w:hAnsi="微软雅黑" w:eastAsia="微软雅黑"/>
        </w:rPr>
        <w:t xml:space="preserve"> 打开“控制面板”。</w:t>
      </w:r>
    </w:p>
    <w:p>
      <w:pPr>
        <w:pStyle w:val="15"/>
        <w:numPr>
          <w:ilvl w:val="0"/>
          <w:numId w:val="14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点击“显示” 或者 点击“外观和个性化” </w:t>
      </w:r>
      <w:r>
        <w:rPr>
          <w:rFonts w:hint="eastAsia" w:ascii="微软雅黑" w:hAnsi="微软雅黑" w:eastAsia="微软雅黑"/>
        </w:rPr>
        <w:sym w:font="Wingdings" w:char="F0E0"/>
      </w:r>
      <w:r>
        <w:rPr>
          <w:rFonts w:hint="eastAsia" w:ascii="微软雅黑" w:hAnsi="微软雅黑" w:eastAsia="微软雅黑"/>
        </w:rPr>
        <w:t xml:space="preserve"> “显示”。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9525" t="9525" r="19050" b="11430"/>
            <wp:docPr id="7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4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Windows 10 或 Windows 8/8.1 操作系统</w:t>
      </w:r>
    </w:p>
    <w:p>
      <w:pPr>
        <w:pStyle w:val="15"/>
        <w:numPr>
          <w:ilvl w:val="0"/>
          <w:numId w:val="1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hint="eastAsia" w:ascii="微软雅黑" w:hAnsi="微软雅黑" w:eastAsia="微软雅黑"/>
        </w:rPr>
        <w:sym w:font="Wingdings" w:char="F0E0"/>
      </w:r>
      <w:r>
        <w:rPr>
          <w:rFonts w:hint="eastAsia" w:ascii="微软雅黑" w:hAnsi="微软雅黑" w:eastAsia="微软雅黑"/>
        </w:rPr>
        <w:t xml:space="preserve"> 打开“设置”。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9525" t="9525" r="9525" b="1778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点击“系统” </w:t>
      </w:r>
      <w:r>
        <w:rPr>
          <w:rFonts w:hint="eastAsia" w:ascii="微软雅黑" w:hAnsi="微软雅黑" w:eastAsia="微软雅黑"/>
        </w:rPr>
        <w:sym w:font="Wingdings" w:char="F0E0"/>
      </w:r>
      <w:r>
        <w:rPr>
          <w:rFonts w:hint="eastAsia" w:ascii="微软雅黑" w:hAnsi="微软雅黑" w:eastAsia="微软雅黑"/>
        </w:rPr>
        <w:t xml:space="preserve"> 点击左侧菜单“显示”。</w:t>
      </w:r>
    </w:p>
    <w:p>
      <w:pPr>
        <w:spacing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9525" t="9525" r="19050" b="13335"/>
            <wp:docPr id="8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5"/>
        </w:num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pStyle w:val="15"/>
        <w:spacing w:line="360" w:lineRule="exact"/>
        <w:ind w:left="0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</w:p>
    <w:p>
      <w:pPr>
        <w:spacing w:line="360" w:lineRule="exac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spacing w:line="360" w:lineRule="exact"/>
        <w:rPr>
          <w:rFonts w:ascii="微软雅黑" w:hAnsi="微软雅黑" w:eastAsia="微软雅黑"/>
        </w:rPr>
      </w:pPr>
    </w:p>
    <w:p>
      <w:pPr>
        <w:spacing w:line="360" w:lineRule="exact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17、我无法进入面试，怎么办？</w:t>
      </w:r>
    </w:p>
    <w:p>
      <w:pPr>
        <w:spacing w:line="360" w:lineRule="exact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sectPr>
      <w:footerReference r:id="rId3" w:type="default"/>
      <w:pgSz w:w="11906" w:h="16838"/>
      <w:pgMar w:top="1701" w:right="1417" w:bottom="1701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ODjMRAgAACQQAAA4AAABkcnMvZTJvRG9jLnhtbK1TzY7TMBC+I/EO&#10;lu80aRdWVdV0VXZVhFSxKxXE2XWcJpL/ZLtNygPAG3Diwp3n6nPw2Wm6aJcT4uJMZsbfzHzzeX7T&#10;KUkOwvnG6IKORzklQnNTNnpX0E8fV6+mlPjAdMmk0aKgR+HpzeLli3lrZ2JiaiNL4QhAtJ+1tqB1&#10;CHaWZZ7XQjE/MlZoBCvjFAv4dbusdKwFupLZJM+vs9a40jrDhffw3vVBukj4VSV4uK8qLwKRBUVv&#10;IZ0undt4Zos5m+0cs3XDz22wf+hCsUaj6AXqjgVG9q55BqUa7ow3VRhxozJTVQ0XaQZMM86fTLOp&#10;mRVpFpDj7YUm//9g+YfDgyNNWdDXV5RoprCj0/dvpx+/Tj+/EvhAUGv9DHkbi8zQvTUdFj34PZxx&#10;7q5yKn4xEUEcVB8v9IouEB4vTSfTaY4QR2z4AX72eN06H94Jo0g0Cuqwv0QrO6x96FOHlFhNm1Uj&#10;Zdqh1KQt6PXVmzxduEQALjVqxCH6ZqMVum13nmxryiMGc6bXhrd81aD4mvnwwBzEgIYh8HCPo5IG&#10;RczZoqQ27svf/DEfO0KUkhbiKqiG+imR7zV2F3U4GG4wtoOh9+rWQK1jPBzLk4kLLsjBrJxRn6H6&#10;ZayBENMclQoaBvM29ALHq+FiuUxJUJtlYa03lkfoSJ63y30AgYnXSErPxJkr6C1t5vw2oqD//E9Z&#10;jy94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zSVju0AAAAAUBAAAPAAAAAAAAAAEAIAAAACIA&#10;AABkcnMvZG93bnJldi54bWxQSwECFAAUAAAACACHTuJAA44OMxECAAAJBAAADgAAAAAAAAABACAA&#10;AAAfAQAAZHJzL2Uyb0RvYy54bWxQSwUGAAAAAAYABgBZAQAAo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FD3304"/>
    <w:multiLevelType w:val="multilevel"/>
    <w:tmpl w:val="94FD330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A065DC92"/>
    <w:multiLevelType w:val="multilevel"/>
    <w:tmpl w:val="A065DC92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DB41D4D8"/>
    <w:multiLevelType w:val="multilevel"/>
    <w:tmpl w:val="DB41D4D8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EEA551E6"/>
    <w:multiLevelType w:val="multilevel"/>
    <w:tmpl w:val="EEA551E6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F26C26B6"/>
    <w:multiLevelType w:val="multilevel"/>
    <w:tmpl w:val="F26C26B6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FB224FA7"/>
    <w:multiLevelType w:val="multilevel"/>
    <w:tmpl w:val="FB224FA7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C54EFEB"/>
    <w:multiLevelType w:val="multilevel"/>
    <w:tmpl w:val="3C54EFEB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63835334"/>
    <w:multiLevelType w:val="multilevel"/>
    <w:tmpl w:val="6383533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12"/>
  </w:num>
  <w:num w:numId="7">
    <w:abstractNumId w:val="0"/>
  </w:num>
  <w:num w:numId="8">
    <w:abstractNumId w:val="2"/>
  </w:num>
  <w:num w:numId="9">
    <w:abstractNumId w:val="4"/>
  </w:num>
  <w:num w:numId="10">
    <w:abstractNumId w:val="1"/>
  </w:num>
  <w:num w:numId="11">
    <w:abstractNumId w:val="8"/>
  </w:num>
  <w:num w:numId="12">
    <w:abstractNumId w:val="13"/>
  </w:num>
  <w:num w:numId="13">
    <w:abstractNumId w:val="10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4NzE3ZDdkNGJlMGQ0NWNlZDJiM2RlYjhhYmRjYzkifQ=="/>
  </w:docVars>
  <w:rsids>
    <w:rsidRoot w:val="004E5D19"/>
    <w:rsid w:val="000261D7"/>
    <w:rsid w:val="00072469"/>
    <w:rsid w:val="000B101E"/>
    <w:rsid w:val="000F2335"/>
    <w:rsid w:val="00115DD3"/>
    <w:rsid w:val="00133AFA"/>
    <w:rsid w:val="00134A3E"/>
    <w:rsid w:val="001473AB"/>
    <w:rsid w:val="00170678"/>
    <w:rsid w:val="001B75C9"/>
    <w:rsid w:val="001C71CF"/>
    <w:rsid w:val="00206113"/>
    <w:rsid w:val="00273454"/>
    <w:rsid w:val="002C3C84"/>
    <w:rsid w:val="003724EB"/>
    <w:rsid w:val="00385764"/>
    <w:rsid w:val="00397E76"/>
    <w:rsid w:val="003A51A6"/>
    <w:rsid w:val="003D4CE0"/>
    <w:rsid w:val="004877D4"/>
    <w:rsid w:val="004C0BFD"/>
    <w:rsid w:val="004E5D19"/>
    <w:rsid w:val="005016E3"/>
    <w:rsid w:val="0050591D"/>
    <w:rsid w:val="00581BD7"/>
    <w:rsid w:val="00584479"/>
    <w:rsid w:val="005C3946"/>
    <w:rsid w:val="00627D17"/>
    <w:rsid w:val="00634FA5"/>
    <w:rsid w:val="006778D6"/>
    <w:rsid w:val="006B7117"/>
    <w:rsid w:val="006C00E7"/>
    <w:rsid w:val="00711194"/>
    <w:rsid w:val="00714EE1"/>
    <w:rsid w:val="0073309F"/>
    <w:rsid w:val="0074519B"/>
    <w:rsid w:val="00750A4C"/>
    <w:rsid w:val="00752AF1"/>
    <w:rsid w:val="00787A12"/>
    <w:rsid w:val="007B060C"/>
    <w:rsid w:val="00847012"/>
    <w:rsid w:val="0087737E"/>
    <w:rsid w:val="008834F9"/>
    <w:rsid w:val="008C12B4"/>
    <w:rsid w:val="008D0BAC"/>
    <w:rsid w:val="009067A6"/>
    <w:rsid w:val="00915502"/>
    <w:rsid w:val="00971BDE"/>
    <w:rsid w:val="00982875"/>
    <w:rsid w:val="00986958"/>
    <w:rsid w:val="009A387A"/>
    <w:rsid w:val="00A12368"/>
    <w:rsid w:val="00A16C5A"/>
    <w:rsid w:val="00A45D45"/>
    <w:rsid w:val="00A77259"/>
    <w:rsid w:val="00A83396"/>
    <w:rsid w:val="00A95FB1"/>
    <w:rsid w:val="00AA17FE"/>
    <w:rsid w:val="00AC65CB"/>
    <w:rsid w:val="00AF0179"/>
    <w:rsid w:val="00B13626"/>
    <w:rsid w:val="00B13FF9"/>
    <w:rsid w:val="00B24952"/>
    <w:rsid w:val="00B6058F"/>
    <w:rsid w:val="00B62A39"/>
    <w:rsid w:val="00B863E9"/>
    <w:rsid w:val="00B866C8"/>
    <w:rsid w:val="00B87EAF"/>
    <w:rsid w:val="00B93DDC"/>
    <w:rsid w:val="00BD33F5"/>
    <w:rsid w:val="00BD4B12"/>
    <w:rsid w:val="00C57E6A"/>
    <w:rsid w:val="00C918A0"/>
    <w:rsid w:val="00CB6B85"/>
    <w:rsid w:val="00CC00F5"/>
    <w:rsid w:val="00CC0D20"/>
    <w:rsid w:val="00CC25B2"/>
    <w:rsid w:val="00CD166C"/>
    <w:rsid w:val="00CD39ED"/>
    <w:rsid w:val="00CE7962"/>
    <w:rsid w:val="00D02B73"/>
    <w:rsid w:val="00D51A8F"/>
    <w:rsid w:val="00D74031"/>
    <w:rsid w:val="00DA2D40"/>
    <w:rsid w:val="00E17EDC"/>
    <w:rsid w:val="00E571E0"/>
    <w:rsid w:val="00EA1E36"/>
    <w:rsid w:val="00F35FFC"/>
    <w:rsid w:val="00F46296"/>
    <w:rsid w:val="00F71814"/>
    <w:rsid w:val="00FA5F11"/>
    <w:rsid w:val="00FD3AD0"/>
    <w:rsid w:val="00FE4682"/>
    <w:rsid w:val="01867CC3"/>
    <w:rsid w:val="02CA6439"/>
    <w:rsid w:val="03A510DD"/>
    <w:rsid w:val="05512EF9"/>
    <w:rsid w:val="07EFD351"/>
    <w:rsid w:val="0995333C"/>
    <w:rsid w:val="0A6E078D"/>
    <w:rsid w:val="0EA11202"/>
    <w:rsid w:val="0F0D2020"/>
    <w:rsid w:val="0F275E0C"/>
    <w:rsid w:val="0F701FE8"/>
    <w:rsid w:val="126D53DF"/>
    <w:rsid w:val="1A071C75"/>
    <w:rsid w:val="1B114AF8"/>
    <w:rsid w:val="1BFF9712"/>
    <w:rsid w:val="1FDE4F2B"/>
    <w:rsid w:val="20D62B51"/>
    <w:rsid w:val="28487F41"/>
    <w:rsid w:val="28CC5A13"/>
    <w:rsid w:val="293132E0"/>
    <w:rsid w:val="29C43493"/>
    <w:rsid w:val="2BBB7414"/>
    <w:rsid w:val="2D0F252E"/>
    <w:rsid w:val="2EB9D941"/>
    <w:rsid w:val="2FD5FCB4"/>
    <w:rsid w:val="2FEC6522"/>
    <w:rsid w:val="30310EC8"/>
    <w:rsid w:val="31B260EC"/>
    <w:rsid w:val="38E259DB"/>
    <w:rsid w:val="3B7FFDF3"/>
    <w:rsid w:val="3BE16DE7"/>
    <w:rsid w:val="3D6A37E0"/>
    <w:rsid w:val="3FD65BB9"/>
    <w:rsid w:val="417016C5"/>
    <w:rsid w:val="41702DCC"/>
    <w:rsid w:val="42075E10"/>
    <w:rsid w:val="42E5F788"/>
    <w:rsid w:val="43163861"/>
    <w:rsid w:val="43AB25E2"/>
    <w:rsid w:val="43BB1F58"/>
    <w:rsid w:val="46561E72"/>
    <w:rsid w:val="4E6661F3"/>
    <w:rsid w:val="4ED7BD0B"/>
    <w:rsid w:val="516E2AD3"/>
    <w:rsid w:val="52E748DF"/>
    <w:rsid w:val="5416200D"/>
    <w:rsid w:val="56752481"/>
    <w:rsid w:val="590F34EC"/>
    <w:rsid w:val="5A216FE0"/>
    <w:rsid w:val="5C7A37FD"/>
    <w:rsid w:val="5CBD66CF"/>
    <w:rsid w:val="5CCC1D4D"/>
    <w:rsid w:val="5F6C75B0"/>
    <w:rsid w:val="5FFFAB87"/>
    <w:rsid w:val="613F7828"/>
    <w:rsid w:val="645351E4"/>
    <w:rsid w:val="66457FFA"/>
    <w:rsid w:val="6729E0AB"/>
    <w:rsid w:val="67A5C065"/>
    <w:rsid w:val="6B007CB8"/>
    <w:rsid w:val="6E464E32"/>
    <w:rsid w:val="6E7E9D6F"/>
    <w:rsid w:val="6F7E4177"/>
    <w:rsid w:val="71EFCBCB"/>
    <w:rsid w:val="72C92E12"/>
    <w:rsid w:val="73DD6A4D"/>
    <w:rsid w:val="7537C16E"/>
    <w:rsid w:val="76ED82C3"/>
    <w:rsid w:val="776F88A6"/>
    <w:rsid w:val="77F756B3"/>
    <w:rsid w:val="77FD450F"/>
    <w:rsid w:val="78C14193"/>
    <w:rsid w:val="78C30CC8"/>
    <w:rsid w:val="7ABFB985"/>
    <w:rsid w:val="7ACD60BD"/>
    <w:rsid w:val="7BBB03D5"/>
    <w:rsid w:val="7BEFDCC3"/>
    <w:rsid w:val="7BF13926"/>
    <w:rsid w:val="7DE389BE"/>
    <w:rsid w:val="7DFFC938"/>
    <w:rsid w:val="7E9C4EC0"/>
    <w:rsid w:val="7F9150FA"/>
    <w:rsid w:val="7F9F2F5B"/>
    <w:rsid w:val="7FC90559"/>
    <w:rsid w:val="7FFD6200"/>
    <w:rsid w:val="7FFF03BF"/>
    <w:rsid w:val="7FFF7E91"/>
    <w:rsid w:val="8EFF80D6"/>
    <w:rsid w:val="AFFFD67F"/>
    <w:rsid w:val="BF054DA1"/>
    <w:rsid w:val="BF35B530"/>
    <w:rsid w:val="CB771FF7"/>
    <w:rsid w:val="D1C7F2EE"/>
    <w:rsid w:val="D7CFA29F"/>
    <w:rsid w:val="DEBCF58F"/>
    <w:rsid w:val="EDDFD4E9"/>
    <w:rsid w:val="EEFF1283"/>
    <w:rsid w:val="EFBE2870"/>
    <w:rsid w:val="EFFA23F3"/>
    <w:rsid w:val="F7FC52CE"/>
    <w:rsid w:val="FABC016F"/>
    <w:rsid w:val="FBAC2F1C"/>
    <w:rsid w:val="FDDF6AF0"/>
    <w:rsid w:val="FDF5272B"/>
    <w:rsid w:val="FFDFDD3B"/>
    <w:rsid w:val="FFF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qFormat="1"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locked/>
    <w:uiPriority w:val="99"/>
    <w:pPr>
      <w:jc w:val="left"/>
    </w:pPr>
  </w:style>
  <w:style w:type="paragraph" w:styleId="3">
    <w:name w:val="Balloon Text"/>
    <w:basedOn w:val="1"/>
    <w:link w:val="10"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9">
    <w:name w:val="Hyperlink"/>
    <w:qFormat/>
    <w:uiPriority w:val="99"/>
    <w:rPr>
      <w:rFonts w:ascii="仿宋" w:hAnsi="仿宋" w:eastAsia="仿宋" w:cs="Times New Roman"/>
      <w:color w:val="666666"/>
      <w:sz w:val="28"/>
      <w:shd w:val="clear" w:color="auto" w:fill="FFFFFF"/>
    </w:rPr>
  </w:style>
  <w:style w:type="character" w:customStyle="1" w:styleId="10">
    <w:name w:val="批注框文本 字符"/>
    <w:link w:val="3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脚 字符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眉 字符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等线" w:hAnsi="等线" w:eastAsia="等线"/>
      <w:szCs w:val="22"/>
    </w:rPr>
  </w:style>
  <w:style w:type="paragraph" w:customStyle="1" w:styleId="14">
    <w:name w:val="列表段落1"/>
    <w:basedOn w:val="1"/>
    <w:qFormat/>
    <w:uiPriority w:val="99"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</w:rPr>
  </w:style>
  <w:style w:type="paragraph" w:customStyle="1" w:styleId="15">
    <w:name w:val="列出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image" Target="media/image1.png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theme" Target="theme/theme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5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</a:p>
      </dgm:t>
    </dgm:pt>
    <dgm:pt modelId="{6970007D-A251-45FB-9084-817D69CA8C20}" cxnId="{DF3A638B-78A0-4329-A065-F2361887F83B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DF3A638B-78A0-4329-A065-F2361887F83B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</a:p>
      </dgm:t>
    </dgm:pt>
    <dgm:pt modelId="{F6AF99E6-99C9-445A-A2D6-C7A2A225EE2A}" cxnId="{0D65F44A-0F7D-4B93-849E-177B15C56CE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0D65F44A-0F7D-4B93-849E-177B15C56CE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实人验证</a:t>
          </a:r>
        </a:p>
      </dgm:t>
    </dgm:pt>
    <dgm:pt modelId="{213B6A57-063C-4FD0-80E0-FD484A93AEBD}" cxnId="{6D224E9F-09CA-41F1-AFA0-287E22FC1A44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6D224E9F-09CA-41F1-AFA0-287E22FC1A44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18BDE8C-6FBA-4246-AAF9-0C7A0781ABA9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05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zh-CN" altLang="en-US" sz="105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B6A7B21-BC35-4A48-BA99-DCB0A62E27FE}" cxnId="{7DD5FDF2-41C6-49B4-8829-6244B7AFB9A9}" type="parTrans">
      <dgm:prSet/>
      <dgm:spPr/>
      <dgm:t>
        <a:bodyPr/>
        <a:p>
          <a:endParaRPr lang="zh-CN" altLang="en-US"/>
        </a:p>
      </dgm:t>
    </dgm:pt>
    <dgm:pt modelId="{17A90677-ABCE-4693-87D5-74E920C68A28}" cxnId="{7DD5FDF2-41C6-49B4-8829-6244B7AFB9A9}" type="sibTrans">
      <dgm:prSet/>
      <dgm:spPr/>
      <dgm:t>
        <a:bodyPr/>
        <a:p>
          <a:endParaRPr lang="zh-CN" altLang="en-US"/>
        </a:p>
      </dgm:t>
    </dgm:pt>
    <dgm:pt modelId="{D53DA1C9-DF9B-47E8-8A2C-590DCF786B5E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</a:p>
      </dgm:t>
    </dgm:pt>
    <dgm:pt modelId="{474DAAE3-6770-43DA-8CA5-736B9C9093A2}" cxnId="{651CF6FF-1D83-487B-B405-E28FDD49925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51CF6FF-1D83-487B-B405-E28FDD49925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FDCE3C99-DD98-464E-9B18-7BD96BE7AE24}" type="parTrans">
      <dgm:prSet/>
      <dgm:spPr/>
      <dgm:t>
        <a:bodyPr/>
        <a:p>
          <a:endParaRPr lang="zh-CN" altLang="en-US"/>
        </a:p>
      </dgm:t>
    </dgm:pt>
    <dgm:pt modelId="{CE4DF596-9C3C-460B-90C7-6E975E479D60}" cxnId="{FDCE3C99-DD98-464E-9B18-7BD96BE7AE24}" type="sibTrans">
      <dgm:prSet/>
      <dgm:spPr/>
      <dgm:t>
        <a:bodyPr/>
        <a:p>
          <a:endParaRPr lang="zh-CN" altLang="en-US"/>
        </a:p>
      </dgm:t>
    </dgm:pt>
    <dgm:pt modelId="{5970A32C-5657-4488-8EBE-78B121F9C754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</a:p>
      </dgm:t>
    </dgm:pt>
    <dgm:pt modelId="{B71B7EA2-2045-442D-B121-2D549F887A44}" cxnId="{8EDF015C-44C9-4764-ADB6-E07764CEC407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8EDF015C-44C9-4764-ADB6-E07764CEC407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</a:p>
      </dgm:t>
    </dgm:pt>
    <dgm:pt modelId="{5E647CC0-0595-4D5E-81EE-5DDEC5EDB39D}" cxnId="{83F2EBB4-9215-4E14-B604-389125083E97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83F2EBB4-9215-4E14-B604-389125083E97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</a:p>
      </dgm:t>
    </dgm:pt>
    <dgm:pt modelId="{D56A5E72-E93C-4FB2-9088-4FFB8BDF3699}" cxnId="{2EE5E15B-989F-415D-94A1-B2C390DEB39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2EE5E15B-989F-415D-94A1-B2C390DEB39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</a:p>
      </dgm:t>
    </dgm:pt>
    <dgm:pt modelId="{A7139BD9-6925-4B67-873A-C6124CE2BB0A}" cxnId="{CB98F9C7-5936-42EE-8DB3-37BBAFD6290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CB98F9C7-5936-42EE-8DB3-37BBAFD6290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5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</a:p>
      </dgm:t>
    </dgm:pt>
    <dgm:pt modelId="{3388CA87-C664-4F17-B0CD-CF4C389B0029}" cxnId="{B6764B2B-79DF-477D-BF9B-A32F6415CD57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6764B2B-79DF-477D-BF9B-A32F6415CD57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304E5BE-81EB-403B-8C68-4A9920F27249}" type="pres">
      <dgm:prSet presAssocID="{7E3723F3-D64E-40A1-9E39-316540EDC6F9}" presName="node" presStyleLbl="node1" presStyleIdx="2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2" presStyleCnt="10"/>
      <dgm:spPr/>
    </dgm:pt>
    <dgm:pt modelId="{D4A59DA0-A29B-4A98-B6AC-E0A62150697B}" type="pres">
      <dgm:prSet presAssocID="{0BCEBB24-7951-43AE-9C40-C432CAFC1D74}" presName="connectorText" presStyleLbl="sibTrans2D1" presStyleIdx="2" presStyleCnt="10"/>
      <dgm:spPr/>
    </dgm:pt>
    <dgm:pt modelId="{65948447-ACD0-4020-BEC7-8A065BD95CC7}" type="pres">
      <dgm:prSet presAssocID="{718BDE8C-6FBA-4246-AAF9-0C7A0781ABA9}" presName="node" presStyleLbl="node1" presStyleIdx="3" presStyleCnt="11">
        <dgm:presLayoutVars>
          <dgm:bulletEnabled val="1"/>
        </dgm:presLayoutVars>
      </dgm:prSet>
      <dgm:spPr/>
    </dgm:pt>
    <dgm:pt modelId="{BD32C772-6646-49F2-8A6B-0BC88AA925A6}" type="pres">
      <dgm:prSet presAssocID="{17A90677-ABCE-4693-87D5-74E920C68A28}" presName="sibTrans" presStyleLbl="sibTrans2D1" presStyleIdx="3" presStyleCnt="10"/>
      <dgm:spPr/>
    </dgm:pt>
    <dgm:pt modelId="{B639C654-C0CD-424D-8859-226C00747076}" type="pres">
      <dgm:prSet presAssocID="{17A90677-ABCE-4693-87D5-74E920C68A28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AC62C013-7924-460C-B0A9-2F961E0038F9}" type="presOf" srcId="{C6A5E96C-C554-4267-A009-CB8C32C3CD30}" destId="{88C59751-64D0-4CCA-AAE1-C8CCC0B7AF87}" srcOrd="0" destOrd="0" presId="urn:microsoft.com/office/officeart/2005/8/layout/process1"/>
    <dgm:cxn modelId="{15032C1C-C0E2-460A-B73A-41FB7E5404DE}" type="presOf" srcId="{0BCEBB24-7951-43AE-9C40-C432CAFC1D74}" destId="{739D0653-20FD-45A7-83A7-5108E141F87F}" srcOrd="0" destOrd="0" presId="urn:microsoft.com/office/officeart/2005/8/layout/process1"/>
    <dgm:cxn modelId="{654C7623-3971-4354-9F77-0165EE6668B7}" type="presOf" srcId="{D20FF952-23FD-4571-8F58-F46B8473738E}" destId="{BA1A984C-7D24-4C36-8971-BF7DBECC3077}" srcOrd="1" destOrd="0" presId="urn:microsoft.com/office/officeart/2005/8/layout/process1"/>
    <dgm:cxn modelId="{014AE124-17A2-4EE1-B460-B089784B507A}" type="presOf" srcId="{04E5A9DB-0989-45F3-98A4-F3C55A9B34F9}" destId="{4311C56D-44EA-49E7-807C-4D39FBA63E2C}" srcOrd="0" destOrd="0" presId="urn:microsoft.com/office/officeart/2005/8/layout/process1"/>
    <dgm:cxn modelId="{F6CC9126-1954-4389-BB23-70459048876E}" type="presOf" srcId="{CE4DF596-9C3C-460B-90C7-6E975E479D60}" destId="{9103F61E-0D50-4EA2-9B7A-669CDC10A54E}" srcOrd="0" destOrd="0" presId="urn:microsoft.com/office/officeart/2005/8/layout/process1"/>
    <dgm:cxn modelId="{B6764B2B-79DF-477D-BF9B-A32F6415CD57}" srcId="{64F1C088-637E-4A91-88F2-4BE317B41FB8}" destId="{7D1068C8-26C6-4A1B-B317-FE20B67DF3BD}" srcOrd="10" destOrd="0" parTransId="{3388CA87-C664-4F17-B0CD-CF4C389B0029}" sibTransId="{4C13C55B-B324-465A-B495-ACD93E087D48}"/>
    <dgm:cxn modelId="{7BD04433-8AE1-4908-8435-5E31AD3C2FC9}" type="presOf" srcId="{7E3723F3-D64E-40A1-9E39-316540EDC6F9}" destId="{A304E5BE-81EB-403B-8C68-4A9920F27249}" srcOrd="0" destOrd="0" presId="urn:microsoft.com/office/officeart/2005/8/layout/process1"/>
    <dgm:cxn modelId="{8A886833-9DDD-457A-BA5C-1E19E9D76BF7}" type="presOf" srcId="{CE4DF596-9C3C-460B-90C7-6E975E479D60}" destId="{563A30B9-FD63-4E05-A3C0-DB308F612A4E}" srcOrd="1" destOrd="0" presId="urn:microsoft.com/office/officeart/2005/8/layout/process1"/>
    <dgm:cxn modelId="{D9B61A3E-710C-45AE-83C5-FF52E252DB1E}" type="presOf" srcId="{E3F67F1D-F7FF-4216-88E9-302B68F9F5D0}" destId="{20A03FD2-4283-48D4-B5E4-B4B0136462FE}" srcOrd="0" destOrd="0" presId="urn:microsoft.com/office/officeart/2005/8/layout/process1"/>
    <dgm:cxn modelId="{560FFD3E-51D1-4766-A097-D3D2980E412D}" type="presOf" srcId="{4909CAB4-BB7E-40BA-A00A-32970F677143}" destId="{2BC11641-21F3-4475-A939-DF92F6F42307}" srcOrd="0" destOrd="0" presId="urn:microsoft.com/office/officeart/2005/8/layout/process1"/>
    <dgm:cxn modelId="{2EE5E15B-989F-415D-94A1-B2C390DEB39A}" srcId="{64F1C088-637E-4A91-88F2-4BE317B41FB8}" destId="{4909CAB4-BB7E-40BA-A00A-32970F677143}" srcOrd="8" destOrd="0" parTransId="{D56A5E72-E93C-4FB2-9088-4FFB8BDF3699}" sibTransId="{96D09D57-325B-4D43-902B-7A675A3E7BC9}"/>
    <dgm:cxn modelId="{8EDF015C-44C9-4764-ADB6-E07764CEC407}" srcId="{64F1C088-637E-4A91-88F2-4BE317B41FB8}" destId="{5970A32C-5657-4488-8EBE-78B121F9C754}" srcOrd="6" destOrd="0" parTransId="{B71B7EA2-2045-442D-B121-2D549F887A44}" sibTransId="{48EA0CD1-4A19-462B-AA94-6713576A6673}"/>
    <dgm:cxn modelId="{D875AB62-882E-473E-BD9F-13F795BF0B55}" type="presOf" srcId="{5970A32C-5657-4488-8EBE-78B121F9C754}" destId="{256F4DCD-1889-4881-AF14-04170938AD0E}" srcOrd="0" destOrd="0" presId="urn:microsoft.com/office/officeart/2005/8/layout/process1"/>
    <dgm:cxn modelId="{E74D4043-3D49-455F-960B-D7F94CD11C9D}" type="presOf" srcId="{04E5A9DB-0989-45F3-98A4-F3C55A9B34F9}" destId="{A921315E-A95E-48D7-98F7-0CC6681B143B}" srcOrd="1" destOrd="0" presId="urn:microsoft.com/office/officeart/2005/8/layout/process1"/>
    <dgm:cxn modelId="{89050F65-DD4B-41A6-8384-EF7D614D9BCF}" type="presOf" srcId="{E3F67F1D-F7FF-4216-88E9-302B68F9F5D0}" destId="{44E1265E-256B-4019-82A5-793D9765F42A}" srcOrd="1" destOrd="0" presId="urn:microsoft.com/office/officeart/2005/8/layout/process1"/>
    <dgm:cxn modelId="{0D65F44A-0F7D-4B93-849E-177B15C56CE2}" srcId="{64F1C088-637E-4A91-88F2-4BE317B41FB8}" destId="{CCE87464-40B8-4D36-901B-AB46C5A43CC9}" srcOrd="1" destOrd="0" parTransId="{F6AF99E6-99C9-445A-A2D6-C7A2A225EE2A}" sibTransId="{E3F67F1D-F7FF-4216-88E9-302B68F9F5D0}"/>
    <dgm:cxn modelId="{BC22006C-B21C-49E2-B288-85D268121625}" type="presOf" srcId="{17A90677-ABCE-4693-87D5-74E920C68A28}" destId="{B639C654-C0CD-424D-8859-226C00747076}" srcOrd="1" destOrd="0" presId="urn:microsoft.com/office/officeart/2005/8/layout/process1"/>
    <dgm:cxn modelId="{73838071-D092-4AD1-B939-632B7052C57E}" type="presOf" srcId="{718BDE8C-6FBA-4246-AAF9-0C7A0781ABA9}" destId="{65948447-ACD0-4020-BEC7-8A065BD95CC7}" srcOrd="0" destOrd="0" presId="urn:microsoft.com/office/officeart/2005/8/layout/process1"/>
    <dgm:cxn modelId="{7032ED72-0068-4762-9813-B0CD8CCED997}" type="presOf" srcId="{96D09D57-325B-4D43-902B-7A675A3E7BC9}" destId="{AED585F8-CA68-49F8-ADA9-0E4765998D63}" srcOrd="0" destOrd="0" presId="urn:microsoft.com/office/officeart/2005/8/layout/process1"/>
    <dgm:cxn modelId="{DF3A638B-78A0-4329-A065-F2361887F83B}" srcId="{64F1C088-637E-4A91-88F2-4BE317B41FB8}" destId="{43EF9109-3BBA-4327-AFA5-C15EFAD93BAE}" srcOrd="0" destOrd="0" parTransId="{6970007D-A251-45FB-9084-817D69CA8C20}" sibTransId="{D20FF952-23FD-4571-8F58-F46B8473738E}"/>
    <dgm:cxn modelId="{1C21E48D-B5AB-461E-896E-58BA2E1903B2}" type="presOf" srcId="{F8EF8607-5C5B-4169-AC4D-79AF580E6586}" destId="{71581A57-2A92-4A6F-B524-BABA1AA2EBB0}" srcOrd="0" destOrd="0" presId="urn:microsoft.com/office/officeart/2005/8/layout/process1"/>
    <dgm:cxn modelId="{98D3548E-BEAB-4374-8622-267FA86CC0AD}" type="presOf" srcId="{CBCAF778-A2AE-4D3E-8070-8471517975F4}" destId="{679B8A5E-D9E2-4065-8CBD-74F595F08F9D}" srcOrd="0" destOrd="0" presId="urn:microsoft.com/office/officeart/2005/8/layout/process1"/>
    <dgm:cxn modelId="{FDCE3C99-DD98-464E-9B18-7BD96BE7AE24}" srcId="{64F1C088-637E-4A91-88F2-4BE317B41FB8}" destId="{CBCAF778-A2AE-4D3E-8070-8471517975F4}" srcOrd="5" destOrd="0" parTransId="{7036DAA2-EE0F-4A26-852D-31AB69AE1B11}" sibTransId="{CE4DF596-9C3C-460B-90C7-6E975E479D60}"/>
    <dgm:cxn modelId="{6D224E9F-09CA-41F1-AFA0-287E22FC1A44}" srcId="{64F1C088-637E-4A91-88F2-4BE317B41FB8}" destId="{7E3723F3-D64E-40A1-9E39-316540EDC6F9}" srcOrd="2" destOrd="0" parTransId="{213B6A57-063C-4FD0-80E0-FD484A93AEBD}" sibTransId="{0BCEBB24-7951-43AE-9C40-C432CAFC1D74}"/>
    <dgm:cxn modelId="{B41B4CA3-0038-4096-9A32-41C7185FED0A}" type="presOf" srcId="{7934D339-AADD-498A-8BB5-E84A7D7B2BA4}" destId="{6ADA0175-9C5C-4204-968D-14AC9F43E870}" srcOrd="0" destOrd="0" presId="urn:microsoft.com/office/officeart/2005/8/layout/process1"/>
    <dgm:cxn modelId="{ACB5E1A5-E8A6-4128-8137-617E5205229C}" type="presOf" srcId="{0BCEBB24-7951-43AE-9C40-C432CAFC1D74}" destId="{D4A59DA0-A29B-4A98-B6AC-E0A62150697B}" srcOrd="1" destOrd="0" presId="urn:microsoft.com/office/officeart/2005/8/layout/process1"/>
    <dgm:cxn modelId="{0ABDB0AA-D473-447D-9A19-7C6EEB31D6AC}" type="presOf" srcId="{64F1C088-637E-4A91-88F2-4BE317B41FB8}" destId="{EDD85BAF-14E4-4750-AB8C-5CAA2659411C}" srcOrd="0" destOrd="0" presId="urn:microsoft.com/office/officeart/2005/8/layout/process1"/>
    <dgm:cxn modelId="{83F2EBB4-9215-4E14-B604-389125083E97}" srcId="{64F1C088-637E-4A91-88F2-4BE317B41FB8}" destId="{F8EF8607-5C5B-4169-AC4D-79AF580E6586}" srcOrd="7" destOrd="0" parTransId="{5E647CC0-0595-4D5E-81EE-5DDEC5EDB39D}" sibTransId="{7934D339-AADD-498A-8BB5-E84A7D7B2BA4}"/>
    <dgm:cxn modelId="{B81570B7-2D3E-4323-AAAF-1700FCAE8F56}" type="presOf" srcId="{D20FF952-23FD-4571-8F58-F46B8473738E}" destId="{9EDA6754-6740-4287-A550-D0D45361184B}" srcOrd="0" destOrd="0" presId="urn:microsoft.com/office/officeart/2005/8/layout/process1"/>
    <dgm:cxn modelId="{89C897B8-2885-448A-B6B1-3994327E88B3}" type="presOf" srcId="{D53DA1C9-DF9B-47E8-8A2C-590DCF786B5E}" destId="{9CF2950C-883F-4A51-99A4-F08232A5AA0F}" srcOrd="0" destOrd="0" presId="urn:microsoft.com/office/officeart/2005/8/layout/process1"/>
    <dgm:cxn modelId="{4E7A7AB9-B62E-492A-A886-64EF8B59D99F}" type="presOf" srcId="{C6A5E96C-C554-4267-A009-CB8C32C3CD30}" destId="{33AACFA3-FA26-4565-B372-6F758D4C7D38}" srcOrd="1" destOrd="0" presId="urn:microsoft.com/office/officeart/2005/8/layout/process1"/>
    <dgm:cxn modelId="{CB98F9C7-5936-42EE-8DB3-37BBAFD6290A}" srcId="{64F1C088-637E-4A91-88F2-4BE317B41FB8}" destId="{20347C84-3BAB-4C16-829E-FDC76BAC78BA}" srcOrd="9" destOrd="0" parTransId="{A7139BD9-6925-4B67-873A-C6124CE2BB0A}" sibTransId="{C6A5E96C-C554-4267-A009-CB8C32C3CD30}"/>
    <dgm:cxn modelId="{80B3B9CB-21F5-4689-AC7A-37CF9DB48EDF}" type="presOf" srcId="{43EF9109-3BBA-4327-AFA5-C15EFAD93BAE}" destId="{6131C10A-4930-40C0-9AEA-B04941F4D522}" srcOrd="0" destOrd="0" presId="urn:microsoft.com/office/officeart/2005/8/layout/process1"/>
    <dgm:cxn modelId="{A2881BD3-6BBE-4C96-BEE3-6026AB0C479B}" type="presOf" srcId="{48EA0CD1-4A19-462B-AA94-6713576A6673}" destId="{E611ED03-C0EB-4B93-B971-64F138F4CBD1}" srcOrd="0" destOrd="0" presId="urn:microsoft.com/office/officeart/2005/8/layout/process1"/>
    <dgm:cxn modelId="{2592D1D6-2FAC-4D73-89AA-F2AC1D77B6D3}" type="presOf" srcId="{96D09D57-325B-4D43-902B-7A675A3E7BC9}" destId="{17E9A837-E5E7-4D1B-A7AF-515500789798}" srcOrd="1" destOrd="0" presId="urn:microsoft.com/office/officeart/2005/8/layout/process1"/>
    <dgm:cxn modelId="{FAAE71D9-223E-4F44-918E-B035D7CFC417}" type="presOf" srcId="{48EA0CD1-4A19-462B-AA94-6713576A6673}" destId="{CA8CC347-67D0-4D63-ABF5-FFFD469978F0}" srcOrd="1" destOrd="0" presId="urn:microsoft.com/office/officeart/2005/8/layout/process1"/>
    <dgm:cxn modelId="{C79C97DC-D102-4D01-934D-931B92FD08B3}" type="presOf" srcId="{CCE87464-40B8-4D36-901B-AB46C5A43CC9}" destId="{34C00CC1-214F-4709-9566-3E621C3B58BD}" srcOrd="0" destOrd="0" presId="urn:microsoft.com/office/officeart/2005/8/layout/process1"/>
    <dgm:cxn modelId="{7DD5FDF2-41C6-49B4-8829-6244B7AFB9A9}" srcId="{64F1C088-637E-4A91-88F2-4BE317B41FB8}" destId="{718BDE8C-6FBA-4246-AAF9-0C7A0781ABA9}" srcOrd="3" destOrd="0" parTransId="{7B6A7B21-BC35-4A48-BA99-DCB0A62E27FE}" sibTransId="{17A90677-ABCE-4693-87D5-74E920C68A28}"/>
    <dgm:cxn modelId="{30494CF5-BDF8-49B2-9A8F-195662A674EA}" type="presOf" srcId="{17A90677-ABCE-4693-87D5-74E920C68A28}" destId="{BD32C772-6646-49F2-8A6B-0BC88AA925A6}" srcOrd="0" destOrd="0" presId="urn:microsoft.com/office/officeart/2005/8/layout/process1"/>
    <dgm:cxn modelId="{6F559CF6-276F-497D-A823-9CA9CA0A5F6F}" type="presOf" srcId="{20347C84-3BAB-4C16-829E-FDC76BAC78BA}" destId="{57F858B9-14A8-44CB-BCFA-82935DBB041A}" srcOrd="0" destOrd="0" presId="urn:microsoft.com/office/officeart/2005/8/layout/process1"/>
    <dgm:cxn modelId="{227090F8-3E39-48DC-BD0C-28189BC23FAF}" type="presOf" srcId="{7934D339-AADD-498A-8BB5-E84A7D7B2BA4}" destId="{355AAA35-CBAB-4049-B268-EBFCC59935BE}" srcOrd="1" destOrd="0" presId="urn:microsoft.com/office/officeart/2005/8/layout/process1"/>
    <dgm:cxn modelId="{AB0F34FE-C9F7-4812-94CD-41D52376FAA2}" type="presOf" srcId="{7D1068C8-26C6-4A1B-B317-FE20B67DF3BD}" destId="{BE287DBF-DC99-442F-90AE-0B2DA01B1336}" srcOrd="0" destOrd="0" presId="urn:microsoft.com/office/officeart/2005/8/layout/process1"/>
    <dgm:cxn modelId="{651CF6FF-1D83-487B-B405-E28FDD49925F}" srcId="{64F1C088-637E-4A91-88F2-4BE317B41FB8}" destId="{D53DA1C9-DF9B-47E8-8A2C-590DCF786B5E}" srcOrd="4" destOrd="0" parTransId="{474DAAE3-6770-43DA-8CA5-736B9C9093A2}" sibTransId="{04E5A9DB-0989-45F3-98A4-F3C55A9B34F9}"/>
    <dgm:cxn modelId="{2360B85A-F550-4E91-ABE4-79C8A898B479}" type="presParOf" srcId="{EDD85BAF-14E4-4750-AB8C-5CAA2659411C}" destId="{6131C10A-4930-40C0-9AEA-B04941F4D522}" srcOrd="0" destOrd="0" presId="urn:microsoft.com/office/officeart/2005/8/layout/process1"/>
    <dgm:cxn modelId="{6A816369-9AF7-4054-B504-7F6E91054335}" type="presParOf" srcId="{EDD85BAF-14E4-4750-AB8C-5CAA2659411C}" destId="{9EDA6754-6740-4287-A550-D0D45361184B}" srcOrd="1" destOrd="0" presId="urn:microsoft.com/office/officeart/2005/8/layout/process1"/>
    <dgm:cxn modelId="{5A2E5331-5A81-4719-A7A3-293B9AD59447}" type="presParOf" srcId="{9EDA6754-6740-4287-A550-D0D45361184B}" destId="{BA1A984C-7D24-4C36-8971-BF7DBECC3077}" srcOrd="0" destOrd="0" presId="urn:microsoft.com/office/officeart/2005/8/layout/process1"/>
    <dgm:cxn modelId="{D9EE310C-BE94-4E48-809A-E3494420121D}" type="presParOf" srcId="{EDD85BAF-14E4-4750-AB8C-5CAA2659411C}" destId="{34C00CC1-214F-4709-9566-3E621C3B58BD}" srcOrd="2" destOrd="0" presId="urn:microsoft.com/office/officeart/2005/8/layout/process1"/>
    <dgm:cxn modelId="{8FED6B4B-0FBD-4B18-B284-3ABB8C5B6AA7}" type="presParOf" srcId="{EDD85BAF-14E4-4750-AB8C-5CAA2659411C}" destId="{20A03FD2-4283-48D4-B5E4-B4B0136462FE}" srcOrd="3" destOrd="0" presId="urn:microsoft.com/office/officeart/2005/8/layout/process1"/>
    <dgm:cxn modelId="{FF5C0838-715C-4D2C-8EC6-F5232291A562}" type="presParOf" srcId="{20A03FD2-4283-48D4-B5E4-B4B0136462FE}" destId="{44E1265E-256B-4019-82A5-793D9765F42A}" srcOrd="0" destOrd="0" presId="urn:microsoft.com/office/officeart/2005/8/layout/process1"/>
    <dgm:cxn modelId="{B257B29E-666F-47D5-9A1E-EC8AF06AE8DC}" type="presParOf" srcId="{EDD85BAF-14E4-4750-AB8C-5CAA2659411C}" destId="{A304E5BE-81EB-403B-8C68-4A9920F27249}" srcOrd="4" destOrd="0" presId="urn:microsoft.com/office/officeart/2005/8/layout/process1"/>
    <dgm:cxn modelId="{DB336020-06F5-45AC-8577-B816B8AC847F}" type="presParOf" srcId="{EDD85BAF-14E4-4750-AB8C-5CAA2659411C}" destId="{739D0653-20FD-45A7-83A7-5108E141F87F}" srcOrd="5" destOrd="0" presId="urn:microsoft.com/office/officeart/2005/8/layout/process1"/>
    <dgm:cxn modelId="{D6AF5075-2D8C-47EC-9B1C-7499F4374ED9}" type="presParOf" srcId="{739D0653-20FD-45A7-83A7-5108E141F87F}" destId="{D4A59DA0-A29B-4A98-B6AC-E0A62150697B}" srcOrd="0" destOrd="0" presId="urn:microsoft.com/office/officeart/2005/8/layout/process1"/>
    <dgm:cxn modelId="{3887DF17-2D3C-49D0-934D-8493FC643F9A}" type="presParOf" srcId="{EDD85BAF-14E4-4750-AB8C-5CAA2659411C}" destId="{65948447-ACD0-4020-BEC7-8A065BD95CC7}" srcOrd="6" destOrd="0" presId="urn:microsoft.com/office/officeart/2005/8/layout/process1"/>
    <dgm:cxn modelId="{7C9D8359-85A5-45CE-851A-13934DB950FB}" type="presParOf" srcId="{EDD85BAF-14E4-4750-AB8C-5CAA2659411C}" destId="{BD32C772-6646-49F2-8A6B-0BC88AA925A6}" srcOrd="7" destOrd="0" presId="urn:microsoft.com/office/officeart/2005/8/layout/process1"/>
    <dgm:cxn modelId="{75E5B34A-96DF-435C-8899-36A568C0D8FD}" type="presParOf" srcId="{BD32C772-6646-49F2-8A6B-0BC88AA925A6}" destId="{B639C654-C0CD-424D-8859-226C00747076}" srcOrd="0" destOrd="0" presId="urn:microsoft.com/office/officeart/2005/8/layout/process1"/>
    <dgm:cxn modelId="{24EF162B-F985-4B67-84F1-4768C94BFD73}" type="presParOf" srcId="{EDD85BAF-14E4-4750-AB8C-5CAA2659411C}" destId="{9CF2950C-883F-4A51-99A4-F08232A5AA0F}" srcOrd="8" destOrd="0" presId="urn:microsoft.com/office/officeart/2005/8/layout/process1"/>
    <dgm:cxn modelId="{ACA300F2-5EBB-4152-9138-25BAEDDBA2BA}" type="presParOf" srcId="{EDD85BAF-14E4-4750-AB8C-5CAA2659411C}" destId="{4311C56D-44EA-49E7-807C-4D39FBA63E2C}" srcOrd="9" destOrd="0" presId="urn:microsoft.com/office/officeart/2005/8/layout/process1"/>
    <dgm:cxn modelId="{239FD8E8-4480-47A9-B421-45227FE7B3A3}" type="presParOf" srcId="{4311C56D-44EA-49E7-807C-4D39FBA63E2C}" destId="{A921315E-A95E-48D7-98F7-0CC6681B143B}" srcOrd="0" destOrd="0" presId="urn:microsoft.com/office/officeart/2005/8/layout/process1"/>
    <dgm:cxn modelId="{EB1B6500-B162-4746-B4EF-F3D114245FA2}" type="presParOf" srcId="{EDD85BAF-14E4-4750-AB8C-5CAA2659411C}" destId="{679B8A5E-D9E2-4065-8CBD-74F595F08F9D}" srcOrd="10" destOrd="0" presId="urn:microsoft.com/office/officeart/2005/8/layout/process1"/>
    <dgm:cxn modelId="{633344E7-48CB-41FA-964C-EE45AF12E77F}" type="presParOf" srcId="{EDD85BAF-14E4-4750-AB8C-5CAA2659411C}" destId="{9103F61E-0D50-4EA2-9B7A-669CDC10A54E}" srcOrd="11" destOrd="0" presId="urn:microsoft.com/office/officeart/2005/8/layout/process1"/>
    <dgm:cxn modelId="{C5456DB9-A3DC-47F4-9218-04FE2DC54367}" type="presParOf" srcId="{9103F61E-0D50-4EA2-9B7A-669CDC10A54E}" destId="{563A30B9-FD63-4E05-A3C0-DB308F612A4E}" srcOrd="0" destOrd="0" presId="urn:microsoft.com/office/officeart/2005/8/layout/process1"/>
    <dgm:cxn modelId="{E9422988-8D0A-4EB8-AEF8-05C9599EDD80}" type="presParOf" srcId="{EDD85BAF-14E4-4750-AB8C-5CAA2659411C}" destId="{256F4DCD-1889-4881-AF14-04170938AD0E}" srcOrd="12" destOrd="0" presId="urn:microsoft.com/office/officeart/2005/8/layout/process1"/>
    <dgm:cxn modelId="{CC9D77A1-D99B-40D4-9F0D-112F535114CF}" type="presParOf" srcId="{EDD85BAF-14E4-4750-AB8C-5CAA2659411C}" destId="{E611ED03-C0EB-4B93-B971-64F138F4CBD1}" srcOrd="13" destOrd="0" presId="urn:microsoft.com/office/officeart/2005/8/layout/process1"/>
    <dgm:cxn modelId="{357564D2-35C8-44BB-B658-A0090B128C57}" type="presParOf" srcId="{E611ED03-C0EB-4B93-B971-64F138F4CBD1}" destId="{CA8CC347-67D0-4D63-ABF5-FFFD469978F0}" srcOrd="0" destOrd="0" presId="urn:microsoft.com/office/officeart/2005/8/layout/process1"/>
    <dgm:cxn modelId="{D28B6EC5-30B6-46C2-8ABC-A8FE663A2CA1}" type="presParOf" srcId="{EDD85BAF-14E4-4750-AB8C-5CAA2659411C}" destId="{71581A57-2A92-4A6F-B524-BABA1AA2EBB0}" srcOrd="14" destOrd="0" presId="urn:microsoft.com/office/officeart/2005/8/layout/process1"/>
    <dgm:cxn modelId="{CA0C5D6C-FB61-4160-9198-396AF599BA7E}" type="presParOf" srcId="{EDD85BAF-14E4-4750-AB8C-5CAA2659411C}" destId="{6ADA0175-9C5C-4204-968D-14AC9F43E870}" srcOrd="15" destOrd="0" presId="urn:microsoft.com/office/officeart/2005/8/layout/process1"/>
    <dgm:cxn modelId="{BF9ED438-20DF-4530-90F6-30740F3DBAE3}" type="presParOf" srcId="{6ADA0175-9C5C-4204-968D-14AC9F43E870}" destId="{355AAA35-CBAB-4049-B268-EBFCC59935BE}" srcOrd="0" destOrd="0" presId="urn:microsoft.com/office/officeart/2005/8/layout/process1"/>
    <dgm:cxn modelId="{ABEF9C42-8B8C-47E6-B5D5-D109108748B6}" type="presParOf" srcId="{EDD85BAF-14E4-4750-AB8C-5CAA2659411C}" destId="{2BC11641-21F3-4475-A939-DF92F6F42307}" srcOrd="16" destOrd="0" presId="urn:microsoft.com/office/officeart/2005/8/layout/process1"/>
    <dgm:cxn modelId="{BF63356A-3BD4-47DB-AA58-1742BDA88188}" type="presParOf" srcId="{EDD85BAF-14E4-4750-AB8C-5CAA2659411C}" destId="{AED585F8-CA68-49F8-ADA9-0E4765998D63}" srcOrd="17" destOrd="0" presId="urn:microsoft.com/office/officeart/2005/8/layout/process1"/>
    <dgm:cxn modelId="{B8ACDBDA-2431-4E0F-AF94-ED657B129D01}" type="presParOf" srcId="{AED585F8-CA68-49F8-ADA9-0E4765998D63}" destId="{17E9A837-E5E7-4D1B-A7AF-515500789798}" srcOrd="0" destOrd="0" presId="urn:microsoft.com/office/officeart/2005/8/layout/process1"/>
    <dgm:cxn modelId="{70C10FC5-11F5-4231-A785-21BBC77DF7C1}" type="presParOf" srcId="{EDD85BAF-14E4-4750-AB8C-5CAA2659411C}" destId="{57F858B9-14A8-44CB-BCFA-82935DBB041A}" srcOrd="18" destOrd="0" presId="urn:microsoft.com/office/officeart/2005/8/layout/process1"/>
    <dgm:cxn modelId="{D41666E2-31E7-4188-A553-1532D5EDE2A4}" type="presParOf" srcId="{EDD85BAF-14E4-4750-AB8C-5CAA2659411C}" destId="{88C59751-64D0-4CCA-AAE1-C8CCC0B7AF87}" srcOrd="19" destOrd="0" presId="urn:microsoft.com/office/officeart/2005/8/layout/process1"/>
    <dgm:cxn modelId="{A4D3547E-53F4-4E1C-B243-63EDBD5DACBE}" type="presParOf" srcId="{88C59751-64D0-4CCA-AAE1-C8CCC0B7AF87}" destId="{33AACFA3-FA26-4565-B372-6F758D4C7D38}" srcOrd="0" destOrd="0" presId="urn:microsoft.com/office/officeart/2005/8/layout/process1"/>
    <dgm:cxn modelId="{BBC83409-1630-4AE0-8C03-261989B55D46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 bwMode="white">
        <a:xfrm>
          <a:off x="703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5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</a:p>
      </dsp:txBody>
      <dsp:txXfrm>
        <a:off x="11949" y="77929"/>
        <a:ext cx="361462" cy="542640"/>
      </dsp:txXfrm>
    </dsp:sp>
    <dsp:sp modelId="{9EDA6754-6740-4287-A550-D0D45361184B}">
      <dsp:nvSpPr>
        <dsp:cNvPr id="0" name=""/>
        <dsp:cNvSpPr/>
      </dsp:nvSpPr>
      <dsp:spPr bwMode="white">
        <a:xfrm>
          <a:off x="423052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683"/>
        <a:ext cx="56979" cy="57132"/>
      </dsp:txXfrm>
    </dsp:sp>
    <dsp:sp modelId="{34C00CC1-214F-4709-9566-3E621C3B58BD}">
      <dsp:nvSpPr>
        <dsp:cNvPr id="0" name=""/>
        <dsp:cNvSpPr/>
      </dsp:nvSpPr>
      <dsp:spPr bwMode="white">
        <a:xfrm>
          <a:off x="538239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</a:p>
      </dsp:txBody>
      <dsp:txXfrm>
        <a:off x="549485" y="77929"/>
        <a:ext cx="361462" cy="542640"/>
      </dsp:txXfrm>
    </dsp:sp>
    <dsp:sp modelId="{20A03FD2-4283-48D4-B5E4-B4B0136462FE}">
      <dsp:nvSpPr>
        <dsp:cNvPr id="0" name=""/>
        <dsp:cNvSpPr/>
      </dsp:nvSpPr>
      <dsp:spPr bwMode="white">
        <a:xfrm>
          <a:off x="960588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683"/>
        <a:ext cx="56979" cy="57132"/>
      </dsp:txXfrm>
    </dsp:sp>
    <dsp:sp modelId="{A304E5BE-81EB-403B-8C68-4A9920F27249}">
      <dsp:nvSpPr>
        <dsp:cNvPr id="0" name=""/>
        <dsp:cNvSpPr/>
      </dsp:nvSpPr>
      <dsp:spPr bwMode="white">
        <a:xfrm>
          <a:off x="1075775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实人验证</a:t>
          </a:r>
        </a:p>
      </dsp:txBody>
      <dsp:txXfrm>
        <a:off x="1087021" y="77929"/>
        <a:ext cx="361462" cy="542640"/>
      </dsp:txXfrm>
    </dsp:sp>
    <dsp:sp modelId="{739D0653-20FD-45A7-83A7-5108E141F87F}">
      <dsp:nvSpPr>
        <dsp:cNvPr id="0" name=""/>
        <dsp:cNvSpPr/>
      </dsp:nvSpPr>
      <dsp:spPr bwMode="white">
        <a:xfrm>
          <a:off x="1498124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498124" y="320683"/>
        <a:ext cx="56979" cy="57132"/>
      </dsp:txXfrm>
    </dsp:sp>
    <dsp:sp modelId="{65948447-ACD0-4020-BEC7-8A065BD95CC7}">
      <dsp:nvSpPr>
        <dsp:cNvPr id="0" name=""/>
        <dsp:cNvSpPr/>
      </dsp:nvSpPr>
      <dsp:spPr bwMode="white">
        <a:xfrm>
          <a:off x="1613311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5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zh-CN" altLang="en-US" sz="105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77929"/>
        <a:ext cx="361462" cy="542640"/>
      </dsp:txXfrm>
    </dsp:sp>
    <dsp:sp modelId="{BD32C772-6646-49F2-8A6B-0BC88AA925A6}">
      <dsp:nvSpPr>
        <dsp:cNvPr id="0" name=""/>
        <dsp:cNvSpPr/>
      </dsp:nvSpPr>
      <dsp:spPr bwMode="white">
        <a:xfrm>
          <a:off x="2035660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2035660" y="320683"/>
        <a:ext cx="56979" cy="57132"/>
      </dsp:txXfrm>
    </dsp:sp>
    <dsp:sp modelId="{9CF2950C-883F-4A51-99A4-F08232A5AA0F}">
      <dsp:nvSpPr>
        <dsp:cNvPr id="0" name=""/>
        <dsp:cNvSpPr/>
      </dsp:nvSpPr>
      <dsp:spPr bwMode="white">
        <a:xfrm>
          <a:off x="2150846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</a:p>
      </dsp:txBody>
      <dsp:txXfrm>
        <a:off x="2162092" y="77929"/>
        <a:ext cx="361462" cy="542640"/>
      </dsp:txXfrm>
    </dsp:sp>
    <dsp:sp modelId="{4311C56D-44EA-49E7-807C-4D39FBA63E2C}">
      <dsp:nvSpPr>
        <dsp:cNvPr id="0" name=""/>
        <dsp:cNvSpPr/>
      </dsp:nvSpPr>
      <dsp:spPr bwMode="white">
        <a:xfrm>
          <a:off x="2573196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683"/>
        <a:ext cx="56979" cy="57132"/>
      </dsp:txXfrm>
    </dsp:sp>
    <dsp:sp modelId="{679B8A5E-D9E2-4065-8CBD-74F595F08F9D}">
      <dsp:nvSpPr>
        <dsp:cNvPr id="0" name=""/>
        <dsp:cNvSpPr/>
      </dsp:nvSpPr>
      <dsp:spPr bwMode="white">
        <a:xfrm>
          <a:off x="2688382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sp:txBody>
      <dsp:txXfrm>
        <a:off x="2699628" y="77929"/>
        <a:ext cx="361462" cy="542640"/>
      </dsp:txXfrm>
    </dsp:sp>
    <dsp:sp modelId="{9103F61E-0D50-4EA2-9B7A-669CDC10A54E}">
      <dsp:nvSpPr>
        <dsp:cNvPr id="0" name=""/>
        <dsp:cNvSpPr/>
      </dsp:nvSpPr>
      <dsp:spPr bwMode="white">
        <a:xfrm>
          <a:off x="3110732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110732" y="320683"/>
        <a:ext cx="56979" cy="57132"/>
      </dsp:txXfrm>
    </dsp:sp>
    <dsp:sp modelId="{256F4DCD-1889-4881-AF14-04170938AD0E}">
      <dsp:nvSpPr>
        <dsp:cNvPr id="0" name=""/>
        <dsp:cNvSpPr/>
      </dsp:nvSpPr>
      <dsp:spPr bwMode="white">
        <a:xfrm>
          <a:off x="3225918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</a:p>
      </dsp:txBody>
      <dsp:txXfrm>
        <a:off x="3237164" y="77929"/>
        <a:ext cx="361462" cy="542640"/>
      </dsp:txXfrm>
    </dsp:sp>
    <dsp:sp modelId="{E611ED03-C0EB-4B93-B971-64F138F4CBD1}">
      <dsp:nvSpPr>
        <dsp:cNvPr id="0" name=""/>
        <dsp:cNvSpPr/>
      </dsp:nvSpPr>
      <dsp:spPr bwMode="white">
        <a:xfrm>
          <a:off x="3648268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683"/>
        <a:ext cx="56979" cy="57132"/>
      </dsp:txXfrm>
    </dsp:sp>
    <dsp:sp modelId="{71581A57-2A92-4A6F-B524-BABA1AA2EBB0}">
      <dsp:nvSpPr>
        <dsp:cNvPr id="0" name=""/>
        <dsp:cNvSpPr/>
      </dsp:nvSpPr>
      <dsp:spPr bwMode="white">
        <a:xfrm>
          <a:off x="3763454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</a:p>
      </dsp:txBody>
      <dsp:txXfrm>
        <a:off x="3774700" y="77929"/>
        <a:ext cx="361462" cy="542640"/>
      </dsp:txXfrm>
    </dsp:sp>
    <dsp:sp modelId="{6ADA0175-9C5C-4204-968D-14AC9F43E870}">
      <dsp:nvSpPr>
        <dsp:cNvPr id="0" name=""/>
        <dsp:cNvSpPr/>
      </dsp:nvSpPr>
      <dsp:spPr bwMode="white">
        <a:xfrm>
          <a:off x="4185804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683"/>
        <a:ext cx="56979" cy="57132"/>
      </dsp:txXfrm>
    </dsp:sp>
    <dsp:sp modelId="{2BC11641-21F3-4475-A939-DF92F6F42307}">
      <dsp:nvSpPr>
        <dsp:cNvPr id="0" name=""/>
        <dsp:cNvSpPr/>
      </dsp:nvSpPr>
      <dsp:spPr bwMode="white">
        <a:xfrm>
          <a:off x="4300990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</a:p>
      </dsp:txBody>
      <dsp:txXfrm>
        <a:off x="4312236" y="77929"/>
        <a:ext cx="361462" cy="542640"/>
      </dsp:txXfrm>
    </dsp:sp>
    <dsp:sp modelId="{AED585F8-CA68-49F8-ADA9-0E4765998D63}">
      <dsp:nvSpPr>
        <dsp:cNvPr id="0" name=""/>
        <dsp:cNvSpPr/>
      </dsp:nvSpPr>
      <dsp:spPr bwMode="white">
        <a:xfrm>
          <a:off x="4723340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683"/>
        <a:ext cx="56979" cy="57132"/>
      </dsp:txXfrm>
    </dsp:sp>
    <dsp:sp modelId="{57F858B9-14A8-44CB-BCFA-82935DBB041A}">
      <dsp:nvSpPr>
        <dsp:cNvPr id="0" name=""/>
        <dsp:cNvSpPr/>
      </dsp:nvSpPr>
      <dsp:spPr bwMode="white">
        <a:xfrm>
          <a:off x="4838526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</a:p>
      </dsp:txBody>
      <dsp:txXfrm>
        <a:off x="4849772" y="77929"/>
        <a:ext cx="361462" cy="542640"/>
      </dsp:txXfrm>
    </dsp:sp>
    <dsp:sp modelId="{88C59751-64D0-4CCA-AAE1-C8CCC0B7AF87}">
      <dsp:nvSpPr>
        <dsp:cNvPr id="0" name=""/>
        <dsp:cNvSpPr/>
      </dsp:nvSpPr>
      <dsp:spPr bwMode="white">
        <a:xfrm>
          <a:off x="5260876" y="30163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683"/>
        <a:ext cx="56979" cy="57132"/>
      </dsp:txXfrm>
    </dsp:sp>
    <dsp:sp modelId="{BE287DBF-DC99-442F-90AE-0B2DA01B1336}">
      <dsp:nvSpPr>
        <dsp:cNvPr id="0" name=""/>
        <dsp:cNvSpPr/>
      </dsp:nvSpPr>
      <dsp:spPr bwMode="white">
        <a:xfrm>
          <a:off x="5376062" y="66683"/>
          <a:ext cx="383954" cy="565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</a:p>
      </dsp:txBody>
      <dsp:txXfrm>
        <a:off x="5387308" y="77929"/>
        <a:ext cx="361462" cy="5426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23</Pages>
  <Words>6153</Words>
  <Characters>6665</Characters>
  <Lines>50</Lines>
  <Paragraphs>14</Paragraphs>
  <TotalTime>1</TotalTime>
  <ScaleCrop>false</ScaleCrop>
  <LinksUpToDate>false</LinksUpToDate>
  <CharactersWithSpaces>6840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2022-12-27T07:01:00Z</dcterms:created>
  <dc:creator>Administrator</dc:creator>
  <cp:lastModifiedBy>Administrator</cp:lastModifiedBy>
  <cp:lastPrinted>2022-12-27T02:39:00Z</cp:lastPrinted>
  <dcterms:modified xsi:type="dcterms:W3CDTF">2022-12-27T07:16:15Z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816B809DA2724D73829FB9BB46B38A9E</vt:lpwstr>
  </property>
</Properties>
</file>