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线上面试考生须知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考生须认真阅读本须知所有内容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并按要求做好准备工作。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面试方式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本次面试采取线上方式统一开展，使用旁路视频监测、系统监测相结合的方式实现AI智能监考，同时辅以人工远程监考方式进行监考。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面试总时长为15分钟，考生须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按照试题顺序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在此时间段内完成阅读试题、录制答题视频音频等工作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面试时间满15分钟后，即使尚有试题未作答完成，考试系统也将自动结束作答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考生答题完毕后可点击交卷或待考试时间结束后面试系统自动交卷，考试时间以系统显示时间为准。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二、考前准备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请考生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自行提前做好线上面试设备、网络调试和面试环境准备，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确保面试环境安静，考试设备和网速优良。由于考生设备和网速等造成考试失败的，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责任由考生个人自行承担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自行准备两台设备：一台电脑（笔记本电脑或Surface平板电脑或苹果笔记本），用于在线面试和主视角监控；一部智能手机（苹果或安卓手机），用于副视角监控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面试场所须为安静、无噪音干扰、光线充足、保密性好的独立空间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，不允许在公共场所（如公共教室、图书馆、咖啡馆、办公室等公共场所）进行面试。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（二）请考生确保放置电脑的桌面整洁，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面试期间允许使用1张空白草稿纸和签字笔（或铅笔），不允许摆放其他与面试无关的物品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，包括但不限于其他通讯和电子设备、书籍、资料、零食、饮品等。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进入面试系统前，请务必关闭电脑上与面试无关的网页和软件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，包括但不限于安全卫士、电脑管家及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通信软件等，以免因软件被动弹窗被系统判定为作弊等异常情况出现。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（三）建议考生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着日常工作服装参加面试（如有条件，建议着正装），不化浓妆，不使用美颜功能，摄像头要准确展现本人正面完整和清晰的脸部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，确保考生通过人脸识别进入面试系统。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三、面试安排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正式面试时间为2023年1月2日9:00-9:15，考试总时长为15分钟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面试系统入口为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https://c.yj.live/99838460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线上面试当天，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考生须在开考前30分钟登录考试系统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，按照系统提示进行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身份认证等相关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操作，做好考前准备，在设备前等待考试。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9:00准时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开考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，不允许迟到，迟到的考生视为放弃面试资格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。面试开始后，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考生全程不允许离开监控范围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不允许更换面试场所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不允许有考生以外的其他人员出现在面试现场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。面试过程中如离开监控范围，视为考生自动放弃本次面试。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（二）模拟考试包括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“自由模拟考试”和“集中模拟考试”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两部分，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按照正式考试流程和要求进行，建议所有考生参加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（模拟考试系统入口同正式面试系统入口）。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模拟考试结束后，请尽量保持面试环境及设备、网络稳定直至正式面试结束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。模拟考试与正式考试无关，全程不赋分，也不记入正式面试成绩。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1.自由模拟考试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时间为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2022年12月30日9:00-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12月31日12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:00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。参加自由模拟考试的考生，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凭考生本人身份证号登录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考试系统，熟悉系统登录、试题呈现与作答、录音录像、移动端佐证视频拍摄与上传等全流程操作。自由模拟考试可以反复练习。建议尽早登录进行模拟测试，以便留出时间调试设备，并处理可能出现的问题。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2.集中模拟考试时间为2022年12月31日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14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:00-1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。集中模拟考试的机会只有一次。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集中模拟时间略长于正式考试时间（正式面试总时长为15分钟），主要是为了方便考生熟悉系统和面试流程。集中模拟考试期间，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工作人员会对模拟测试的音视频进行录制核验，请在充分自由模拟考试的基础上进入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模拟测试。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强烈建议所有考生参加模拟测试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。请考生认真对待模拟测试，尽量保证正式面试与模拟测试的网络环境、设备一致，如有问题提前进行调试。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考生因不参加模拟测试、面试设备不符合条件、设备或网络故障等原因影响线上面试视频录制和面试成绩的，自行承担后果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考试当天，因个人考试设备、网络故障导致考试时间损失或无法正常考试的，不再安排补时或补考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四、面试流程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线上面试考生操作手册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》和本须知要求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准备好场地、设备和网络环境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本人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身份证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（或社保卡）原件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摆放到桌面上，以备监考人员进行查验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（二）请务必确认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面试设备录音录像功能均正常，可以正常连接网络，有充足的电量、能够正常使用直至面试结束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。考生登录考试系统后须进行实名认证，根据系统提示逐步进行，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人脸认证（核验）完成后等候面试开始，不得离开视频监控视野，不得随意切换界面或退出系统等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。对伪造身份信息替代他人或被替代参加考试的行为，按违规处理，依法追究相应责任。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面试开始（上午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:00）后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面试正式开始（正式开始计时），考生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点击【开始面试】按钮进入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面试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页面。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本次面试共3道题，作答总时长为15分钟（含准备时间）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，请考生把握好考试时间。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考生点击【开始录制】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按钮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进行正式作答（建议每题录制时间不超过5分钟，具体情况请考生自行把握），作答完毕后点击【确认作答完毕，并结束录制】按钮，待考试系统做好数据处理和保存后，点击右下角【下一题】进入下一道面试试题的作答界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答题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时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，考生可选择继续短暂思考或直接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作答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把握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好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答题时间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注意：考试共3题，累计答题总时间为15分钟，不是每道题的答题时间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。每道试题答题结束后，请考生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明确回答“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本题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答题完毕”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点击“本题作答完毕”按钮，进入下一道试题页面继续作答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u w:val="single"/>
          <w:lang w:val="en-US" w:eastAsia="zh-CN"/>
        </w:rPr>
        <w:t>每题只有一次作答机会，作答完成将不能再返回修改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。答题时间到，系统会强制结束面试。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面试期间，考生应确保网络连接通畅（主视角电脑推荐使用有线网络，副视角手机推荐使用wifi），保持设备电量充足，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如因自身设备或网络故障导致断网、死机、断电等情况，相应的维修、处置时间将计入面试时间，损失的时间不会额外进行补时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。如因此无法完成面试的，后果由考生自行承担。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面试期间，考生应保持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环境明亮、安静、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封闭，无其他人员在场；确保主视角视频画面完整清晰、音频响亮清楚，副视角手机摆放规范；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作答时请勿切换屏幕或使用其它软件，否则后台有自动记录，认定有作弊嫌疑，将会造成作答内容丢失，后果由考生自行承担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；除面试要求的设备、草稿纸、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（铅笔）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外，其它物品一律不得带入。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面试期间，考生答题时须正视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电脑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屏幕，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拍摄范围至少完整覆盖考生胸部以上部分，确保面部清晰可见，头发不得遮挡面部、耳部，不得佩戴帽子、耳饰、口罩、外接耳机等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不得中途离开座位；不得接听、拨打电话（面试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相关的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技术服务热线除外）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建议面试期间手机调为飞行模式、连接符合本次面试要求的Wi-Fi进行使用，避免面试期间来电影响考试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；不得浏览网页、线上查询；不得翻阅书籍或其它资料；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不得采用任何方式变声、更改人像、开启美颜功能等；不得使用虚假背景，更换视频背景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；除线上面试使用的电脑、手机可以采集视频音频外，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不得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使用其他设备或手段进行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录音、录像、录屏、直播和投屏；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u w:val="single"/>
          <w:lang w:val="en-US" w:eastAsia="zh-CN"/>
        </w:rPr>
        <w:t>不得出现、使用耳机、耳麦等其它通讯设备或具有计算、存储、摄录等功能的电子设备、智能手表（或智能眼镜）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；不得在面试过程和面试结束后传递、发送试题内容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（七）面试期间，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考生不得以任何方式透露本人的姓名、工作单位等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个人相关信息。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面试开始前，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请考生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处理好面试环境及个人问题，如需使用卫生间，请在开始前或结束后前往。面试过程中，考生要严格按照系统提示，认真完成每一个步骤，系统后台将保存相关监控材料留存备查。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正式面试期间，面试组织机构将通过摄像设备及音频采集设备，对考生面试行为进行全程监督，并对监控画面进行截图和录像。所有截图和录像资料仅作为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面试评分的依据、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违规认定的证据或辅助结果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判断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，不会用作它途。考生参加面试即代表承诺同意授权面试组织机构采取上述措施。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六、线上面试纪律要求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考生应自觉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遵守面试纪律，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以下行为将会被认定为违反面试纪律，将根据违规行为的严重程度进行处理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，包括终止面试、成绩无效、成绩无效并记入诚信档案库等。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造资料、身份信息，替代他人或委托他人代为参加面试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2.开考后未按时登录面试系统的。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3.面试过程中，出现无人面试状态的。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4.面试环境内出现除考生外的无关人员（包括看到或者听到考试环境中有他人的），或通过他人协助进行作答的。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5.面试过程中佩戴口罩、墨镜、帽子，或用其它方式遮挡面部，遮挡、关闭监控摄像头、关闭音频、背景虚化、或使用虚拟背景，或离开座位、故意偏离摄像范围等逃避监考的。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6.面试过程中关闭面试视角视频、逃避监控或遮挡监控画面的，以及监控视频长时间无监控画面的。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7.面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试期间翻看书籍、资料或使用平板电脑等被判定为作弊</w:t>
      </w:r>
      <w:r>
        <w:rPr>
          <w:rFonts w:hint="eastAsia" w:ascii="仿宋_GB2312" w:hAnsi="仿宋_GB2312" w:eastAsia="仿宋_GB2312" w:cs="仿宋_GB2312"/>
          <w:sz w:val="32"/>
          <w:szCs w:val="32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8.抄录、传播试题内容，或通过图片、视频记录面试过程的。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9.面试过程中使用耳机，包括头戴式耳机、入耳式耳机、耳麦等各类接听设备的。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10.面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试过程中出现电话呼入、无关应用干扰等被确定为违纪的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试过程中不配合监考人员进行角度调整或环境检视的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在未经允许的情况下主动退出线上面试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后重新进入的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13.其他被监考老师在监控中判定为违纪行为的。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、考试承诺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本人已认真阅读北京市大兴区2022年事业单位公开招聘工作人员《线上面试考生操作手册》《线上面试考生须知》，对其内容已知晓、认可，严格按照要求准备和调试考试所需设备环境，并保证在考试过程中自觉遵守相关纪律和要求，自觉维护考试信息安全，不在互联网等媒体平台发布任何与考题、考试现场、考试材料等相关的考试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若有违反，自愿按照《线上面试考生须知》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有关规定接受处理。</w:t>
      </w:r>
    </w:p>
    <w:sectPr>
      <w:footerReference r:id="rId3" w:type="default"/>
      <w:pgSz w:w="11906" w:h="16838"/>
      <w:pgMar w:top="1984" w:right="1474" w:bottom="209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B40E2"/>
    <w:rsid w:val="020034E4"/>
    <w:rsid w:val="041A42A8"/>
    <w:rsid w:val="08817C34"/>
    <w:rsid w:val="09854C78"/>
    <w:rsid w:val="0AD6399F"/>
    <w:rsid w:val="0D764E95"/>
    <w:rsid w:val="0F8B1E33"/>
    <w:rsid w:val="12FD6615"/>
    <w:rsid w:val="139356E0"/>
    <w:rsid w:val="16BB1815"/>
    <w:rsid w:val="18FB15B3"/>
    <w:rsid w:val="1F0E73B3"/>
    <w:rsid w:val="204E15C7"/>
    <w:rsid w:val="21814171"/>
    <w:rsid w:val="28A050D1"/>
    <w:rsid w:val="295A01DC"/>
    <w:rsid w:val="2AD60D4B"/>
    <w:rsid w:val="2C1C352A"/>
    <w:rsid w:val="350436B9"/>
    <w:rsid w:val="38AF6774"/>
    <w:rsid w:val="38FF4BCB"/>
    <w:rsid w:val="3CDE3CE8"/>
    <w:rsid w:val="3D302427"/>
    <w:rsid w:val="3FB10A33"/>
    <w:rsid w:val="41295BB8"/>
    <w:rsid w:val="42F30E2C"/>
    <w:rsid w:val="45E80561"/>
    <w:rsid w:val="47511FC9"/>
    <w:rsid w:val="49E16DC1"/>
    <w:rsid w:val="4A247588"/>
    <w:rsid w:val="4BBB3947"/>
    <w:rsid w:val="4E245536"/>
    <w:rsid w:val="4F230723"/>
    <w:rsid w:val="4F44712F"/>
    <w:rsid w:val="4F6E2A04"/>
    <w:rsid w:val="4F7A16EA"/>
    <w:rsid w:val="52D71032"/>
    <w:rsid w:val="5377315A"/>
    <w:rsid w:val="53EA494E"/>
    <w:rsid w:val="55973724"/>
    <w:rsid w:val="5721517B"/>
    <w:rsid w:val="57B83F6E"/>
    <w:rsid w:val="58E779EF"/>
    <w:rsid w:val="59883858"/>
    <w:rsid w:val="59E82290"/>
    <w:rsid w:val="5B7F4442"/>
    <w:rsid w:val="5CE5680A"/>
    <w:rsid w:val="5EBF0B1A"/>
    <w:rsid w:val="60A93724"/>
    <w:rsid w:val="63A7302F"/>
    <w:rsid w:val="652410D0"/>
    <w:rsid w:val="66814FB2"/>
    <w:rsid w:val="67DA01EA"/>
    <w:rsid w:val="68EE33D6"/>
    <w:rsid w:val="6AAB40E2"/>
    <w:rsid w:val="6C5A15B3"/>
    <w:rsid w:val="6D604E11"/>
    <w:rsid w:val="6EF71482"/>
    <w:rsid w:val="70452A44"/>
    <w:rsid w:val="71B66AAF"/>
    <w:rsid w:val="73DC5F48"/>
    <w:rsid w:val="740832AB"/>
    <w:rsid w:val="744B1568"/>
    <w:rsid w:val="748D7D8C"/>
    <w:rsid w:val="75820A38"/>
    <w:rsid w:val="797E289E"/>
    <w:rsid w:val="79CA3BAE"/>
    <w:rsid w:val="7CAB48A1"/>
    <w:rsid w:val="7D072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5991;&#31295;(&#19977;&#21495;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文稿(三号).dot</Template>
  <Pages>2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2022-12-26T08:55:00Z</dcterms:created>
  <dc:creator>Administrator</dc:creator>
  <cp:lastModifiedBy>Administrator</cp:lastModifiedBy>
  <dcterms:modified xsi:type="dcterms:W3CDTF">2022-12-27T07:08:08Z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