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附件4</w:t>
      </w:r>
      <w:bookmarkStart w:id="0" w:name="_GoBack"/>
      <w:bookmarkEnd w:id="0"/>
    </w:p>
    <w:p>
      <w:pPr>
        <w:rPr>
          <w:rFonts w:hint="eastAsia" w:ascii="黑体" w:hAnsi="黑体" w:eastAsia="黑体" w:cs="黑体"/>
          <w:sz w:val="30"/>
          <w:szCs w:val="30"/>
        </w:rPr>
      </w:pPr>
    </w:p>
    <w:p>
      <w:r>
        <w:rPr>
          <w:rFonts w:hint="eastAsia" w:ascii="黑体" w:hAnsi="黑体" w:eastAsia="黑体" w:cs="黑体"/>
          <w:sz w:val="30"/>
          <w:szCs w:val="30"/>
        </w:rPr>
        <w:t>附表：专利交易清单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（可加页）</w:t>
      </w:r>
    </w:p>
    <w:p/>
    <w:tbl>
      <w:tblPr>
        <w:tblStyle w:val="5"/>
        <w:tblW w:w="15007" w:type="dxa"/>
        <w:tblInd w:w="-5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1890"/>
        <w:gridCol w:w="1245"/>
        <w:gridCol w:w="1575"/>
        <w:gridCol w:w="1820"/>
        <w:gridCol w:w="1553"/>
        <w:gridCol w:w="1899"/>
        <w:gridCol w:w="1560"/>
        <w:gridCol w:w="1494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588" w:type="dxa"/>
            <w:noWrap w:val="0"/>
            <w:vAlign w:val="center"/>
          </w:tcPr>
          <w:p/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黑体"/>
                <w:sz w:val="24"/>
              </w:rPr>
            </w:pPr>
            <w:r>
              <w:rPr>
                <w:rFonts w:ascii="黑体" w:hAnsi="黑体" w:eastAsia="黑体" w:cs="黑体"/>
                <w:sz w:val="24"/>
              </w:rPr>
              <w:t>专利号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专利类型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ascii="黑体" w:hAnsi="黑体" w:eastAsia="黑体" w:cs="黑体"/>
                <w:sz w:val="24"/>
              </w:rPr>
              <w:t>交易类型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(转让/许可）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黑体"/>
                <w:sz w:val="24"/>
              </w:rPr>
            </w:pPr>
            <w:r>
              <w:rPr>
                <w:rFonts w:ascii="黑体" w:hAnsi="黑体" w:eastAsia="黑体" w:cs="黑体"/>
                <w:sz w:val="24"/>
              </w:rPr>
              <w:t>原专利权人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ascii="黑体" w:hAnsi="黑体" w:eastAsia="黑体" w:cs="黑体"/>
                <w:sz w:val="24"/>
              </w:rPr>
              <w:t>原专利权人</w:t>
            </w:r>
            <w:r>
              <w:rPr>
                <w:rFonts w:hint="eastAsia" w:ascii="黑体" w:hAnsi="黑体" w:eastAsia="黑体" w:cs="黑体"/>
                <w:sz w:val="24"/>
              </w:rPr>
              <w:t>单位性质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黑体"/>
                <w:sz w:val="24"/>
              </w:rPr>
            </w:pPr>
            <w:r>
              <w:rPr>
                <w:rFonts w:ascii="黑体" w:hAnsi="黑体" w:eastAsia="黑体" w:cs="黑体"/>
                <w:sz w:val="24"/>
              </w:rPr>
              <w:t>新专利权人</w:t>
            </w:r>
            <w:r>
              <w:rPr>
                <w:rFonts w:hint="eastAsia" w:ascii="黑体" w:hAnsi="黑体" w:eastAsia="黑体" w:cs="黑体"/>
                <w:sz w:val="24"/>
              </w:rPr>
              <w:t>/受许可人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黑体"/>
                <w:sz w:val="24"/>
              </w:rPr>
            </w:pPr>
            <w:r>
              <w:rPr>
                <w:rFonts w:ascii="黑体" w:hAnsi="黑体" w:eastAsia="黑体" w:cs="黑体"/>
                <w:sz w:val="24"/>
              </w:rPr>
              <w:t>交易</w:t>
            </w:r>
            <w:r>
              <w:rPr>
                <w:rFonts w:hint="eastAsia" w:ascii="黑体" w:hAnsi="黑体" w:eastAsia="黑体" w:cs="黑体"/>
                <w:sz w:val="24"/>
              </w:rPr>
              <w:t>登记</w:t>
            </w:r>
            <w:r>
              <w:rPr>
                <w:rFonts w:ascii="黑体" w:hAnsi="黑体" w:eastAsia="黑体" w:cs="黑体"/>
                <w:sz w:val="24"/>
              </w:rPr>
              <w:t>日期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黑体"/>
                <w:sz w:val="24"/>
              </w:rPr>
            </w:pPr>
            <w:r>
              <w:rPr>
                <w:rFonts w:ascii="黑体" w:hAnsi="黑体" w:eastAsia="黑体" w:cs="黑体"/>
                <w:sz w:val="24"/>
              </w:rPr>
              <w:t>交易金额</w:t>
            </w:r>
            <w:r>
              <w:rPr>
                <w:rFonts w:hint="eastAsia" w:ascii="黑体" w:hAnsi="黑体" w:eastAsia="黑体" w:cs="黑体"/>
                <w:sz w:val="24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万</w:t>
            </w:r>
            <w:r>
              <w:rPr>
                <w:rFonts w:hint="eastAsia" w:ascii="黑体" w:hAnsi="黑体" w:eastAsia="黑体" w:cs="黑体"/>
                <w:sz w:val="24"/>
              </w:rPr>
              <w:t>元）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88" w:type="dxa"/>
            <w:noWrap w:val="0"/>
            <w:vAlign w:val="top"/>
          </w:tcPr>
          <w:p>
            <w:pPr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820" w:type="dxa"/>
            <w:noWrap w:val="0"/>
            <w:vAlign w:val="top"/>
          </w:tcPr>
          <w:p>
            <w:pPr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899" w:type="dxa"/>
            <w:noWrap w:val="0"/>
            <w:vAlign w:val="top"/>
          </w:tcPr>
          <w:p>
            <w:pPr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rPr>
                <w:rFonts w:ascii="黑体" w:hAnsi="黑体" w:eastAsia="黑体" w:cs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588" w:type="dxa"/>
            <w:noWrap w:val="0"/>
            <w:vAlign w:val="top"/>
          </w:tcPr>
          <w:p>
            <w:pPr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820" w:type="dxa"/>
            <w:noWrap w:val="0"/>
            <w:vAlign w:val="top"/>
          </w:tcPr>
          <w:p>
            <w:pPr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899" w:type="dxa"/>
            <w:noWrap w:val="0"/>
            <w:vAlign w:val="top"/>
          </w:tcPr>
          <w:p>
            <w:pPr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rPr>
                <w:rFonts w:ascii="黑体" w:hAnsi="黑体" w:eastAsia="黑体" w:cs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88" w:type="dxa"/>
            <w:noWrap w:val="0"/>
            <w:vAlign w:val="top"/>
          </w:tcPr>
          <w:p>
            <w:pPr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820" w:type="dxa"/>
            <w:noWrap w:val="0"/>
            <w:vAlign w:val="top"/>
          </w:tcPr>
          <w:p>
            <w:pPr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899" w:type="dxa"/>
            <w:noWrap w:val="0"/>
            <w:vAlign w:val="top"/>
          </w:tcPr>
          <w:p>
            <w:pPr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rPr>
                <w:rFonts w:ascii="黑体" w:hAnsi="黑体" w:eastAsia="黑体" w:cs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88" w:type="dxa"/>
            <w:noWrap w:val="0"/>
            <w:vAlign w:val="top"/>
          </w:tcPr>
          <w:p>
            <w:pPr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820" w:type="dxa"/>
            <w:noWrap w:val="0"/>
            <w:vAlign w:val="top"/>
          </w:tcPr>
          <w:p>
            <w:pPr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899" w:type="dxa"/>
            <w:noWrap w:val="0"/>
            <w:vAlign w:val="top"/>
          </w:tcPr>
          <w:p>
            <w:pPr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rPr>
                <w:rFonts w:ascii="黑体" w:hAnsi="黑体" w:eastAsia="黑体" w:cs="黑体"/>
                <w:sz w:val="30"/>
                <w:szCs w:val="3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7455D"/>
    <w:rsid w:val="03A7455D"/>
    <w:rsid w:val="18A30D86"/>
    <w:rsid w:val="50032542"/>
    <w:rsid w:val="69D6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103"/>
      <w:ind w:right="309"/>
      <w:jc w:val="center"/>
      <w:outlineLvl w:val="0"/>
    </w:pPr>
    <w:rPr>
      <w:rFonts w:ascii="方正小标宋简体" w:hAnsi="方正小标宋简体" w:eastAsia="方正小标宋简体" w:cs="方正小标宋简体"/>
      <w:sz w:val="48"/>
      <w:szCs w:val="48"/>
      <w:lang w:val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bidi="zh-CN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2022-03-28T07:44:00Z</dcterms:created>
  <dc:creator>韩世领</dc:creator>
  <cp:lastModifiedBy>韩世领</cp:lastModifiedBy>
  <dcterms:modified xsi:type="dcterms:W3CDTF">2022-04-02T03:01:37Z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