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年大兴区技能大师工作室建设项目拟入围名单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仿宋_GB2312" w:eastAsia="仿宋_GB2312"/>
          <w:sz w:val="32"/>
        </w:rPr>
      </w:pPr>
      <w:r>
        <w:rPr>
          <w:rFonts w:hint="eastAsia" w:ascii="仿宋_GB2312" w:eastAsia="仿宋_GB2312"/>
          <w:sz w:val="32"/>
        </w:rPr>
        <w:t>经评审委员会对评审结果进行综合评议，在遵照评审原则的基础上，确定拟入选名单，名单如下：</w:t>
      </w:r>
    </w:p>
    <w:tbl>
      <w:tblPr>
        <w:tblStyle w:val="5"/>
        <w:tblW w:w="14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5409"/>
        <w:gridCol w:w="3862"/>
        <w:gridCol w:w="370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3" w:type="dxa"/>
            <w:vAlign w:val="center"/>
          </w:tcPr>
          <w:p>
            <w:pPr>
              <w:spacing w:line="440" w:lineRule="exact"/>
              <w:jc w:val="center"/>
              <w:rPr>
                <w:rFonts w:ascii="仿宋_GB2312" w:hAnsi="宋体" w:eastAsia="仿宋_GB2312" w:cs="宋体"/>
                <w:b/>
                <w:bCs/>
                <w:color w:val="000000"/>
                <w:sz w:val="32"/>
                <w:szCs w:val="32"/>
              </w:rPr>
            </w:pPr>
            <w:r>
              <w:rPr>
                <w:rFonts w:hint="eastAsia" w:ascii="仿宋_GB2312" w:eastAsia="仿宋_GB2312"/>
                <w:b/>
                <w:bCs/>
                <w:color w:val="000000"/>
                <w:sz w:val="32"/>
                <w:szCs w:val="32"/>
              </w:rPr>
              <w:t>序号</w:t>
            </w:r>
          </w:p>
        </w:tc>
        <w:tc>
          <w:tcPr>
            <w:tcW w:w="5409" w:type="dxa"/>
            <w:vAlign w:val="center"/>
          </w:tcPr>
          <w:p>
            <w:pPr>
              <w:spacing w:line="440" w:lineRule="exact"/>
              <w:jc w:val="center"/>
              <w:rPr>
                <w:rFonts w:ascii="仿宋_GB2312" w:hAnsi="宋体" w:eastAsia="仿宋_GB2312" w:cs="宋体"/>
                <w:b/>
                <w:bCs/>
                <w:color w:val="000000"/>
                <w:sz w:val="32"/>
                <w:szCs w:val="32"/>
              </w:rPr>
            </w:pPr>
            <w:r>
              <w:rPr>
                <w:rFonts w:hint="eastAsia" w:ascii="仿宋_GB2312" w:eastAsia="仿宋_GB2312"/>
                <w:b/>
                <w:bCs/>
                <w:color w:val="000000"/>
                <w:sz w:val="32"/>
                <w:szCs w:val="32"/>
              </w:rPr>
              <w:t>建设项目名称</w:t>
            </w:r>
          </w:p>
        </w:tc>
        <w:tc>
          <w:tcPr>
            <w:tcW w:w="3862" w:type="dxa"/>
            <w:vAlign w:val="center"/>
          </w:tcPr>
          <w:p>
            <w:pPr>
              <w:spacing w:line="440" w:lineRule="exact"/>
              <w:jc w:val="center"/>
              <w:rPr>
                <w:rFonts w:ascii="仿宋_GB2312" w:hAnsi="宋体" w:eastAsia="仿宋_GB2312" w:cs="宋体"/>
                <w:b/>
                <w:bCs/>
                <w:color w:val="000000"/>
                <w:sz w:val="32"/>
                <w:szCs w:val="32"/>
              </w:rPr>
            </w:pPr>
            <w:r>
              <w:rPr>
                <w:rFonts w:hint="eastAsia" w:ascii="仿宋_GB2312" w:eastAsia="仿宋_GB2312"/>
                <w:b/>
                <w:bCs/>
                <w:color w:val="000000"/>
                <w:sz w:val="32"/>
                <w:szCs w:val="32"/>
              </w:rPr>
              <w:t>所在单位名称</w:t>
            </w:r>
          </w:p>
        </w:tc>
        <w:tc>
          <w:tcPr>
            <w:tcW w:w="3700" w:type="dxa"/>
            <w:vAlign w:val="center"/>
          </w:tcPr>
          <w:p>
            <w:pPr>
              <w:spacing w:line="440" w:lineRule="exact"/>
              <w:jc w:val="center"/>
              <w:rPr>
                <w:rFonts w:ascii="仿宋_GB2312" w:hAnsi="宋体" w:eastAsia="仿宋_GB2312" w:cs="宋体"/>
                <w:b/>
                <w:bCs/>
                <w:color w:val="000000"/>
                <w:sz w:val="32"/>
                <w:szCs w:val="32"/>
              </w:rPr>
            </w:pPr>
            <w:r>
              <w:rPr>
                <w:rFonts w:hint="eastAsia" w:ascii="仿宋_GB2312" w:eastAsia="仿宋_GB2312"/>
                <w:b/>
                <w:bCs/>
                <w:color w:val="000000"/>
                <w:sz w:val="32"/>
                <w:szCs w:val="32"/>
              </w:rPr>
              <w:t>工作室名称</w:t>
            </w:r>
          </w:p>
        </w:tc>
        <w:tc>
          <w:tcPr>
            <w:tcW w:w="925" w:type="dxa"/>
            <w:vAlign w:val="center"/>
          </w:tcPr>
          <w:p>
            <w:pPr>
              <w:spacing w:line="440" w:lineRule="exact"/>
              <w:jc w:val="center"/>
              <w:rPr>
                <w:rFonts w:hint="eastAsia" w:ascii="仿宋_GB2312" w:hAnsi="宋体" w:eastAsia="仿宋_GB2312" w:cs="宋体"/>
                <w:b/>
                <w:bCs/>
                <w:color w:val="000000"/>
                <w:sz w:val="32"/>
                <w:szCs w:val="32"/>
                <w:lang w:eastAsia="zh-CN"/>
              </w:rPr>
            </w:pPr>
            <w:r>
              <w:rPr>
                <w:rFonts w:hint="eastAsia" w:ascii="仿宋_GB2312" w:hAnsi="宋体" w:eastAsia="仿宋_GB2312" w:cs="宋体"/>
                <w:b/>
                <w:bCs/>
                <w:color w:val="00000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仿宋_GB2312" w:eastAsia="仿宋_GB2312"/>
                <w:color w:val="000000"/>
                <w:sz w:val="30"/>
                <w:szCs w:val="30"/>
              </w:rPr>
            </w:pPr>
            <w:r>
              <w:rPr>
                <w:rFonts w:hint="eastAsia" w:ascii="仿宋_GB2312" w:eastAsia="仿宋_GB2312"/>
                <w:color w:val="000000"/>
                <w:sz w:val="30"/>
                <w:szCs w:val="30"/>
              </w:rPr>
              <w:t>1</w:t>
            </w:r>
          </w:p>
        </w:tc>
        <w:tc>
          <w:tcPr>
            <w:tcW w:w="540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小型光伏发电系统直驱热泵机组的</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电控器研发</w:t>
            </w:r>
          </w:p>
        </w:tc>
        <w:tc>
          <w:tcPr>
            <w:tcW w:w="386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天普新能源科技有限公司</w:t>
            </w:r>
          </w:p>
        </w:tc>
        <w:tc>
          <w:tcPr>
            <w:tcW w:w="37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大兴区丁海兵太阳能利用工技能大师工作室</w:t>
            </w:r>
          </w:p>
        </w:tc>
        <w:tc>
          <w:tcPr>
            <w:tcW w:w="92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0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仿宋_GB2312" w:eastAsia="仿宋_GB2312"/>
                <w:color w:val="000000"/>
                <w:sz w:val="30"/>
                <w:szCs w:val="30"/>
              </w:rPr>
            </w:pPr>
            <w:r>
              <w:rPr>
                <w:rFonts w:hint="eastAsia" w:ascii="仿宋_GB2312" w:eastAsia="仿宋_GB2312"/>
                <w:color w:val="000000"/>
                <w:sz w:val="30"/>
                <w:szCs w:val="30"/>
              </w:rPr>
              <w:t>2</w:t>
            </w:r>
          </w:p>
        </w:tc>
        <w:tc>
          <w:tcPr>
            <w:tcW w:w="540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可变视点裸眼3D视觉系统</w:t>
            </w:r>
          </w:p>
        </w:tc>
        <w:tc>
          <w:tcPr>
            <w:tcW w:w="386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北京星光创艺科技有限公司</w:t>
            </w:r>
          </w:p>
        </w:tc>
        <w:tc>
          <w:tcPr>
            <w:tcW w:w="37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大兴区甄何平照明设计师技能大师工作室</w:t>
            </w:r>
          </w:p>
        </w:tc>
        <w:tc>
          <w:tcPr>
            <w:tcW w:w="92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仿宋_GB2312" w:eastAsia="仿宋_GB2312"/>
                <w:color w:val="000000"/>
                <w:sz w:val="30"/>
                <w:szCs w:val="30"/>
              </w:rPr>
            </w:pPr>
            <w:r>
              <w:rPr>
                <w:rFonts w:hint="eastAsia" w:ascii="仿宋_GB2312" w:eastAsia="仿宋_GB2312"/>
                <w:color w:val="000000"/>
                <w:sz w:val="30"/>
                <w:szCs w:val="30"/>
              </w:rPr>
              <w:t>3</w:t>
            </w:r>
          </w:p>
        </w:tc>
        <w:tc>
          <w:tcPr>
            <w:tcW w:w="540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高速铁路轨道电路信号设备产业化提升</w:t>
            </w:r>
          </w:p>
        </w:tc>
        <w:tc>
          <w:tcPr>
            <w:tcW w:w="386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北京铁路信号有限公司</w:t>
            </w:r>
          </w:p>
        </w:tc>
        <w:tc>
          <w:tcPr>
            <w:tcW w:w="37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大兴区重锐信号组调工</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技能大师工作室</w:t>
            </w:r>
          </w:p>
        </w:tc>
        <w:tc>
          <w:tcPr>
            <w:tcW w:w="92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仿宋_GB2312" w:eastAsia="仿宋_GB2312"/>
                <w:color w:val="000000"/>
                <w:sz w:val="30"/>
                <w:szCs w:val="30"/>
              </w:rPr>
            </w:pPr>
            <w:r>
              <w:rPr>
                <w:rFonts w:hint="eastAsia" w:ascii="仿宋_GB2312" w:eastAsia="仿宋_GB2312"/>
                <w:color w:val="000000"/>
                <w:sz w:val="30"/>
                <w:szCs w:val="30"/>
              </w:rPr>
              <w:t>4</w:t>
            </w:r>
          </w:p>
        </w:tc>
        <w:tc>
          <w:tcPr>
            <w:tcW w:w="540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蝴蝶兰种质资源收集保存与新品种选育</w:t>
            </w:r>
          </w:p>
        </w:tc>
        <w:tc>
          <w:tcPr>
            <w:tcW w:w="386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北京安海之弋园林古建</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工程有限公司</w:t>
            </w:r>
          </w:p>
        </w:tc>
        <w:tc>
          <w:tcPr>
            <w:tcW w:w="37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大兴区许栩园艺苗木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技能大师工作室</w:t>
            </w:r>
          </w:p>
        </w:tc>
        <w:tc>
          <w:tcPr>
            <w:tcW w:w="92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仿宋_GB2312" w:hAnsi="宋体" w:eastAsia="仿宋_GB2312" w:cs="宋体"/>
                <w:color w:val="000000"/>
                <w:sz w:val="30"/>
                <w:szCs w:val="30"/>
              </w:rPr>
            </w:pPr>
            <w:r>
              <w:rPr>
                <w:rFonts w:hint="eastAsia" w:ascii="仿宋_GB2312" w:eastAsia="仿宋_GB2312"/>
                <w:color w:val="000000"/>
                <w:sz w:val="30"/>
                <w:szCs w:val="30"/>
              </w:rPr>
              <w:t>5</w:t>
            </w:r>
          </w:p>
        </w:tc>
        <w:tc>
          <w:tcPr>
            <w:tcW w:w="540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智能自动化控制技术培训仿真课程开发</w:t>
            </w:r>
          </w:p>
        </w:tc>
        <w:tc>
          <w:tcPr>
            <w:tcW w:w="386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北京市新媒体技师学院</w:t>
            </w:r>
          </w:p>
        </w:tc>
        <w:tc>
          <w:tcPr>
            <w:tcW w:w="37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大兴区刘宇维修电工</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技能大师工作室</w:t>
            </w:r>
          </w:p>
        </w:tc>
        <w:tc>
          <w:tcPr>
            <w:tcW w:w="92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仿宋_GB2312" w:hAnsi="宋体"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仿宋_GB2312" w:hAnsi="宋体" w:eastAsia="仿宋_GB2312" w:cs="宋体"/>
                <w:color w:val="000000"/>
                <w:sz w:val="30"/>
                <w:szCs w:val="30"/>
              </w:rPr>
            </w:pPr>
            <w:r>
              <w:rPr>
                <w:rFonts w:hint="eastAsia" w:ascii="仿宋_GB2312" w:eastAsia="仿宋_GB2312"/>
                <w:color w:val="000000"/>
                <w:sz w:val="30"/>
                <w:szCs w:val="30"/>
              </w:rPr>
              <w:t>6</w:t>
            </w:r>
          </w:p>
        </w:tc>
        <w:tc>
          <w:tcPr>
            <w:tcW w:w="540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民用航空器维修人员资质培训能力</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标准化智能体</w:t>
            </w:r>
          </w:p>
        </w:tc>
        <w:tc>
          <w:tcPr>
            <w:tcW w:w="386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中国南方航空股份有限公司北京分公司</w:t>
            </w:r>
          </w:p>
        </w:tc>
        <w:tc>
          <w:tcPr>
            <w:tcW w:w="37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大兴区李伟民用航空器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bookmarkStart w:id="0" w:name="_GoBack"/>
            <w:bookmarkEnd w:id="0"/>
            <w:r>
              <w:rPr>
                <w:rFonts w:hint="eastAsia" w:ascii="仿宋_GB2312" w:hAnsi="宋体" w:eastAsia="仿宋_GB2312" w:cs="仿宋_GB2312"/>
                <w:color w:val="000000"/>
                <w:kern w:val="0"/>
                <w:sz w:val="30"/>
                <w:szCs w:val="30"/>
              </w:rPr>
              <w:t>维修技能大师工作室</w:t>
            </w:r>
          </w:p>
        </w:tc>
        <w:tc>
          <w:tcPr>
            <w:tcW w:w="92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仿宋_GB2312" w:hAnsi="宋体"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0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仿宋_GB2312" w:eastAsia="仿宋_GB2312"/>
                <w:color w:val="000000"/>
                <w:sz w:val="30"/>
                <w:szCs w:val="30"/>
              </w:rPr>
            </w:pPr>
            <w:r>
              <w:rPr>
                <w:rFonts w:hint="eastAsia" w:ascii="仿宋_GB2312" w:eastAsia="仿宋_GB2312"/>
                <w:color w:val="000000"/>
                <w:sz w:val="30"/>
                <w:szCs w:val="30"/>
              </w:rPr>
              <w:t>7</w:t>
            </w:r>
          </w:p>
        </w:tc>
        <w:tc>
          <w:tcPr>
            <w:tcW w:w="540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珂罗版传统工艺与数字化应用技术融合创新和非遗文化传承研学产品开发</w:t>
            </w:r>
          </w:p>
        </w:tc>
        <w:tc>
          <w:tcPr>
            <w:tcW w:w="386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北京李东方文化艺术中心</w:t>
            </w:r>
          </w:p>
        </w:tc>
        <w:tc>
          <w:tcPr>
            <w:tcW w:w="37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大兴区李东方珂罗版技能大师工作室</w:t>
            </w:r>
          </w:p>
        </w:tc>
        <w:tc>
          <w:tcPr>
            <w:tcW w:w="92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仿宋_GB2312" w:eastAsia="仿宋_GB2312"/>
                <w:color w:val="000000"/>
                <w:sz w:val="30"/>
                <w:szCs w:val="30"/>
              </w:rPr>
            </w:pPr>
          </w:p>
        </w:tc>
      </w:tr>
    </w:tbl>
    <w:p/>
    <w:sectPr>
      <w:headerReference r:id="rId3" w:type="default"/>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Y4MjgwMWFmNGVhZjc4NDZiNGU0N2U3ZjBiN2MyZjUifQ=="/>
  </w:docVars>
  <w:rsids>
    <w:rsidRoot w:val="00100458"/>
    <w:rsid w:val="00024D3E"/>
    <w:rsid w:val="00100458"/>
    <w:rsid w:val="001A7645"/>
    <w:rsid w:val="003001D9"/>
    <w:rsid w:val="00305389"/>
    <w:rsid w:val="00394CA8"/>
    <w:rsid w:val="003B72C1"/>
    <w:rsid w:val="00483A1C"/>
    <w:rsid w:val="004F0AA9"/>
    <w:rsid w:val="00557344"/>
    <w:rsid w:val="005B7147"/>
    <w:rsid w:val="0063341E"/>
    <w:rsid w:val="00692436"/>
    <w:rsid w:val="006C2A98"/>
    <w:rsid w:val="00754262"/>
    <w:rsid w:val="00813B0E"/>
    <w:rsid w:val="00881129"/>
    <w:rsid w:val="008E02A6"/>
    <w:rsid w:val="00AF425F"/>
    <w:rsid w:val="00C17856"/>
    <w:rsid w:val="00C43AE3"/>
    <w:rsid w:val="00C547C7"/>
    <w:rsid w:val="00CF2EB5"/>
    <w:rsid w:val="00D21B97"/>
    <w:rsid w:val="00D708E8"/>
    <w:rsid w:val="00D96D55"/>
    <w:rsid w:val="00E1601F"/>
    <w:rsid w:val="00E32AA3"/>
    <w:rsid w:val="00E979F9"/>
    <w:rsid w:val="00EB5FE9"/>
    <w:rsid w:val="00F14895"/>
    <w:rsid w:val="211B594F"/>
    <w:rsid w:val="222334A6"/>
    <w:rsid w:val="2765697F"/>
    <w:rsid w:val="2A7E5EB6"/>
    <w:rsid w:val="2C3D60DB"/>
    <w:rsid w:val="2E3B56D4"/>
    <w:rsid w:val="2EA16DC3"/>
    <w:rsid w:val="3B2F0E9F"/>
    <w:rsid w:val="50F9524E"/>
    <w:rsid w:val="52BF7E2B"/>
    <w:rsid w:val="750E53CF"/>
    <w:rsid w:val="7D1C5408"/>
    <w:rsid w:val="7D43160D"/>
    <w:rsid w:val="7EE63B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367</Words>
  <Characters>370</Characters>
  <Lines>4</Lines>
  <Paragraphs>1</Paragraphs>
  <TotalTime>6</TotalTime>
  <ScaleCrop>false</ScaleCrop>
  <LinksUpToDate>false</LinksUpToDate>
  <CharactersWithSpaces>370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2015-12-21T09:42:00Z</dcterms:created>
  <dc:creator>jinshimo</dc:creator>
  <cp:lastModifiedBy>大美</cp:lastModifiedBy>
  <cp:lastPrinted>2023-08-24T06:00:00Z</cp:lastPrinted>
  <dcterms:modified xsi:type="dcterms:W3CDTF">2024-06-24T09:39:39Z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255CA04267D443C48D38045F3C6BF5D5_12</vt:lpwstr>
  </property>
</Properties>
</file>