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关于启动2024年度北京市科学技术奖提名</w:t>
      </w:r>
      <w:bookmarkStart w:id="0" w:name="_GoBack"/>
      <w:bookmarkEnd w:id="0"/>
      <w:r>
        <w:rPr>
          <w:rFonts w:hint="eastAsia" w:ascii="方正小标宋简体" w:hAnsi="方正小标宋简体" w:eastAsia="方正小标宋简体" w:cs="方正小标宋简体"/>
          <w:sz w:val="44"/>
          <w:szCs w:val="44"/>
        </w:rPr>
        <w:t>工作的通知</w:t>
      </w:r>
    </w:p>
    <w:p>
      <w:pPr>
        <w:rPr>
          <w:rFonts w:hint="eastAsia"/>
        </w:rPr>
      </w:pPr>
    </w:p>
    <w:p>
      <w:pPr>
        <w:pStyle w:val="2"/>
        <w:keepNext w:val="0"/>
        <w:keepLines w:val="0"/>
        <w:widowControl/>
        <w:suppressLineNumbers w:val="0"/>
        <w:shd w:val="clear" w:fill="FFFFFF"/>
        <w:wordWrap w:val="0"/>
        <w:spacing w:before="0" w:beforeAutospacing="0" w:after="300" w:afterAutospacing="0" w:line="480" w:lineRule="atLeast"/>
        <w:ind w:left="0" w:right="0" w:firstLine="0"/>
        <w:jc w:val="left"/>
        <w:rPr>
          <w:rFonts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shd w:val="clear" w:fill="FFFFFF"/>
        </w:rPr>
        <w:t>各有关单位、专家：</w:t>
      </w:r>
    </w:p>
    <w:p>
      <w:pPr>
        <w:pStyle w:val="2"/>
        <w:keepNext w:val="0"/>
        <w:keepLines w:val="0"/>
        <w:widowControl/>
        <w:suppressLineNumbers w:val="0"/>
        <w:shd w:val="clear" w:fill="FFFFFF"/>
        <w:wordWrap w:val="0"/>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shd w:val="clear" w:fill="FFFFFF"/>
        </w:rPr>
        <w:t>为深入贯彻落实创新驱动发展战略，着力推动国际科技创新中心建设，根据《北京市科学技术奖励办法》及《北京市科学技术奖励办法实施细则》相关规定和要求，2024年度北京市科学技术奖提名工作正式启动。现将2024年度提名工作有关事项通知如下：</w:t>
      </w:r>
    </w:p>
    <w:p>
      <w:pPr>
        <w:pStyle w:val="2"/>
        <w:keepNext w:val="0"/>
        <w:keepLines w:val="0"/>
        <w:widowControl/>
        <w:suppressLineNumbers w:val="0"/>
        <w:shd w:val="clear" w:fill="FFFFFF"/>
        <w:wordWrap w:val="0"/>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i w:val="0"/>
          <w:iCs w:val="0"/>
          <w:caps w:val="0"/>
          <w:color w:val="3D3D3D"/>
          <w:spacing w:val="0"/>
          <w:sz w:val="24"/>
          <w:szCs w:val="24"/>
          <w:shd w:val="clear" w:fill="FFFFFF"/>
        </w:rPr>
        <w:t>一、奖励工作重点</w:t>
      </w:r>
    </w:p>
    <w:p>
      <w:pPr>
        <w:pStyle w:val="2"/>
        <w:keepNext w:val="0"/>
        <w:keepLines w:val="0"/>
        <w:widowControl/>
        <w:suppressLineNumbers w:val="0"/>
        <w:shd w:val="clear" w:fill="FFFFFF"/>
        <w:wordWrap w:val="0"/>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shd w:val="clear" w:fill="FFFFFF"/>
        </w:rPr>
        <w:t>2024年度北京市科学技术奖重点奖励为建设国际科技创新中心作出贡献的科技工作者和科技成果，加大对基础研究和关键核心技术成果的支持力度。人物奖聚焦在科学研究中取得重大发现、在关键核心技术研发中取得重大突破、促进国际科学技术交流与合作的科技人才；自然科学奖聚焦重大科学发现、从源头和底层解决关键技术问题的成果；技术发明奖聚焦在关键核心技术领域取得突破、支撑我市重点领域发展的成果；科学技术进步奖聚焦关键技术创新及应用推广、支撑我市重点领域发展的成果。</w:t>
      </w:r>
    </w:p>
    <w:p>
      <w:pPr>
        <w:pStyle w:val="2"/>
        <w:keepNext w:val="0"/>
        <w:keepLines w:val="0"/>
        <w:widowControl/>
        <w:suppressLineNumbers w:val="0"/>
        <w:shd w:val="clear" w:fill="FFFFFF"/>
        <w:wordWrap w:val="0"/>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i w:val="0"/>
          <w:iCs w:val="0"/>
          <w:caps w:val="0"/>
          <w:color w:val="3D3D3D"/>
          <w:spacing w:val="0"/>
          <w:sz w:val="24"/>
          <w:szCs w:val="24"/>
          <w:shd w:val="clear" w:fill="FFFFFF"/>
        </w:rPr>
        <w:t>二、提名要求</w:t>
      </w:r>
    </w:p>
    <w:p>
      <w:pPr>
        <w:pStyle w:val="2"/>
        <w:keepNext w:val="0"/>
        <w:keepLines w:val="0"/>
        <w:widowControl/>
        <w:suppressLineNumbers w:val="0"/>
        <w:shd w:val="clear" w:fill="FFFFFF"/>
        <w:wordWrap w:val="0"/>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shd w:val="clear" w:fill="FFFFFF"/>
        </w:rPr>
        <w:t>（一）提名资格</w:t>
      </w:r>
    </w:p>
    <w:p>
      <w:pPr>
        <w:pStyle w:val="2"/>
        <w:keepNext w:val="0"/>
        <w:keepLines w:val="0"/>
        <w:widowControl/>
        <w:suppressLineNumbers w:val="0"/>
        <w:shd w:val="clear" w:fill="FFFFFF"/>
        <w:wordWrap w:val="0"/>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shd w:val="clear" w:fill="FFFFFF"/>
        </w:rPr>
        <w:t>1.突出贡献中关村奖、杰出青年中关村奖由下列个人和组织提名：国家最高科学技术奖获奖者、中国科学院院士、中国工程院院士、突出贡献中关村奖获奖者；市人民政府有关部门、直属机构，区人民政府；民政部登记的科技类的全国学会、行业协会（研究会）（可通过以下网址查询：https://xxgs.chinanpo.mca.gov.cn/gsxt/newList，下同）；市科学技术协会。</w:t>
      </w:r>
    </w:p>
    <w:p>
      <w:pPr>
        <w:pStyle w:val="2"/>
        <w:keepNext w:val="0"/>
        <w:keepLines w:val="0"/>
        <w:widowControl/>
        <w:suppressLineNumbers w:val="0"/>
        <w:shd w:val="clear" w:fill="FFFFFF"/>
        <w:wordWrap w:val="0"/>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shd w:val="clear" w:fill="FFFFFF"/>
        </w:rPr>
        <w:t>2.国际合作中关村奖由下列组织提名：市人民政府有关部门、直属机构，区人民政府；民政部登记的科技类的全国学会、行业协会（研究会）；市科学技术协会；在京高校院所。</w:t>
      </w:r>
    </w:p>
    <w:p>
      <w:pPr>
        <w:pStyle w:val="2"/>
        <w:keepNext w:val="0"/>
        <w:keepLines w:val="0"/>
        <w:widowControl/>
        <w:suppressLineNumbers w:val="0"/>
        <w:shd w:val="clear" w:fill="FFFFFF"/>
        <w:wordWrap w:val="0"/>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shd w:val="clear" w:fill="FFFFFF"/>
        </w:rPr>
        <w:t>3.自然科学奖、技术发明奖、科学技术进步奖由下列组织提名：市人民政府有关部门、直属机构，区人民政府，以及具有提名资格的其他组织。</w:t>
      </w:r>
    </w:p>
    <w:p>
      <w:pPr>
        <w:pStyle w:val="2"/>
        <w:keepNext w:val="0"/>
        <w:keepLines w:val="0"/>
        <w:widowControl/>
        <w:suppressLineNumbers w:val="0"/>
        <w:shd w:val="clear" w:fill="FFFFFF"/>
        <w:wordWrap w:val="0"/>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shd w:val="clear" w:fill="FFFFFF"/>
        </w:rPr>
        <w:t>（二）提名规则</w:t>
      </w:r>
    </w:p>
    <w:p>
      <w:pPr>
        <w:pStyle w:val="2"/>
        <w:keepNext w:val="0"/>
        <w:keepLines w:val="0"/>
        <w:widowControl/>
        <w:suppressLineNumbers w:val="0"/>
        <w:shd w:val="clear" w:fill="FFFFFF"/>
        <w:wordWrap w:val="0"/>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shd w:val="clear" w:fill="FFFFFF"/>
        </w:rPr>
        <w:t>1.提名者应当坚持以德为先，以学术水平为重要标准，秉持科学精神，弘扬良好作风学风，对候选人政治、品行、作风、廉洁等情况进行严格审核把关。</w:t>
      </w:r>
    </w:p>
    <w:p>
      <w:pPr>
        <w:pStyle w:val="2"/>
        <w:keepNext w:val="0"/>
        <w:keepLines w:val="0"/>
        <w:widowControl/>
        <w:suppressLineNumbers w:val="0"/>
        <w:shd w:val="clear" w:fill="FFFFFF"/>
        <w:wordWrap w:val="0"/>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shd w:val="clear" w:fill="FFFFFF"/>
        </w:rPr>
        <w:t>2.提名者应在本学科、本领域、本行业范围内进行提名。</w:t>
      </w:r>
    </w:p>
    <w:p>
      <w:pPr>
        <w:pStyle w:val="2"/>
        <w:keepNext w:val="0"/>
        <w:keepLines w:val="0"/>
        <w:widowControl/>
        <w:suppressLineNumbers w:val="0"/>
        <w:shd w:val="clear" w:fill="FFFFFF"/>
        <w:wordWrap w:val="0"/>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shd w:val="clear" w:fill="FFFFFF"/>
        </w:rPr>
        <w:t>3.突出贡献中关村奖：个人每年度可独立提名1人，组织每年度每个领域可提名1人。</w:t>
      </w:r>
    </w:p>
    <w:p>
      <w:pPr>
        <w:pStyle w:val="2"/>
        <w:keepNext w:val="0"/>
        <w:keepLines w:val="0"/>
        <w:widowControl/>
        <w:suppressLineNumbers w:val="0"/>
        <w:shd w:val="clear" w:fill="FFFFFF"/>
        <w:wordWrap w:val="0"/>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shd w:val="clear" w:fill="FFFFFF"/>
        </w:rPr>
        <w:t>4.杰出青年中关村奖：个人每年度可2人联合提名1人，组织每年度每个领域可提名1人。</w:t>
      </w:r>
    </w:p>
    <w:p>
      <w:pPr>
        <w:pStyle w:val="2"/>
        <w:keepNext w:val="0"/>
        <w:keepLines w:val="0"/>
        <w:widowControl/>
        <w:suppressLineNumbers w:val="0"/>
        <w:shd w:val="clear" w:fill="FFFFFF"/>
        <w:wordWrap w:val="0"/>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shd w:val="clear" w:fill="FFFFFF"/>
        </w:rPr>
        <w:t>5.国际合作中关村奖：组织每年度每个领域可提名1人。</w:t>
      </w:r>
    </w:p>
    <w:p>
      <w:pPr>
        <w:pStyle w:val="2"/>
        <w:keepNext w:val="0"/>
        <w:keepLines w:val="0"/>
        <w:widowControl/>
        <w:suppressLineNumbers w:val="0"/>
        <w:shd w:val="clear" w:fill="FFFFFF"/>
        <w:wordWrap w:val="0"/>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shd w:val="clear" w:fill="FFFFFF"/>
        </w:rPr>
        <w:t>6.自然科学奖、技术发明奖、科学技术进步奖：采取不限额提名。提名特等奖项目需提供1家民政部登记的本领域科技类全国学会、行业协会（研究会）的推荐意见，或者3位院士的推荐意见（见附件2）。</w:t>
      </w:r>
    </w:p>
    <w:p>
      <w:pPr>
        <w:pStyle w:val="2"/>
        <w:keepNext w:val="0"/>
        <w:keepLines w:val="0"/>
        <w:widowControl/>
        <w:suppressLineNumbers w:val="0"/>
        <w:shd w:val="clear" w:fill="FFFFFF"/>
        <w:wordWrap w:val="0"/>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shd w:val="clear" w:fill="FFFFFF"/>
        </w:rPr>
        <w:t>7.突出贡献中关村奖提名有效期最长可为5年，候选人在有效期内不更改姓名、国籍、工作单位、证件号等关键信息的，提名者无需重新提名。其它5个奖项的提名有效期仅提名当年度有效。</w:t>
      </w:r>
    </w:p>
    <w:p>
      <w:pPr>
        <w:pStyle w:val="2"/>
        <w:keepNext w:val="0"/>
        <w:keepLines w:val="0"/>
        <w:widowControl/>
        <w:suppressLineNumbers w:val="0"/>
        <w:shd w:val="clear" w:fill="FFFFFF"/>
        <w:wordWrap w:val="0"/>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shd w:val="clear" w:fill="FFFFFF"/>
        </w:rPr>
        <w:t>（三）被提名人（项目）的基本条件</w:t>
      </w:r>
    </w:p>
    <w:p>
      <w:pPr>
        <w:pStyle w:val="2"/>
        <w:keepNext w:val="0"/>
        <w:keepLines w:val="0"/>
        <w:widowControl/>
        <w:suppressLineNumbers w:val="0"/>
        <w:shd w:val="clear" w:fill="FFFFFF"/>
        <w:wordWrap w:val="0"/>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shd w:val="clear" w:fill="FFFFFF"/>
        </w:rPr>
        <w:t>被提名人（项目）必须符合《北京市科学技术奖励办法》及《北京市科学技术奖励办法实施细则》的有关要求，满足以下条件：</w:t>
      </w:r>
    </w:p>
    <w:p>
      <w:pPr>
        <w:pStyle w:val="2"/>
        <w:keepNext w:val="0"/>
        <w:keepLines w:val="0"/>
        <w:widowControl/>
        <w:suppressLineNumbers w:val="0"/>
        <w:shd w:val="clear" w:fill="FFFFFF"/>
        <w:wordWrap w:val="0"/>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shd w:val="clear" w:fill="FFFFFF"/>
        </w:rPr>
        <w:t>1.被提名人和被提名项目候选人应遵纪守法、品德高尚、具有良好的科研诚信和科学精神。</w:t>
      </w:r>
    </w:p>
    <w:p>
      <w:pPr>
        <w:pStyle w:val="2"/>
        <w:keepNext w:val="0"/>
        <w:keepLines w:val="0"/>
        <w:widowControl/>
        <w:suppressLineNumbers w:val="0"/>
        <w:shd w:val="clear" w:fill="FFFFFF"/>
        <w:wordWrap w:val="0"/>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shd w:val="clear" w:fill="FFFFFF"/>
        </w:rPr>
        <w:t>2.杰出青年中关村奖的被提名人出生日期应在1983年1月1日以后。</w:t>
      </w:r>
    </w:p>
    <w:p>
      <w:pPr>
        <w:pStyle w:val="2"/>
        <w:keepNext w:val="0"/>
        <w:keepLines w:val="0"/>
        <w:widowControl/>
        <w:suppressLineNumbers w:val="0"/>
        <w:shd w:val="clear" w:fill="FFFFFF"/>
        <w:wordWrap w:val="0"/>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shd w:val="clear" w:fill="FFFFFF"/>
        </w:rPr>
        <w:t>3.已获得或当年度被提名国家最高科学技术奖、中华人民共和国国际科学技术合作奖的个人，不得作为突出贡献中关村奖、杰出青年中关村奖、国际合作中关村奖的候选人。</w:t>
      </w:r>
    </w:p>
    <w:p>
      <w:pPr>
        <w:pStyle w:val="2"/>
        <w:keepNext w:val="0"/>
        <w:keepLines w:val="0"/>
        <w:widowControl/>
        <w:suppressLineNumbers w:val="0"/>
        <w:shd w:val="clear" w:fill="FFFFFF"/>
        <w:wordWrap w:val="0"/>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shd w:val="clear" w:fill="FFFFFF"/>
        </w:rPr>
        <w:t>4.已获得突出贡献中关村奖、杰出青年中关村奖、国际合作中关村奖的个人，不得再次作为同一奖项的候选人。</w:t>
      </w:r>
    </w:p>
    <w:p>
      <w:pPr>
        <w:pStyle w:val="2"/>
        <w:keepNext w:val="0"/>
        <w:keepLines w:val="0"/>
        <w:widowControl/>
        <w:suppressLineNumbers w:val="0"/>
        <w:shd w:val="clear" w:fill="FFFFFF"/>
        <w:wordWrap w:val="0"/>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shd w:val="clear" w:fill="FFFFFF"/>
        </w:rPr>
        <w:t>5.同一人每年度只能作为突出贡献中关村奖、杰出青年中关村奖、国际合作中关村奖中一个奖项的候选人。</w:t>
      </w:r>
    </w:p>
    <w:p>
      <w:pPr>
        <w:pStyle w:val="2"/>
        <w:keepNext w:val="0"/>
        <w:keepLines w:val="0"/>
        <w:widowControl/>
        <w:suppressLineNumbers w:val="0"/>
        <w:shd w:val="clear" w:fill="FFFFFF"/>
        <w:wordWrap w:val="0"/>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shd w:val="clear" w:fill="FFFFFF"/>
        </w:rPr>
        <w:t>6.被提名项目要求整体应用1年以上（自然科学奖提交的代表作公开发表（出版）1年以上、科学技术进步奖科学技术普及类的科普作品普及1年以上），时间节点为2023年6月30日；国家法律法规要求审批或者许可的项目，应在2023年6月30日前获得主管行政机关的批准。被提名项目近三年经济效益的年份为2021年至2023年。</w:t>
      </w:r>
    </w:p>
    <w:p>
      <w:pPr>
        <w:pStyle w:val="2"/>
        <w:keepNext w:val="0"/>
        <w:keepLines w:val="0"/>
        <w:widowControl/>
        <w:suppressLineNumbers w:val="0"/>
        <w:shd w:val="clear" w:fill="FFFFFF"/>
        <w:wordWrap w:val="0"/>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shd w:val="clear" w:fill="FFFFFF"/>
        </w:rPr>
        <w:t>7.提名项目所含科学技术内容（包括发现点、发明点、创新点及其支撑材料）应未在国家科学技术奖、北京市或其他省部级科学技术奖获奖项目中使用过，也不能在同年度提名国家科学技术奖、北京市或其他省部级科学技术奖项目中重复使用。</w:t>
      </w:r>
    </w:p>
    <w:p>
      <w:pPr>
        <w:pStyle w:val="2"/>
        <w:keepNext w:val="0"/>
        <w:keepLines w:val="0"/>
        <w:widowControl/>
        <w:suppressLineNumbers w:val="0"/>
        <w:shd w:val="clear" w:fill="FFFFFF"/>
        <w:wordWrap w:val="0"/>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shd w:val="clear" w:fill="FFFFFF"/>
        </w:rPr>
        <w:t>8.2022、2023年度连续两年提名但未获奖的项目，本年度不能以相关技术内容提名。</w:t>
      </w:r>
    </w:p>
    <w:p>
      <w:pPr>
        <w:pStyle w:val="2"/>
        <w:keepNext w:val="0"/>
        <w:keepLines w:val="0"/>
        <w:widowControl/>
        <w:suppressLineNumbers w:val="0"/>
        <w:shd w:val="clear" w:fill="FFFFFF"/>
        <w:wordWrap w:val="0"/>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shd w:val="clear" w:fill="FFFFFF"/>
        </w:rPr>
        <w:t>9.同一人每年度只能作为一个提名项目的候选人。2022年、2023年度北京市科学技术奖获奖项目的前三完成人，本年度不能作为提名项目的前三候选人。</w:t>
      </w:r>
    </w:p>
    <w:p>
      <w:pPr>
        <w:pStyle w:val="2"/>
        <w:keepNext w:val="0"/>
        <w:keepLines w:val="0"/>
        <w:widowControl/>
        <w:suppressLineNumbers w:val="0"/>
        <w:shd w:val="clear" w:fill="FFFFFF"/>
        <w:wordWrap w:val="0"/>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shd w:val="clear" w:fill="FFFFFF"/>
        </w:rPr>
        <w:t>（四）提名程序</w:t>
      </w:r>
    </w:p>
    <w:p>
      <w:pPr>
        <w:pStyle w:val="2"/>
        <w:keepNext w:val="0"/>
        <w:keepLines w:val="0"/>
        <w:widowControl/>
        <w:suppressLineNumbers w:val="0"/>
        <w:shd w:val="clear" w:fill="FFFFFF"/>
        <w:wordWrap w:val="0"/>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shd w:val="clear" w:fill="FFFFFF"/>
        </w:rPr>
        <w:t>1.注册提名</w:t>
      </w:r>
    </w:p>
    <w:p>
      <w:pPr>
        <w:pStyle w:val="2"/>
        <w:keepNext w:val="0"/>
        <w:keepLines w:val="0"/>
        <w:widowControl/>
        <w:suppressLineNumbers w:val="0"/>
        <w:shd w:val="clear" w:fill="FFFFFF"/>
        <w:wordWrap w:val="0"/>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shd w:val="clear" w:fill="FFFFFF"/>
        </w:rPr>
        <w:t>具有提名资格的个人和组织通过提名系统进行提名。提名系统于2024年7月5日开通。具有提名资格的个人和组织，往年度注册过的提名者使用原用户名和密码登录，未注册过的，需在系统登录页面注册，审核通过后方可登录使用。</w:t>
      </w:r>
    </w:p>
    <w:p>
      <w:pPr>
        <w:pStyle w:val="2"/>
        <w:keepNext w:val="0"/>
        <w:keepLines w:val="0"/>
        <w:widowControl/>
        <w:suppressLineNumbers w:val="0"/>
        <w:shd w:val="clear" w:fill="FFFFFF"/>
        <w:wordWrap w:val="0"/>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shd w:val="clear" w:fill="FFFFFF"/>
        </w:rPr>
        <w:t>2.提名公示</w:t>
      </w:r>
    </w:p>
    <w:p>
      <w:pPr>
        <w:pStyle w:val="2"/>
        <w:keepNext w:val="0"/>
        <w:keepLines w:val="0"/>
        <w:widowControl/>
        <w:suppressLineNumbers w:val="0"/>
        <w:shd w:val="clear" w:fill="FFFFFF"/>
        <w:wordWrap w:val="0"/>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shd w:val="clear" w:fill="FFFFFF"/>
        </w:rPr>
        <w:t>为加大社会监督的力度，提名自然科学奖、技术发明奖、科学技术进步奖的提名单位应在本单位网站或公告栏内公示本单位本年度提名项目的基本情况。同时，提名单位应责成项目所有候选单位及候选人所在单位进行公示，公示时间不少于7个自然日。公示无异议或虽有异议，但经核实处理后再次公示无异议的项目方可提名。</w:t>
      </w:r>
    </w:p>
    <w:p>
      <w:pPr>
        <w:pStyle w:val="2"/>
        <w:keepNext w:val="0"/>
        <w:keepLines w:val="0"/>
        <w:widowControl/>
        <w:suppressLineNumbers w:val="0"/>
        <w:shd w:val="clear" w:fill="FFFFFF"/>
        <w:wordWrap w:val="0"/>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shd w:val="clear" w:fill="FFFFFF"/>
        </w:rPr>
        <w:t>公示内容包括项目名称、提名意见、主要支撑材料目录、候选人及排序、候选单位及排序等相关信息。提名单位可在电子版提名材料经北京市科学技术奖励工作办公室审查通过后，在提名系统进行下载公示，并将公示情况图片在8月27日17时30分前上传至提名系统。候选单位、候选人所在单位公示情况提交给提名者备查，无需上传。</w:t>
      </w:r>
    </w:p>
    <w:p>
      <w:pPr>
        <w:pStyle w:val="2"/>
        <w:keepNext w:val="0"/>
        <w:keepLines w:val="0"/>
        <w:widowControl/>
        <w:suppressLineNumbers w:val="0"/>
        <w:shd w:val="clear" w:fill="FFFFFF"/>
        <w:wordWrap w:val="0"/>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i w:val="0"/>
          <w:iCs w:val="0"/>
          <w:caps w:val="0"/>
          <w:color w:val="3D3D3D"/>
          <w:spacing w:val="0"/>
          <w:sz w:val="24"/>
          <w:szCs w:val="24"/>
          <w:shd w:val="clear" w:fill="FFFFFF"/>
        </w:rPr>
        <w:t>三、提名材料</w:t>
      </w:r>
    </w:p>
    <w:p>
      <w:pPr>
        <w:pStyle w:val="2"/>
        <w:keepNext w:val="0"/>
        <w:keepLines w:val="0"/>
        <w:widowControl/>
        <w:suppressLineNumbers w:val="0"/>
        <w:shd w:val="clear" w:fill="FFFFFF"/>
        <w:wordWrap w:val="0"/>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shd w:val="clear" w:fill="FFFFFF"/>
        </w:rPr>
        <w:t>（一）提名书填写</w:t>
      </w:r>
    </w:p>
    <w:p>
      <w:pPr>
        <w:pStyle w:val="2"/>
        <w:keepNext w:val="0"/>
        <w:keepLines w:val="0"/>
        <w:widowControl/>
        <w:suppressLineNumbers w:val="0"/>
        <w:shd w:val="clear" w:fill="FFFFFF"/>
        <w:wordWrap w:val="0"/>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shd w:val="clear" w:fill="FFFFFF"/>
        </w:rPr>
        <w:t>提名书是北京市科学技术奖评审的主要依据，请按照《2024年度北京市科学技术奖励提名工作手册》（见附件1）要求在线填写、提交，填写内容客观、如实、准确、完整，创新和应用情况强调客观佐证材料详实，强化诚信承诺。</w:t>
      </w:r>
    </w:p>
    <w:p>
      <w:pPr>
        <w:pStyle w:val="2"/>
        <w:keepNext w:val="0"/>
        <w:keepLines w:val="0"/>
        <w:widowControl/>
        <w:suppressLineNumbers w:val="0"/>
        <w:shd w:val="clear" w:fill="FFFFFF"/>
        <w:wordWrap w:val="0"/>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shd w:val="clear" w:fill="FFFFFF"/>
        </w:rPr>
        <w:t>（二）提名材料报送要求</w:t>
      </w:r>
    </w:p>
    <w:p>
      <w:pPr>
        <w:pStyle w:val="2"/>
        <w:keepNext w:val="0"/>
        <w:keepLines w:val="0"/>
        <w:widowControl/>
        <w:suppressLineNumbers w:val="0"/>
        <w:shd w:val="clear" w:fill="FFFFFF"/>
        <w:wordWrap w:val="0"/>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shd w:val="clear" w:fill="FFFFFF"/>
        </w:rPr>
        <w:t>提名阶段，书面版提名书在提名系统中扫描上传，不再报送纸质版书面材料。书面版提名书上传要求：①从提名系统导出，需带有水印；②签字盖章后扫描上传；③含主件和附件；④PDF格式，限40M。</w:t>
      </w:r>
    </w:p>
    <w:p>
      <w:pPr>
        <w:pStyle w:val="2"/>
        <w:keepNext w:val="0"/>
        <w:keepLines w:val="0"/>
        <w:widowControl/>
        <w:suppressLineNumbers w:val="0"/>
        <w:shd w:val="clear" w:fill="FFFFFF"/>
        <w:wordWrap w:val="0"/>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shd w:val="clear" w:fill="FFFFFF"/>
        </w:rPr>
        <w:t>对评审专家有回避要求且符合“北京市科学技术奖评审专家回避申请要求”的，应在提名阶段提交《回避专家申请表》PDF扫描件申请专家回避（见附件3）。</w:t>
      </w:r>
    </w:p>
    <w:p>
      <w:pPr>
        <w:pStyle w:val="2"/>
        <w:keepNext w:val="0"/>
        <w:keepLines w:val="0"/>
        <w:widowControl/>
        <w:suppressLineNumbers w:val="0"/>
        <w:shd w:val="clear" w:fill="FFFFFF"/>
        <w:wordWrap w:val="0"/>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shd w:val="clear" w:fill="FFFFFF"/>
        </w:rPr>
        <w:t>经评审获奖项目需报送纸质版书面提名材料。纸质版书面提名材料要求：①内容为提名书1套（原件，含主件和附件）；②与提名系统上传的PDF格式书面版提名书完全一致；③一律采用A4纸，单双面使用均可，附件不超过40页；④主件及附件合订成册（不需另加封面，用彩页隔开），装入纸质档案袋，并在档案袋封面加贴“装袋标识”（见附件4）。</w:t>
      </w:r>
    </w:p>
    <w:p>
      <w:pPr>
        <w:pStyle w:val="2"/>
        <w:keepNext w:val="0"/>
        <w:keepLines w:val="0"/>
        <w:widowControl/>
        <w:suppressLineNumbers w:val="0"/>
        <w:shd w:val="clear" w:fill="FFFFFF"/>
        <w:wordWrap w:val="0"/>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i w:val="0"/>
          <w:iCs w:val="0"/>
          <w:caps w:val="0"/>
          <w:color w:val="3D3D3D"/>
          <w:spacing w:val="0"/>
          <w:sz w:val="24"/>
          <w:szCs w:val="24"/>
          <w:shd w:val="clear" w:fill="FFFFFF"/>
        </w:rPr>
        <w:t>四、提名时间</w:t>
      </w:r>
    </w:p>
    <w:p>
      <w:pPr>
        <w:pStyle w:val="2"/>
        <w:keepNext w:val="0"/>
        <w:keepLines w:val="0"/>
        <w:widowControl/>
        <w:suppressLineNumbers w:val="0"/>
        <w:shd w:val="clear" w:fill="FFFFFF"/>
        <w:wordWrap w:val="0"/>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shd w:val="clear" w:fill="FFFFFF"/>
        </w:rPr>
        <w:t>1.北京市科学技术奖提名系统开通时间为2024年7月5日9时30分，项目提交截止时间为2024年8月5日17时30分。提名材料经形式审查存在问题的，可以进行一次补正，补正后仍不符合形式审查要求的，不予受理。补正截止时间为2024年8月15日17时30分。</w:t>
      </w:r>
    </w:p>
    <w:p>
      <w:pPr>
        <w:pStyle w:val="2"/>
        <w:keepNext w:val="0"/>
        <w:keepLines w:val="0"/>
        <w:widowControl/>
        <w:suppressLineNumbers w:val="0"/>
        <w:shd w:val="clear" w:fill="FFFFFF"/>
        <w:wordWrap w:val="0"/>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shd w:val="clear" w:fill="FFFFFF"/>
        </w:rPr>
        <w:t>2.书面提名材料扫描件在电子版提名材料网审通过后即可上传，上传截止时间为2024年8月27日17时30分。</w:t>
      </w:r>
    </w:p>
    <w:p>
      <w:pPr>
        <w:pStyle w:val="2"/>
        <w:keepNext w:val="0"/>
        <w:keepLines w:val="0"/>
        <w:widowControl/>
        <w:suppressLineNumbers w:val="0"/>
        <w:shd w:val="clear" w:fill="FFFFFF"/>
        <w:wordWrap w:val="0"/>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i w:val="0"/>
          <w:iCs w:val="0"/>
          <w:caps w:val="0"/>
          <w:color w:val="3D3D3D"/>
          <w:spacing w:val="0"/>
          <w:sz w:val="24"/>
          <w:szCs w:val="24"/>
          <w:shd w:val="clear" w:fill="FFFFFF"/>
        </w:rPr>
        <w:t>3.请提名单位注意各项材料提交的时间截点，做好提名项目的组织和提醒工作，逾期不予受理。</w:t>
      </w:r>
    </w:p>
    <w:p>
      <w:pPr>
        <w:pStyle w:val="2"/>
        <w:keepNext w:val="0"/>
        <w:keepLines w:val="0"/>
        <w:widowControl/>
        <w:suppressLineNumbers w:val="0"/>
        <w:shd w:val="clear" w:fill="FFFFFF"/>
        <w:wordWrap w:val="0"/>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i w:val="0"/>
          <w:iCs w:val="0"/>
          <w:caps w:val="0"/>
          <w:color w:val="3D3D3D"/>
          <w:spacing w:val="0"/>
          <w:sz w:val="24"/>
          <w:szCs w:val="24"/>
          <w:shd w:val="clear" w:fill="FFFFFF"/>
        </w:rPr>
        <w:t>五、提名网址</w:t>
      </w:r>
    </w:p>
    <w:p>
      <w:pPr>
        <w:pStyle w:val="2"/>
        <w:keepNext w:val="0"/>
        <w:keepLines w:val="0"/>
        <w:widowControl/>
        <w:suppressLineNumbers w:val="0"/>
        <w:shd w:val="clear" w:fill="FFFFFF"/>
        <w:wordWrap w:val="0"/>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shd w:val="clear" w:fill="FFFFFF"/>
        </w:rPr>
        <w:t>https://sta.kw.beijing.gov.cn/jltm/</w:t>
      </w:r>
    </w:p>
    <w:p>
      <w:pPr>
        <w:pStyle w:val="2"/>
        <w:keepNext w:val="0"/>
        <w:keepLines w:val="0"/>
        <w:widowControl/>
        <w:suppressLineNumbers w:val="0"/>
        <w:shd w:val="clear" w:fill="FFFFFF"/>
        <w:wordWrap w:val="0"/>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D3D3D"/>
          <w:spacing w:val="0"/>
          <w:sz w:val="24"/>
          <w:szCs w:val="24"/>
        </w:rPr>
      </w:pPr>
      <w:r>
        <w:rPr>
          <w:rStyle w:val="5"/>
          <w:rFonts w:hint="eastAsia" w:ascii="微软雅黑" w:hAnsi="微软雅黑" w:eastAsia="微软雅黑" w:cs="微软雅黑"/>
          <w:i w:val="0"/>
          <w:iCs w:val="0"/>
          <w:caps w:val="0"/>
          <w:color w:val="3D3D3D"/>
          <w:spacing w:val="0"/>
          <w:sz w:val="24"/>
          <w:szCs w:val="24"/>
          <w:shd w:val="clear" w:fill="FFFFFF"/>
        </w:rPr>
        <w:t>六、联系方式</w:t>
      </w:r>
    </w:p>
    <w:p>
      <w:pPr>
        <w:pStyle w:val="2"/>
        <w:keepNext w:val="0"/>
        <w:keepLines w:val="0"/>
        <w:widowControl/>
        <w:suppressLineNumbers w:val="0"/>
        <w:shd w:val="clear" w:fill="FFFFFF"/>
        <w:wordWrap w:val="0"/>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shd w:val="clear" w:fill="FFFFFF"/>
        </w:rPr>
        <w:t>（见附件5），提名过程中如遇需要咨询的问题，请与对应专业组的主管工程师联系。</w:t>
      </w:r>
    </w:p>
    <w:p>
      <w:pPr>
        <w:pStyle w:val="2"/>
        <w:keepNext w:val="0"/>
        <w:keepLines w:val="0"/>
        <w:widowControl/>
        <w:suppressLineNumbers w:val="0"/>
        <w:shd w:val="clear" w:fill="FFFFFF"/>
        <w:wordWrap w:val="0"/>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shd w:val="clear" w:fill="FFFFFF"/>
        </w:rPr>
        <w:t>附件：</w:t>
      </w:r>
    </w:p>
    <w:p>
      <w:pPr>
        <w:pStyle w:val="2"/>
        <w:keepNext w:val="0"/>
        <w:keepLines w:val="0"/>
        <w:widowControl/>
        <w:suppressLineNumbers w:val="0"/>
        <w:shd w:val="clear" w:fill="FFFFFF"/>
        <w:wordWrap w:val="0"/>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u w:val="none"/>
          <w:shd w:val="clear" w:fill="FFFFFF"/>
        </w:rPr>
        <w:fldChar w:fldCharType="begin"/>
      </w:r>
      <w:r>
        <w:rPr>
          <w:rFonts w:hint="eastAsia" w:ascii="微软雅黑" w:hAnsi="微软雅黑" w:eastAsia="微软雅黑" w:cs="微软雅黑"/>
          <w:i w:val="0"/>
          <w:iCs w:val="0"/>
          <w:caps w:val="0"/>
          <w:color w:val="3D3D3D"/>
          <w:spacing w:val="0"/>
          <w:sz w:val="24"/>
          <w:szCs w:val="24"/>
          <w:u w:val="none"/>
          <w:shd w:val="clear" w:fill="FFFFFF"/>
        </w:rPr>
        <w:instrText xml:space="preserve"> HYPERLINK "https://kw.beijing.gov.cn/attach/0/1.2024%E5%B9%B4%E5%BA%A6%E5%8C%97%E4%BA%AC%E5%B8%82%E7%A7%91%E5%AD%A6%E6%8A%80%E6%9C%AF%E5%A5%96%E5%8A%B1%E6%8F%90%E5%90%8D%E5%B7%A5%E4%BD%9C%E6%89%8B%E5%86%8C.pdf" </w:instrText>
      </w:r>
      <w:r>
        <w:rPr>
          <w:rFonts w:hint="eastAsia" w:ascii="微软雅黑" w:hAnsi="微软雅黑" w:eastAsia="微软雅黑" w:cs="微软雅黑"/>
          <w:i w:val="0"/>
          <w:iCs w:val="0"/>
          <w:caps w:val="0"/>
          <w:color w:val="3D3D3D"/>
          <w:spacing w:val="0"/>
          <w:sz w:val="24"/>
          <w:szCs w:val="24"/>
          <w:u w:val="none"/>
          <w:shd w:val="clear" w:fill="FFFFFF"/>
        </w:rPr>
        <w:fldChar w:fldCharType="separate"/>
      </w:r>
      <w:r>
        <w:rPr>
          <w:rStyle w:val="6"/>
          <w:rFonts w:hint="eastAsia" w:ascii="微软雅黑" w:hAnsi="微软雅黑" w:eastAsia="微软雅黑" w:cs="微软雅黑"/>
          <w:i w:val="0"/>
          <w:iCs w:val="0"/>
          <w:caps w:val="0"/>
          <w:color w:val="3D3D3D"/>
          <w:spacing w:val="0"/>
          <w:sz w:val="24"/>
          <w:szCs w:val="24"/>
          <w:u w:val="none"/>
          <w:shd w:val="clear" w:fill="FFFFFF"/>
        </w:rPr>
        <w:t>1.2024年度北京市科学技术奖励提名工作手册</w:t>
      </w:r>
      <w:r>
        <w:rPr>
          <w:rFonts w:hint="eastAsia" w:ascii="微软雅黑" w:hAnsi="微软雅黑" w:eastAsia="微软雅黑" w:cs="微软雅黑"/>
          <w:i w:val="0"/>
          <w:iCs w:val="0"/>
          <w:caps w:val="0"/>
          <w:color w:val="3D3D3D"/>
          <w:spacing w:val="0"/>
          <w:sz w:val="24"/>
          <w:szCs w:val="24"/>
          <w:u w:val="none"/>
          <w:shd w:val="clear" w:fill="FFFFFF"/>
        </w:rPr>
        <w:fldChar w:fldCharType="end"/>
      </w:r>
    </w:p>
    <w:p>
      <w:pPr>
        <w:pStyle w:val="2"/>
        <w:keepNext w:val="0"/>
        <w:keepLines w:val="0"/>
        <w:widowControl/>
        <w:suppressLineNumbers w:val="0"/>
        <w:shd w:val="clear" w:fill="FFFFFF"/>
        <w:wordWrap w:val="0"/>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u w:val="none"/>
          <w:shd w:val="clear" w:fill="FFFFFF"/>
        </w:rPr>
        <w:fldChar w:fldCharType="begin"/>
      </w:r>
      <w:r>
        <w:rPr>
          <w:rFonts w:hint="eastAsia" w:ascii="微软雅黑" w:hAnsi="微软雅黑" w:eastAsia="微软雅黑" w:cs="微软雅黑"/>
          <w:i w:val="0"/>
          <w:iCs w:val="0"/>
          <w:caps w:val="0"/>
          <w:color w:val="3D3D3D"/>
          <w:spacing w:val="0"/>
          <w:sz w:val="24"/>
          <w:szCs w:val="24"/>
          <w:u w:val="none"/>
          <w:shd w:val="clear" w:fill="FFFFFF"/>
        </w:rPr>
        <w:instrText xml:space="preserve"> HYPERLINK "https://kw.beijing.gov.cn/attach/0/2.%E7%89%B9%E7%AD%89%E5%A5%96%E6%8E%A8%E8%8D%90%E6%84%8F%E8%A7%81%E8%A1%A8.docx" </w:instrText>
      </w:r>
      <w:r>
        <w:rPr>
          <w:rFonts w:hint="eastAsia" w:ascii="微软雅黑" w:hAnsi="微软雅黑" w:eastAsia="微软雅黑" w:cs="微软雅黑"/>
          <w:i w:val="0"/>
          <w:iCs w:val="0"/>
          <w:caps w:val="0"/>
          <w:color w:val="3D3D3D"/>
          <w:spacing w:val="0"/>
          <w:sz w:val="24"/>
          <w:szCs w:val="24"/>
          <w:u w:val="none"/>
          <w:shd w:val="clear" w:fill="FFFFFF"/>
        </w:rPr>
        <w:fldChar w:fldCharType="separate"/>
      </w:r>
      <w:r>
        <w:rPr>
          <w:rStyle w:val="6"/>
          <w:rFonts w:hint="eastAsia" w:ascii="微软雅黑" w:hAnsi="微软雅黑" w:eastAsia="微软雅黑" w:cs="微软雅黑"/>
          <w:i w:val="0"/>
          <w:iCs w:val="0"/>
          <w:caps w:val="0"/>
          <w:color w:val="3D3D3D"/>
          <w:spacing w:val="0"/>
          <w:sz w:val="24"/>
          <w:szCs w:val="24"/>
          <w:u w:val="none"/>
          <w:shd w:val="clear" w:fill="FFFFFF"/>
        </w:rPr>
        <w:t>2.特等奖推荐意见表</w:t>
      </w:r>
      <w:r>
        <w:rPr>
          <w:rFonts w:hint="eastAsia" w:ascii="微软雅黑" w:hAnsi="微软雅黑" w:eastAsia="微软雅黑" w:cs="微软雅黑"/>
          <w:i w:val="0"/>
          <w:iCs w:val="0"/>
          <w:caps w:val="0"/>
          <w:color w:val="3D3D3D"/>
          <w:spacing w:val="0"/>
          <w:sz w:val="24"/>
          <w:szCs w:val="24"/>
          <w:u w:val="none"/>
          <w:shd w:val="clear" w:fill="FFFFFF"/>
        </w:rPr>
        <w:fldChar w:fldCharType="end"/>
      </w:r>
    </w:p>
    <w:p>
      <w:pPr>
        <w:pStyle w:val="2"/>
        <w:keepNext w:val="0"/>
        <w:keepLines w:val="0"/>
        <w:widowControl/>
        <w:suppressLineNumbers w:val="0"/>
        <w:shd w:val="clear" w:fill="FFFFFF"/>
        <w:wordWrap w:val="0"/>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u w:val="none"/>
          <w:shd w:val="clear" w:fill="FFFFFF"/>
        </w:rPr>
        <w:fldChar w:fldCharType="begin"/>
      </w:r>
      <w:r>
        <w:rPr>
          <w:rFonts w:hint="eastAsia" w:ascii="微软雅黑" w:hAnsi="微软雅黑" w:eastAsia="微软雅黑" w:cs="微软雅黑"/>
          <w:i w:val="0"/>
          <w:iCs w:val="0"/>
          <w:caps w:val="0"/>
          <w:color w:val="3D3D3D"/>
          <w:spacing w:val="0"/>
          <w:sz w:val="24"/>
          <w:szCs w:val="24"/>
          <w:u w:val="none"/>
          <w:shd w:val="clear" w:fill="FFFFFF"/>
        </w:rPr>
        <w:instrText xml:space="preserve"> HYPERLINK "https://kw.beijing.gov.cn/attach/0/3.%E5%9B%9E%E9%81%BF%E4%B8%93%E5%AE%B6%E7%94%B3%E8%AF%B7%E8%A1%A8.docx" </w:instrText>
      </w:r>
      <w:r>
        <w:rPr>
          <w:rFonts w:hint="eastAsia" w:ascii="微软雅黑" w:hAnsi="微软雅黑" w:eastAsia="微软雅黑" w:cs="微软雅黑"/>
          <w:i w:val="0"/>
          <w:iCs w:val="0"/>
          <w:caps w:val="0"/>
          <w:color w:val="3D3D3D"/>
          <w:spacing w:val="0"/>
          <w:sz w:val="24"/>
          <w:szCs w:val="24"/>
          <w:u w:val="none"/>
          <w:shd w:val="clear" w:fill="FFFFFF"/>
        </w:rPr>
        <w:fldChar w:fldCharType="separate"/>
      </w:r>
      <w:r>
        <w:rPr>
          <w:rStyle w:val="6"/>
          <w:rFonts w:hint="eastAsia" w:ascii="微软雅黑" w:hAnsi="微软雅黑" w:eastAsia="微软雅黑" w:cs="微软雅黑"/>
          <w:i w:val="0"/>
          <w:iCs w:val="0"/>
          <w:caps w:val="0"/>
          <w:color w:val="3D3D3D"/>
          <w:spacing w:val="0"/>
          <w:sz w:val="24"/>
          <w:szCs w:val="24"/>
          <w:u w:val="none"/>
          <w:shd w:val="clear" w:fill="FFFFFF"/>
        </w:rPr>
        <w:t>3.回避专家申请表</w:t>
      </w:r>
      <w:r>
        <w:rPr>
          <w:rFonts w:hint="eastAsia" w:ascii="微软雅黑" w:hAnsi="微软雅黑" w:eastAsia="微软雅黑" w:cs="微软雅黑"/>
          <w:i w:val="0"/>
          <w:iCs w:val="0"/>
          <w:caps w:val="0"/>
          <w:color w:val="3D3D3D"/>
          <w:spacing w:val="0"/>
          <w:sz w:val="24"/>
          <w:szCs w:val="24"/>
          <w:u w:val="none"/>
          <w:shd w:val="clear" w:fill="FFFFFF"/>
        </w:rPr>
        <w:fldChar w:fldCharType="end"/>
      </w:r>
    </w:p>
    <w:p>
      <w:pPr>
        <w:pStyle w:val="2"/>
        <w:keepNext w:val="0"/>
        <w:keepLines w:val="0"/>
        <w:widowControl/>
        <w:suppressLineNumbers w:val="0"/>
        <w:shd w:val="clear" w:fill="FFFFFF"/>
        <w:wordWrap w:val="0"/>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u w:val="none"/>
          <w:shd w:val="clear" w:fill="FFFFFF"/>
        </w:rPr>
        <w:fldChar w:fldCharType="begin"/>
      </w:r>
      <w:r>
        <w:rPr>
          <w:rFonts w:hint="eastAsia" w:ascii="微软雅黑" w:hAnsi="微软雅黑" w:eastAsia="微软雅黑" w:cs="微软雅黑"/>
          <w:i w:val="0"/>
          <w:iCs w:val="0"/>
          <w:caps w:val="0"/>
          <w:color w:val="3D3D3D"/>
          <w:spacing w:val="0"/>
          <w:sz w:val="24"/>
          <w:szCs w:val="24"/>
          <w:u w:val="none"/>
          <w:shd w:val="clear" w:fill="FFFFFF"/>
        </w:rPr>
        <w:instrText xml:space="preserve"> HYPERLINK "https://kw.beijing.gov.cn/attach/0/4.%E8%A3%85%E8%A2%8B%E6%A0%87%E8%AF%86.docx" </w:instrText>
      </w:r>
      <w:r>
        <w:rPr>
          <w:rFonts w:hint="eastAsia" w:ascii="微软雅黑" w:hAnsi="微软雅黑" w:eastAsia="微软雅黑" w:cs="微软雅黑"/>
          <w:i w:val="0"/>
          <w:iCs w:val="0"/>
          <w:caps w:val="0"/>
          <w:color w:val="3D3D3D"/>
          <w:spacing w:val="0"/>
          <w:sz w:val="24"/>
          <w:szCs w:val="24"/>
          <w:u w:val="none"/>
          <w:shd w:val="clear" w:fill="FFFFFF"/>
        </w:rPr>
        <w:fldChar w:fldCharType="separate"/>
      </w:r>
      <w:r>
        <w:rPr>
          <w:rStyle w:val="6"/>
          <w:rFonts w:hint="eastAsia" w:ascii="微软雅黑" w:hAnsi="微软雅黑" w:eastAsia="微软雅黑" w:cs="微软雅黑"/>
          <w:i w:val="0"/>
          <w:iCs w:val="0"/>
          <w:caps w:val="0"/>
          <w:color w:val="3D3D3D"/>
          <w:spacing w:val="0"/>
          <w:sz w:val="24"/>
          <w:szCs w:val="24"/>
          <w:u w:val="none"/>
          <w:shd w:val="clear" w:fill="FFFFFF"/>
        </w:rPr>
        <w:t>4.装袋标识</w:t>
      </w:r>
      <w:r>
        <w:rPr>
          <w:rFonts w:hint="eastAsia" w:ascii="微软雅黑" w:hAnsi="微软雅黑" w:eastAsia="微软雅黑" w:cs="微软雅黑"/>
          <w:i w:val="0"/>
          <w:iCs w:val="0"/>
          <w:caps w:val="0"/>
          <w:color w:val="3D3D3D"/>
          <w:spacing w:val="0"/>
          <w:sz w:val="24"/>
          <w:szCs w:val="24"/>
          <w:u w:val="none"/>
          <w:shd w:val="clear" w:fill="FFFFFF"/>
        </w:rPr>
        <w:fldChar w:fldCharType="end"/>
      </w:r>
    </w:p>
    <w:p>
      <w:pPr>
        <w:pStyle w:val="2"/>
        <w:keepNext w:val="0"/>
        <w:keepLines w:val="0"/>
        <w:widowControl/>
        <w:suppressLineNumbers w:val="0"/>
        <w:shd w:val="clear" w:fill="FFFFFF"/>
        <w:wordWrap w:val="0"/>
        <w:spacing w:before="0" w:beforeAutospacing="0" w:after="300" w:afterAutospacing="0" w:line="480" w:lineRule="atLeast"/>
        <w:ind w:left="0" w:right="0" w:firstLine="420"/>
        <w:jc w:val="lef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u w:val="none"/>
          <w:shd w:val="clear" w:fill="FFFFFF"/>
        </w:rPr>
        <w:fldChar w:fldCharType="begin"/>
      </w:r>
      <w:r>
        <w:rPr>
          <w:rFonts w:hint="eastAsia" w:ascii="微软雅黑" w:hAnsi="微软雅黑" w:eastAsia="微软雅黑" w:cs="微软雅黑"/>
          <w:i w:val="0"/>
          <w:iCs w:val="0"/>
          <w:caps w:val="0"/>
          <w:color w:val="3D3D3D"/>
          <w:spacing w:val="0"/>
          <w:sz w:val="24"/>
          <w:szCs w:val="24"/>
          <w:u w:val="none"/>
          <w:shd w:val="clear" w:fill="FFFFFF"/>
        </w:rPr>
        <w:instrText xml:space="preserve"> HYPERLINK "https://kw.beijing.gov.cn/attach/0/5.%E5%90%84%E5%A5%96%E7%A7%8D%E5%90%84%E4%B8%93%E4%B8%9A%E7%BB%84%E8%81%94%E7%B3%BB%E6%96%B9%E5%BC%8F.docx" </w:instrText>
      </w:r>
      <w:r>
        <w:rPr>
          <w:rFonts w:hint="eastAsia" w:ascii="微软雅黑" w:hAnsi="微软雅黑" w:eastAsia="微软雅黑" w:cs="微软雅黑"/>
          <w:i w:val="0"/>
          <w:iCs w:val="0"/>
          <w:caps w:val="0"/>
          <w:color w:val="3D3D3D"/>
          <w:spacing w:val="0"/>
          <w:sz w:val="24"/>
          <w:szCs w:val="24"/>
          <w:u w:val="none"/>
          <w:shd w:val="clear" w:fill="FFFFFF"/>
        </w:rPr>
        <w:fldChar w:fldCharType="separate"/>
      </w:r>
      <w:r>
        <w:rPr>
          <w:rStyle w:val="6"/>
          <w:rFonts w:hint="eastAsia" w:ascii="微软雅黑" w:hAnsi="微软雅黑" w:eastAsia="微软雅黑" w:cs="微软雅黑"/>
          <w:i w:val="0"/>
          <w:iCs w:val="0"/>
          <w:caps w:val="0"/>
          <w:color w:val="3D3D3D"/>
          <w:spacing w:val="0"/>
          <w:sz w:val="24"/>
          <w:szCs w:val="24"/>
          <w:u w:val="none"/>
          <w:shd w:val="clear" w:fill="FFFFFF"/>
        </w:rPr>
        <w:t>5.各奖种各专业组联系方式</w:t>
      </w:r>
      <w:r>
        <w:rPr>
          <w:rFonts w:hint="eastAsia" w:ascii="微软雅黑" w:hAnsi="微软雅黑" w:eastAsia="微软雅黑" w:cs="微软雅黑"/>
          <w:i w:val="0"/>
          <w:iCs w:val="0"/>
          <w:caps w:val="0"/>
          <w:color w:val="3D3D3D"/>
          <w:spacing w:val="0"/>
          <w:sz w:val="24"/>
          <w:szCs w:val="24"/>
          <w:u w:val="none"/>
          <w:shd w:val="clear" w:fill="FFFFFF"/>
        </w:rPr>
        <w:fldChar w:fldCharType="end"/>
      </w:r>
    </w:p>
    <w:p>
      <w:pPr>
        <w:pStyle w:val="2"/>
        <w:keepNext w:val="0"/>
        <w:keepLines w:val="0"/>
        <w:widowControl/>
        <w:suppressLineNumbers w:val="0"/>
        <w:shd w:val="clear" w:fill="FFFFFF"/>
        <w:wordWrap w:val="0"/>
        <w:spacing w:before="0" w:beforeAutospacing="0" w:after="300" w:afterAutospacing="0" w:line="480" w:lineRule="atLeast"/>
        <w:ind w:left="0" w:right="0" w:firstLine="420"/>
        <w:jc w:val="righ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shd w:val="clear" w:fill="FFFFFF"/>
        </w:rPr>
        <w:t>北京市科学技术委员会、中关村科技园区管理委员会</w:t>
      </w:r>
    </w:p>
    <w:p>
      <w:pPr>
        <w:pStyle w:val="2"/>
        <w:keepNext w:val="0"/>
        <w:keepLines w:val="0"/>
        <w:widowControl/>
        <w:suppressLineNumbers w:val="0"/>
        <w:shd w:val="clear" w:fill="FFFFFF"/>
        <w:wordWrap w:val="0"/>
        <w:spacing w:before="0" w:beforeAutospacing="0" w:after="300" w:afterAutospacing="0" w:line="480" w:lineRule="atLeast"/>
        <w:ind w:left="0" w:right="0" w:firstLine="420"/>
        <w:jc w:val="right"/>
        <w:rPr>
          <w:rFonts w:hint="eastAsia" w:ascii="微软雅黑" w:hAnsi="微软雅黑" w:eastAsia="微软雅黑" w:cs="微软雅黑"/>
          <w:i w:val="0"/>
          <w:iCs w:val="0"/>
          <w:caps w:val="0"/>
          <w:color w:val="3D3D3D"/>
          <w:spacing w:val="0"/>
          <w:sz w:val="24"/>
          <w:szCs w:val="24"/>
        </w:rPr>
      </w:pPr>
      <w:r>
        <w:rPr>
          <w:rFonts w:hint="eastAsia" w:ascii="微软雅黑" w:hAnsi="微软雅黑" w:eastAsia="微软雅黑" w:cs="微软雅黑"/>
          <w:i w:val="0"/>
          <w:iCs w:val="0"/>
          <w:caps w:val="0"/>
          <w:color w:val="3D3D3D"/>
          <w:spacing w:val="0"/>
          <w:sz w:val="24"/>
          <w:szCs w:val="24"/>
          <w:shd w:val="clear" w:fill="FFFFFF"/>
        </w:rPr>
        <w:t>2024年7月5日</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embedRegular r:id="rId1" w:fontKey="{D69B7BC5-8D08-4465-B174-182FDD8DC9E0}"/>
  </w:font>
  <w:font w:name="方正小标宋简体">
    <w:panose1 w:val="02000000000000000000"/>
    <w:charset w:val="86"/>
    <w:family w:val="auto"/>
    <w:pitch w:val="default"/>
    <w:sig w:usb0="00000001" w:usb1="08000000" w:usb2="00000000" w:usb3="00000000" w:csb0="00040000" w:csb1="00000000"/>
    <w:embedRegular r:id="rId2" w:fontKey="{415D89A1-620D-4B05-996F-918D7EC308E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4YTRhNDI1ZDg3NTI0Mzg0MzdhNzhjY2Q1ZGFiNjQifQ=="/>
  </w:docVars>
  <w:rsids>
    <w:rsidRoot w:val="00000000"/>
    <w:rsid w:val="702F2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李建功</cp:lastModifiedBy>
  <dcterms:modified xsi:type="dcterms:W3CDTF">2024-07-08T02:09:11Z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6DDC2EC5EB0543C6AFB05F5F021FB2E6_12</vt:lpwstr>
  </property>
</Properties>
</file>