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各区印刷企业报送纸质材料地址、时间安排及联系方式</w:t>
      </w:r>
    </w:p>
    <w:tbl>
      <w:tblPr>
        <w:tblStyle w:val="3"/>
        <w:tblW w:w="9090" w:type="dxa"/>
        <w:jc w:val="center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191"/>
        <w:gridCol w:w="2451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区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eastAsia="zh-CN"/>
              </w:rPr>
              <w:t>各区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eastAsia="zh-CN"/>
              </w:rPr>
              <w:t>报送材料地址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东城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区委宣传部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67085620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第一组3月19-25日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（周六、日休息）</w:t>
            </w:r>
          </w:p>
        </w:tc>
        <w:tc>
          <w:tcPr>
            <w:tcW w:w="3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北京市丰台区西三环南路一号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北京市政务服务中心一层A岛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西城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区委宣传部慕芳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13717671429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4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朝阳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区委宣传部朱宏军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84681136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海淀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区委宣传部姜智鹏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52807912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4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丰台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丰台区宣传部鲍丰鑫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83656717 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石景山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区委宣传部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王震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81927280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门头沟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区委宣传部田瀚文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69833842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第一组3月26日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门头沟区滨河路72号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政务服务中心二楼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8-13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房山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区委宣传部李达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89350341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第一组3月27日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房山区政通路1号三层308房间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大兴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区委宣传部姜腾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13811261177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第一组3月28日、31日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大兴区富强路21号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（区文化执法大队三楼大会议室）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通州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区委宣传部冯立军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69514080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第二组3月19-20日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北京城市副中心政务服务中心（新华东街48号二区）一层第三会商室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经开区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宣传文化部周晓丹、张金鑫67881640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第二组3月21日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北京经济技术开发区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荣华中路15号院博大大厦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顺义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区委宣传部杨利军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18612240324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第二组3月24日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顺义区复兴东街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3号院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政务服务中心1086室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昌平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区委宣传部周亮亮13371698809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第二组3月25日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昌平区文化馆4层408室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平谷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区委宣传部甄晴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69968319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第二组3月26日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北京市平谷区林荫北街13号204室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怀柔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区委宣传部张婉璐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18811267987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第二组3月27日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怀柔区后横街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51号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怀柔区委员会302室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密云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区委宣传部朱美夫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18612641262  69046081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第二组3月28日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密云区行政服务大厅三层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北京市密云区新东路285号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延庆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区委宣传部王阳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69100068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第二组3月31日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延庆区城隍庙街2号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0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工作日作息时间：上午9:00-12:00，下午13:30-17:00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660FC"/>
    <w:rsid w:val="35E6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2025-01-26T06:53:00Z</dcterms:created>
  <dc:creator>宣传部公文</dc:creator>
  <cp:lastModifiedBy>宣传部公文</cp:lastModifiedBy>
  <dcterms:modified xsi:type="dcterms:W3CDTF">2025-01-26T06:54:20Z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