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撤销登记（备案）决定书</w:t>
      </w:r>
    </w:p>
    <w:p>
      <w:pPr>
        <w:widowControl/>
        <w:suppressAutoHyphens/>
        <w:wordWrap w:val="0"/>
        <w:adjustRightInd w:val="0"/>
        <w:snapToGrid w:val="0"/>
        <w:spacing w:line="360" w:lineRule="auto"/>
        <w:ind w:left="0" w:leftChars="0" w:right="0"/>
        <w:jc w:val="center"/>
        <w:textAlignment w:val="auto"/>
        <w:rPr>
          <w:rFonts w:hint="eastAsia" w:ascii="仿宋" w:hAnsi="仿宋" w:eastAsia="仿宋" w:cs="仿宋"/>
          <w:sz w:val="30"/>
          <w:szCs w:val="30"/>
        </w:rPr>
      </w:pPr>
      <w:r>
        <w:rPr>
          <w:rFonts w:hint="eastAsia" w:ascii="仿宋" w:hAnsi="仿宋" w:eastAsia="仿宋" w:cs="仿宋"/>
          <w:sz w:val="30"/>
          <w:szCs w:val="30"/>
          <w:lang w:eastAsia="zh-CN"/>
        </w:rPr>
        <w:t>京兴市监</w:t>
      </w:r>
      <w:r>
        <w:rPr>
          <w:rFonts w:hint="eastAsia" w:ascii="仿宋" w:hAnsi="仿宋" w:eastAsia="仿宋" w:cs="仿宋"/>
          <w:sz w:val="30"/>
          <w:szCs w:val="30"/>
        </w:rPr>
        <w:t>撤字〔</w:t>
      </w:r>
      <w:r>
        <w:rPr>
          <w:rFonts w:hint="eastAsia" w:ascii="仿宋" w:hAnsi="仿宋" w:eastAsia="仿宋" w:cs="仿宋"/>
          <w:sz w:val="30"/>
          <w:szCs w:val="30"/>
          <w:lang w:val="en-US" w:eastAsia="zh-CN"/>
        </w:rPr>
        <w:t>2025</w:t>
      </w:r>
      <w:r>
        <w:rPr>
          <w:rFonts w:hint="eastAsia" w:ascii="仿宋" w:hAnsi="仿宋" w:eastAsia="仿宋" w:cs="仿宋"/>
          <w:sz w:val="30"/>
          <w:szCs w:val="30"/>
        </w:rPr>
        <w:t>〕第</w:t>
      </w:r>
      <w:r>
        <w:rPr>
          <w:rFonts w:hint="eastAsia" w:ascii="仿宋" w:hAnsi="仿宋" w:eastAsia="仿宋" w:cs="仿宋"/>
          <w:sz w:val="30"/>
          <w:szCs w:val="30"/>
          <w:u w:val="none"/>
          <w:lang w:val="en-US" w:eastAsia="zh-CN"/>
        </w:rPr>
        <w:t>050</w:t>
      </w:r>
      <w:r>
        <w:rPr>
          <w:rFonts w:hint="eastAsia" w:ascii="仿宋" w:hAnsi="仿宋" w:eastAsia="仿宋" w:cs="仿宋"/>
          <w:sz w:val="30"/>
          <w:szCs w:val="30"/>
        </w:rPr>
        <w:t>号</w:t>
      </w:r>
    </w:p>
    <w:p>
      <w:pPr>
        <w:widowControl/>
        <w:suppressAutoHyphens/>
        <w:wordWrap w:val="0"/>
        <w:adjustRightInd w:val="0"/>
        <w:snapToGrid w:val="0"/>
        <w:spacing w:line="360" w:lineRule="auto"/>
        <w:ind w:left="0" w:leftChars="0" w:right="0"/>
        <w:jc w:val="center"/>
        <w:textAlignment w:val="auto"/>
        <w:rPr>
          <w:rFonts w:hint="eastAsia" w:ascii="仿宋" w:hAnsi="仿宋" w:eastAsia="仿宋" w:cs="仿宋"/>
          <w:sz w:val="30"/>
          <w:szCs w:val="30"/>
        </w:rPr>
      </w:pPr>
    </w:p>
    <w:p>
      <w:pPr>
        <w:pStyle w:val="4"/>
        <w:widowControl/>
        <w:wordWrap w:val="0"/>
        <w:adjustRightInd w:val="0"/>
        <w:snapToGrid w:val="0"/>
        <w:spacing w:line="360" w:lineRule="auto"/>
        <w:ind w:left="0" w:leftChars="0" w:right="0"/>
        <w:jc w:val="left"/>
        <w:textAlignment w:val="auto"/>
        <w:outlineLvl w:val="9"/>
        <w:rPr>
          <w:rFonts w:hint="eastAsia" w:ascii="仿宋" w:hAnsi="仿宋" w:eastAsia="仿宋" w:cs="仿宋"/>
          <w:b w:val="0"/>
          <w:bCs w:val="0"/>
          <w:color w:val="auto"/>
          <w:sz w:val="30"/>
          <w:szCs w:val="30"/>
        </w:rPr>
      </w:pPr>
      <w:r>
        <w:rPr>
          <w:rFonts w:hint="eastAsia" w:ascii="仿宋" w:hAnsi="仿宋" w:eastAsia="仿宋" w:cs="仿宋"/>
          <w:bCs/>
          <w:sz w:val="30"/>
          <w:szCs w:val="30"/>
        </w:rPr>
        <w:t>当事人：</w:t>
      </w:r>
      <w:r>
        <w:rPr>
          <w:rFonts w:hint="eastAsia" w:ascii="仿宋" w:hAnsi="仿宋" w:eastAsia="仿宋" w:cs="仿宋"/>
          <w:bCs/>
          <w:sz w:val="30"/>
          <w:szCs w:val="30"/>
          <w:lang w:val="en-US" w:eastAsia="zh-CN"/>
        </w:rPr>
        <w:t>北京星火领世科技发展有限公司</w:t>
      </w:r>
    </w:p>
    <w:p>
      <w:pPr>
        <w:pStyle w:val="4"/>
        <w:widowControl/>
        <w:wordWrap w:val="0"/>
        <w:adjustRightInd w:val="0"/>
        <w:snapToGrid w:val="0"/>
        <w:spacing w:line="360" w:lineRule="auto"/>
        <w:ind w:left="0" w:leftChars="0" w:right="0"/>
        <w:jc w:val="left"/>
        <w:textAlignment w:val="auto"/>
        <w:outlineLvl w:val="9"/>
        <w:rPr>
          <w:rFonts w:hint="eastAsia" w:ascii="仿宋" w:hAnsi="仿宋" w:eastAsia="仿宋" w:cs="仿宋"/>
          <w:b w:val="0"/>
          <w:bCs w:val="0"/>
          <w:i w:val="0"/>
          <w:caps w:val="0"/>
          <w:strike w:val="0"/>
          <w:dstrike w:val="0"/>
          <w:color w:val="auto"/>
          <w:spacing w:val="0"/>
          <w:sz w:val="30"/>
          <w:szCs w:val="30"/>
          <w:u w:val="none" w:color="auto"/>
          <w:shd w:val="clear" w:color="auto" w:fill="FFFFFF"/>
        </w:rPr>
      </w:pPr>
      <w:r>
        <w:rPr>
          <w:rFonts w:hint="eastAsia" w:ascii="仿宋" w:hAnsi="仿宋" w:eastAsia="仿宋" w:cs="仿宋"/>
          <w:bCs/>
          <w:sz w:val="30"/>
          <w:szCs w:val="30"/>
        </w:rPr>
        <w:t>统一社会信用代码（注册号）：</w:t>
      </w:r>
      <w:r>
        <w:rPr>
          <w:rFonts w:hint="eastAsia" w:ascii="仿宋" w:hAnsi="仿宋" w:eastAsia="仿宋" w:cs="仿宋"/>
          <w:bCs/>
          <w:sz w:val="30"/>
          <w:szCs w:val="30"/>
          <w:lang w:val="en-US" w:eastAsia="zh-CN"/>
        </w:rPr>
        <w:t>91110115MA01N8AE3M</w:t>
      </w:r>
    </w:p>
    <w:p>
      <w:pPr>
        <w:pStyle w:val="4"/>
        <w:widowControl/>
        <w:wordWrap w:val="0"/>
        <w:adjustRightInd w:val="0"/>
        <w:snapToGrid w:val="0"/>
        <w:spacing w:line="360" w:lineRule="auto"/>
        <w:ind w:left="0" w:leftChars="0" w:right="0"/>
        <w:jc w:val="left"/>
        <w:textAlignment w:val="auto"/>
        <w:outlineLvl w:val="9"/>
        <w:rPr>
          <w:rFonts w:hint="eastAsia" w:ascii="仿宋" w:hAnsi="仿宋" w:eastAsia="仿宋" w:cs="仿宋"/>
          <w:color w:val="auto"/>
          <w:sz w:val="30"/>
          <w:szCs w:val="30"/>
          <w:u w:val="none" w:color="auto"/>
        </w:rPr>
      </w:pPr>
      <w:r>
        <w:rPr>
          <w:rFonts w:hint="eastAsia" w:ascii="仿宋" w:hAnsi="仿宋" w:eastAsia="仿宋" w:cs="仿宋"/>
          <w:bCs/>
          <w:sz w:val="30"/>
          <w:szCs w:val="30"/>
        </w:rPr>
        <w:t>住所：</w:t>
      </w:r>
      <w:r>
        <w:rPr>
          <w:rFonts w:hint="eastAsia" w:ascii="仿宋" w:hAnsi="仿宋" w:eastAsia="仿宋" w:cs="仿宋"/>
          <w:bCs/>
          <w:sz w:val="30"/>
          <w:szCs w:val="30"/>
          <w:lang w:val="en-US" w:eastAsia="zh-CN"/>
        </w:rPr>
        <w:t>北京市大兴区春和路39号院3号楼10层21107</w:t>
      </w:r>
    </w:p>
    <w:p>
      <w:pPr>
        <w:pStyle w:val="4"/>
        <w:widowControl/>
        <w:wordWrap w:val="0"/>
        <w:adjustRightInd w:val="0"/>
        <w:snapToGrid w:val="0"/>
        <w:spacing w:line="360" w:lineRule="auto"/>
        <w:ind w:left="0" w:leftChars="0" w:right="0"/>
        <w:jc w:val="left"/>
        <w:textAlignment w:val="auto"/>
        <w:outlineLvl w:val="9"/>
        <w:rPr>
          <w:rFonts w:hint="eastAsia" w:ascii="仿宋" w:hAnsi="仿宋" w:eastAsia="仿宋" w:cs="仿宋"/>
          <w:color w:val="auto"/>
          <w:sz w:val="30"/>
          <w:szCs w:val="30"/>
          <w:u w:val="none" w:color="auto"/>
          <w:lang w:eastAsia="zh-CN"/>
        </w:rPr>
      </w:pPr>
      <w:r>
        <w:rPr>
          <w:rFonts w:hint="eastAsia" w:ascii="仿宋" w:hAnsi="仿宋" w:eastAsia="仿宋" w:cs="仿宋"/>
          <w:bCs/>
          <w:sz w:val="30"/>
          <w:szCs w:val="30"/>
        </w:rPr>
        <w:t>法定代表人（负责人、经营者）：</w:t>
      </w:r>
      <w:r>
        <w:rPr>
          <w:rFonts w:hint="eastAsia" w:ascii="仿宋" w:hAnsi="仿宋" w:eastAsia="仿宋" w:cs="仿宋"/>
          <w:bCs/>
          <w:sz w:val="30"/>
          <w:szCs w:val="30"/>
          <w:lang w:eastAsia="zh-CN"/>
        </w:rPr>
        <w:t>刘述孝</w:t>
      </w:r>
    </w:p>
    <w:p>
      <w:pPr>
        <w:widowControl/>
        <w:suppressAutoHyphens/>
        <w:wordWrap w:val="0"/>
        <w:adjustRightInd w:val="0"/>
        <w:snapToGrid w:val="0"/>
        <w:spacing w:line="360" w:lineRule="auto"/>
        <w:ind w:left="0" w:leftChars="0" w:right="0" w:firstLine="602" w:firstLineChars="200"/>
        <w:jc w:val="left"/>
        <w:textAlignment w:val="auto"/>
        <w:rPr>
          <w:rFonts w:hint="eastAsia" w:ascii="仿宋" w:hAnsi="仿宋" w:eastAsia="仿宋" w:cs="仿宋"/>
          <w:sz w:val="30"/>
          <w:szCs w:val="30"/>
          <w:u w:val="single"/>
        </w:rPr>
      </w:pPr>
      <w:r>
        <w:rPr>
          <w:rFonts w:hint="eastAsia" w:ascii="仿宋" w:hAnsi="仿宋" w:eastAsia="仿宋" w:cs="仿宋"/>
          <w:b/>
          <w:bCs/>
          <w:color w:val="auto"/>
          <w:sz w:val="30"/>
          <w:szCs w:val="30"/>
          <w:lang w:eastAsia="zh-CN"/>
        </w:rPr>
        <w:t>案件来源</w:t>
      </w:r>
      <w:r>
        <w:rPr>
          <w:rFonts w:hint="eastAsia" w:ascii="仿宋" w:hAnsi="仿宋" w:eastAsia="仿宋" w:cs="仿宋"/>
          <w:color w:val="auto"/>
          <w:sz w:val="30"/>
          <w:szCs w:val="30"/>
          <w:lang w:eastAsia="zh-CN"/>
        </w:rPr>
        <w:t>：</w:t>
      </w:r>
      <w:r>
        <w:rPr>
          <w:rFonts w:hint="eastAsia" w:ascii="仿宋" w:hAnsi="仿宋" w:eastAsia="仿宋" w:cs="仿宋"/>
          <w:color w:val="auto"/>
          <w:sz w:val="28"/>
          <w:szCs w:val="28"/>
          <w:u w:val="none"/>
          <w:lang w:val="en-US" w:eastAsia="zh-CN"/>
        </w:rPr>
        <w:t>滑艳利</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身份证件号码:</w:t>
      </w:r>
      <w:r>
        <w:rPr>
          <w:rFonts w:hint="eastAsia" w:ascii="仿宋" w:hAnsi="仿宋" w:eastAsia="仿宋" w:cs="仿宋"/>
          <w:color w:val="auto"/>
          <w:sz w:val="28"/>
          <w:szCs w:val="28"/>
          <w:u w:val="none"/>
          <w:lang w:val="en-US" w:eastAsia="zh-CN"/>
        </w:rPr>
        <w:t>11**************21</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,向</w:t>
      </w:r>
      <w:r>
        <w:rPr>
          <w:rFonts w:hint="eastAsia" w:ascii="仿宋" w:hAnsi="仿宋" w:eastAsia="仿宋" w:cs="仿宋"/>
          <w:color w:val="auto"/>
          <w:sz w:val="28"/>
          <w:szCs w:val="28"/>
          <w:u w:val="none"/>
          <w:lang w:eastAsia="zh-CN"/>
        </w:rPr>
        <w:t>大兴区市场监督管理</w:t>
      </w:r>
      <w:r>
        <w:rPr>
          <w:rFonts w:hint="eastAsia" w:ascii="仿宋" w:hAnsi="仿宋" w:eastAsia="仿宋" w:cs="仿宋"/>
          <w:color w:val="auto"/>
          <w:sz w:val="28"/>
          <w:szCs w:val="28"/>
          <w:u w:val="none"/>
        </w:rPr>
        <w:t>局反映本人身份被冒用办理市场主体登记（备案），并提交相应材料。</w:t>
      </w:r>
      <w:r>
        <w:rPr>
          <w:rFonts w:hint="eastAsia" w:ascii="仿宋" w:hAnsi="仿宋" w:eastAsia="仿宋" w:cs="仿宋"/>
          <w:color w:val="auto"/>
          <w:sz w:val="28"/>
          <w:szCs w:val="28"/>
          <w:u w:val="none"/>
          <w:lang w:eastAsia="zh-CN"/>
        </w:rPr>
        <w:t>后滑艳利由于身体原因不能配合调查，授权委托其女蔡佳佳接受调查。</w:t>
      </w:r>
      <w:r>
        <w:rPr>
          <w:rFonts w:hint="eastAsia" w:ascii="仿宋" w:hAnsi="仿宋" w:eastAsia="仿宋" w:cs="仿宋"/>
          <w:color w:val="auto"/>
          <w:sz w:val="28"/>
          <w:szCs w:val="28"/>
          <w:lang w:val="en-US" w:eastAsia="zh-CN"/>
        </w:rPr>
        <w:t xml:space="preserve"> </w:t>
      </w:r>
      <w:r>
        <w:rPr>
          <w:rFonts w:hint="eastAsia" w:ascii="仿宋" w:hAnsi="仿宋" w:eastAsia="仿宋" w:cs="仿宋"/>
          <w:sz w:val="30"/>
          <w:szCs w:val="30"/>
        </w:rPr>
        <w:t xml:space="preserve">                       </w:t>
      </w:r>
    </w:p>
    <w:p>
      <w:pPr>
        <w:widowControl/>
        <w:wordWrap w:val="0"/>
        <w:adjustRightInd w:val="0"/>
        <w:snapToGrid w:val="0"/>
        <w:spacing w:line="360" w:lineRule="auto"/>
        <w:ind w:left="0" w:leftChars="0" w:right="0"/>
        <w:jc w:val="both"/>
        <w:textAlignment w:val="auto"/>
        <w:outlineLvl w:val="9"/>
        <w:rPr>
          <w:rFonts w:hint="eastAsia" w:ascii="仿宋" w:hAnsi="仿宋" w:eastAsia="仿宋" w:cs="仿宋"/>
          <w:color w:val="auto"/>
          <w:sz w:val="28"/>
          <w:szCs w:val="28"/>
          <w:u w:val="none"/>
          <w:lang w:eastAsia="zh-CN"/>
        </w:rPr>
      </w:pPr>
      <w:r>
        <w:rPr>
          <w:rFonts w:hint="eastAsia" w:ascii="仿宋" w:hAnsi="仿宋" w:eastAsia="仿宋" w:cs="仿宋"/>
          <w:color w:val="auto"/>
          <w:sz w:val="30"/>
          <w:szCs w:val="30"/>
          <w:lang w:val="en-US" w:eastAsia="zh-CN"/>
        </w:rPr>
        <w:t xml:space="preserve">    </w:t>
      </w:r>
      <w:r>
        <w:rPr>
          <w:rFonts w:hint="eastAsia" w:ascii="仿宋" w:hAnsi="仿宋" w:eastAsia="仿宋" w:cs="仿宋"/>
          <w:b/>
          <w:bCs/>
          <w:color w:val="auto"/>
          <w:sz w:val="30"/>
          <w:szCs w:val="30"/>
          <w:lang w:eastAsia="zh-CN"/>
        </w:rPr>
        <w:t>调查情况：</w:t>
      </w:r>
      <w:r>
        <w:rPr>
          <w:rFonts w:hint="eastAsia" w:ascii="仿宋" w:hAnsi="仿宋" w:eastAsia="仿宋" w:cs="仿宋"/>
          <w:b w:val="0"/>
          <w:bCs w:val="0"/>
          <w:color w:val="auto"/>
          <w:sz w:val="28"/>
          <w:szCs w:val="28"/>
          <w:u w:val="none"/>
          <w:lang w:eastAsia="zh-CN"/>
        </w:rPr>
        <w:t>申</w:t>
      </w:r>
      <w:r>
        <w:rPr>
          <w:rFonts w:hint="eastAsia" w:ascii="仿宋" w:hAnsi="仿宋" w:eastAsia="仿宋" w:cs="仿宋"/>
          <w:color w:val="auto"/>
          <w:sz w:val="28"/>
          <w:szCs w:val="28"/>
          <w:u w:val="none"/>
          <w:lang w:eastAsia="zh-CN"/>
        </w:rPr>
        <w:t>请人</w:t>
      </w:r>
      <w:r>
        <w:rPr>
          <w:rFonts w:hint="eastAsia" w:ascii="仿宋" w:hAnsi="仿宋" w:eastAsia="仿宋" w:cs="仿宋"/>
          <w:b w:val="0"/>
          <w:bCs w:val="0"/>
          <w:color w:val="auto"/>
          <w:sz w:val="28"/>
          <w:szCs w:val="28"/>
          <w:u w:val="none"/>
          <w:lang w:eastAsia="zh-CN"/>
        </w:rPr>
        <w:t>滑艳利</w:t>
      </w:r>
      <w:r>
        <w:rPr>
          <w:rFonts w:hint="eastAsia" w:ascii="仿宋" w:hAnsi="仿宋" w:eastAsia="仿宋" w:cs="仿宋"/>
          <w:color w:val="auto"/>
          <w:sz w:val="28"/>
          <w:szCs w:val="28"/>
          <w:u w:val="none"/>
          <w:lang w:eastAsia="zh-CN"/>
        </w:rPr>
        <w:t>出具情况说明称自己发现</w:t>
      </w:r>
      <w:r>
        <w:rPr>
          <w:rFonts w:hint="eastAsia" w:ascii="仿宋" w:hAnsi="仿宋" w:eastAsia="仿宋" w:cs="仿宋"/>
          <w:color w:val="auto"/>
          <w:sz w:val="28"/>
          <w:szCs w:val="28"/>
          <w:u w:val="none"/>
          <w:lang w:val="en-US" w:eastAsia="zh-CN"/>
        </w:rPr>
        <w:t>2021年7月15日被登记成了</w:t>
      </w:r>
      <w:r>
        <w:rPr>
          <w:rFonts w:hint="eastAsia" w:ascii="仿宋" w:hAnsi="仿宋" w:eastAsia="仿宋" w:cs="仿宋"/>
          <w:b w:val="0"/>
          <w:bCs w:val="0"/>
          <w:color w:val="auto"/>
          <w:sz w:val="28"/>
          <w:szCs w:val="28"/>
          <w:u w:val="none"/>
        </w:rPr>
        <w:t>北京</w:t>
      </w:r>
      <w:r>
        <w:rPr>
          <w:rFonts w:hint="eastAsia" w:ascii="仿宋" w:hAnsi="仿宋" w:eastAsia="仿宋" w:cs="仿宋"/>
          <w:b w:val="0"/>
          <w:bCs w:val="0"/>
          <w:color w:val="auto"/>
          <w:sz w:val="28"/>
          <w:szCs w:val="28"/>
          <w:u w:val="none"/>
          <w:lang w:eastAsia="zh-CN"/>
        </w:rPr>
        <w:t>星火领世科技发展</w:t>
      </w:r>
      <w:r>
        <w:rPr>
          <w:rFonts w:hint="eastAsia" w:ascii="仿宋" w:hAnsi="仿宋" w:eastAsia="仿宋" w:cs="仿宋"/>
          <w:color w:val="auto"/>
          <w:sz w:val="28"/>
          <w:szCs w:val="28"/>
          <w:u w:val="none"/>
          <w:lang w:val="en-US" w:eastAsia="zh-CN"/>
        </w:rPr>
        <w:t>有限公司</w:t>
      </w:r>
      <w:r>
        <w:rPr>
          <w:rFonts w:hint="eastAsia" w:ascii="仿宋" w:hAnsi="仿宋" w:eastAsia="仿宋" w:cs="仿宋"/>
          <w:b w:val="0"/>
          <w:bCs w:val="0"/>
          <w:color w:val="auto"/>
          <w:sz w:val="28"/>
          <w:szCs w:val="28"/>
          <w:u w:val="none"/>
          <w:lang w:eastAsia="zh-CN"/>
        </w:rPr>
        <w:t>的</w:t>
      </w:r>
      <w:r>
        <w:rPr>
          <w:rFonts w:hint="eastAsia" w:ascii="仿宋" w:hAnsi="仿宋" w:eastAsia="仿宋" w:cs="仿宋"/>
          <w:b w:val="0"/>
          <w:bCs w:val="0"/>
          <w:color w:val="auto"/>
          <w:sz w:val="28"/>
          <w:szCs w:val="28"/>
          <w:u w:val="none"/>
          <w:lang w:val="en-US" w:eastAsia="zh-CN"/>
        </w:rPr>
        <w:t>股东</w:t>
      </w:r>
      <w:r>
        <w:rPr>
          <w:rFonts w:hint="eastAsia" w:ascii="仿宋" w:hAnsi="仿宋" w:eastAsia="仿宋" w:cs="仿宋"/>
          <w:b w:val="0"/>
          <w:bCs w:val="0"/>
          <w:color w:val="auto"/>
          <w:sz w:val="28"/>
          <w:szCs w:val="28"/>
          <w:u w:val="none"/>
          <w:lang w:eastAsia="zh-CN"/>
        </w:rPr>
        <w:t>，涉及到股东变更时的签字均不是本人所签，也不认识该公司</w:t>
      </w:r>
      <w:r>
        <w:rPr>
          <w:rFonts w:hint="eastAsia" w:ascii="仿宋" w:hAnsi="仿宋" w:eastAsia="仿宋" w:cs="仿宋"/>
          <w:b w:val="0"/>
          <w:bCs w:val="0"/>
          <w:color w:val="auto"/>
          <w:sz w:val="28"/>
          <w:szCs w:val="28"/>
          <w:u w:val="none"/>
          <w:lang w:val="en-US" w:eastAsia="zh-CN"/>
        </w:rPr>
        <w:t>股东、法人和监事</w:t>
      </w:r>
      <w:r>
        <w:rPr>
          <w:rFonts w:hint="eastAsia" w:ascii="仿宋" w:hAnsi="仿宋" w:eastAsia="仿宋" w:cs="仿宋"/>
          <w:b w:val="0"/>
          <w:bCs w:val="0"/>
          <w:color w:val="auto"/>
          <w:sz w:val="28"/>
          <w:szCs w:val="28"/>
          <w:u w:val="none"/>
          <w:lang w:eastAsia="zh-CN"/>
        </w:rPr>
        <w:t>，和该公司人员无任何往来。</w:t>
      </w:r>
    </w:p>
    <w:p>
      <w:pPr>
        <w:widowControl/>
        <w:wordWrap w:val="0"/>
        <w:adjustRightInd w:val="0"/>
        <w:snapToGrid w:val="0"/>
        <w:spacing w:line="360" w:lineRule="auto"/>
        <w:ind w:left="0" w:leftChars="0" w:right="0" w:firstLine="560" w:firstLineChars="200"/>
        <w:jc w:val="both"/>
        <w:textAlignment w:val="auto"/>
        <w:outlineLvl w:val="9"/>
        <w:rPr>
          <w:rFonts w:hint="eastAsia" w:ascii="仿宋" w:hAnsi="仿宋" w:eastAsia="仿宋" w:cs="仿宋"/>
          <w:color w:val="auto"/>
          <w:sz w:val="28"/>
          <w:szCs w:val="28"/>
          <w:u w:val="none"/>
          <w:lang w:eastAsia="zh-CN"/>
        </w:rPr>
      </w:pPr>
      <w:r>
        <w:rPr>
          <w:rFonts w:hint="eastAsia" w:ascii="仿宋" w:hAnsi="仿宋" w:eastAsia="仿宋" w:cs="仿宋"/>
          <w:color w:val="auto"/>
          <w:sz w:val="28"/>
          <w:szCs w:val="28"/>
          <w:u w:val="none"/>
          <w:lang w:eastAsia="zh-CN"/>
        </w:rPr>
        <w:t>现场检查情况，执法人员到涉事公司的注册地检查时发现，涉事公司未在注册地经营。经与物业公司核实，该地址目前为中能智媒科技（北京）有限公司在此经营。</w:t>
      </w:r>
      <w:r>
        <w:rPr>
          <w:rFonts w:hint="eastAsia" w:ascii="仿宋" w:hAnsi="仿宋" w:eastAsia="仿宋" w:cs="仿宋"/>
          <w:color w:val="auto"/>
          <w:sz w:val="28"/>
          <w:szCs w:val="28"/>
          <w:lang w:val="en-US" w:eastAsia="zh-CN"/>
        </w:rPr>
        <w:t>2025年3月8日，执法人员通过邮寄的方式给当事人发送询问通知书，当事人未在约定的时间接受问询。</w:t>
      </w:r>
    </w:p>
    <w:p>
      <w:pPr>
        <w:widowControl/>
        <w:wordWrap w:val="0"/>
        <w:adjustRightInd w:val="0"/>
        <w:snapToGrid w:val="0"/>
        <w:spacing w:line="360" w:lineRule="auto"/>
        <w:ind w:left="0" w:leftChars="0" w:right="0" w:firstLine="60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经核实，当事人成立于</w:t>
      </w:r>
      <w:r>
        <w:rPr>
          <w:rFonts w:hint="eastAsia" w:ascii="仿宋" w:hAnsi="仿宋" w:eastAsia="仿宋" w:cs="仿宋"/>
          <w:color w:val="auto"/>
          <w:sz w:val="28"/>
          <w:szCs w:val="28"/>
          <w:lang w:val="en-US" w:eastAsia="zh-CN"/>
        </w:rPr>
        <w:t>2019年10月22日</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2021年7月15日公司做了股东变更，滑艳利接替肖顺领成为该公司的新股东，并接手肖顺领持有的全部股份</w:t>
      </w:r>
      <w:r>
        <w:rPr>
          <w:rFonts w:hint="eastAsia" w:ascii="仿宋" w:hAnsi="仿宋" w:eastAsia="仿宋" w:cs="仿宋"/>
          <w:color w:val="auto"/>
          <w:sz w:val="28"/>
          <w:szCs w:val="28"/>
          <w:lang w:eastAsia="zh-CN"/>
        </w:rPr>
        <w:t>。此次股权变更时公司的法人为刘述孝，办理此次业务的指定委托人为肖顺领，公司经理为张雨晨，公司监事为蔡燕燕。</w:t>
      </w:r>
      <w:r>
        <w:rPr>
          <w:rFonts w:hint="eastAsia" w:ascii="仿宋" w:hAnsi="仿宋" w:eastAsia="仿宋" w:cs="仿宋"/>
          <w:color w:val="auto"/>
          <w:sz w:val="28"/>
          <w:szCs w:val="28"/>
          <w:lang w:val="en-US" w:eastAsia="zh-CN"/>
        </w:rPr>
        <w:t>为充分查明事实，执法人员调取了当事人及利害关系人档案所留联系方式，该公司登记电话60*****2无法接通，变更登记申请书中的联系电话18*******03为空号，登记档案中显示的公司法人电话15*******57接通，接电人表示不认识公司相关人员，业务指定委托人肖顺领电话13*******</w:t>
      </w:r>
      <w:bookmarkStart w:id="0" w:name="_GoBack"/>
      <w:bookmarkEnd w:id="0"/>
      <w:r>
        <w:rPr>
          <w:rFonts w:hint="eastAsia" w:ascii="仿宋" w:hAnsi="仿宋" w:eastAsia="仿宋" w:cs="仿宋"/>
          <w:color w:val="auto"/>
          <w:sz w:val="28"/>
          <w:szCs w:val="28"/>
          <w:lang w:val="en-US" w:eastAsia="zh-CN"/>
        </w:rPr>
        <w:t>34拒接。我局于2024年12月19日通过邮寄的方式，于2025年1月3日通过公告的方式分别向当事人及利害关系人送达《询问通知书》，当事人及利害关系人在规定时间内未能接受询问调查。</w:t>
      </w:r>
    </w:p>
    <w:p>
      <w:pPr>
        <w:widowControl/>
        <w:wordWrap w:val="0"/>
        <w:adjustRightInd w:val="0"/>
        <w:snapToGrid w:val="0"/>
        <w:spacing w:line="360" w:lineRule="auto"/>
        <w:ind w:left="0" w:leftChars="0" w:right="0" w:firstLine="600" w:firstLineChars="0"/>
        <w:jc w:val="left"/>
        <w:textAlignment w:val="auto"/>
        <w:outlineLvl w:val="9"/>
        <w:rPr>
          <w:rFonts w:hint="eastAsia" w:ascii="仿宋" w:hAnsi="仿宋" w:eastAsia="仿宋" w:cs="仿宋"/>
          <w:color w:val="auto"/>
          <w:sz w:val="28"/>
          <w:szCs w:val="28"/>
          <w:highlight w:val="red"/>
          <w:lang w:val="en-US" w:eastAsia="zh-CN"/>
        </w:rPr>
      </w:pPr>
      <w:r>
        <w:rPr>
          <w:rFonts w:hint="eastAsia" w:ascii="仿宋" w:hAnsi="仿宋" w:eastAsia="仿宋" w:cs="仿宋"/>
          <w:color w:val="auto"/>
          <w:sz w:val="28"/>
          <w:szCs w:val="28"/>
          <w:lang w:val="en-US" w:eastAsia="zh-CN"/>
        </w:rPr>
        <w:t>本局将上述涉嫌冒用他人身份登记信息，通过国家企业信用信息公示系统向社会公示，并对有关情况进行了调查，公示期内无利害关系人提出异议。</w:t>
      </w:r>
    </w:p>
    <w:p>
      <w:pPr>
        <w:widowControl/>
        <w:wordWrap w:val="0"/>
        <w:adjustRightInd w:val="0"/>
        <w:snapToGrid w:val="0"/>
        <w:spacing w:line="360" w:lineRule="auto"/>
        <w:ind w:left="0" w:leftChars="0" w:right="0" w:firstLine="600" w:firstLineChars="0"/>
        <w:jc w:val="both"/>
        <w:textAlignment w:val="auto"/>
        <w:outlineLvl w:val="9"/>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滑艳利提供了北京法源司法科学证据鉴定中心所出具的笔迹鉴定意见书，检材为</w:t>
      </w:r>
      <w:r>
        <w:rPr>
          <w:rFonts w:hint="eastAsia" w:ascii="仿宋" w:hAnsi="仿宋" w:eastAsia="仿宋" w:cs="仿宋"/>
          <w:b w:val="0"/>
          <w:bCs w:val="0"/>
          <w:color w:val="auto"/>
          <w:sz w:val="28"/>
          <w:szCs w:val="28"/>
          <w:u w:val="none"/>
        </w:rPr>
        <w:t>北京</w:t>
      </w:r>
      <w:r>
        <w:rPr>
          <w:rFonts w:hint="eastAsia" w:ascii="仿宋" w:hAnsi="仿宋" w:eastAsia="仿宋" w:cs="仿宋"/>
          <w:b w:val="0"/>
          <w:bCs w:val="0"/>
          <w:color w:val="auto"/>
          <w:sz w:val="28"/>
          <w:szCs w:val="28"/>
          <w:u w:val="none"/>
          <w:lang w:eastAsia="zh-CN"/>
        </w:rPr>
        <w:t>星火领世科技发展</w:t>
      </w:r>
      <w:r>
        <w:rPr>
          <w:rFonts w:hint="eastAsia" w:ascii="仿宋" w:hAnsi="仿宋" w:eastAsia="仿宋" w:cs="仿宋"/>
          <w:color w:val="auto"/>
          <w:sz w:val="28"/>
          <w:szCs w:val="28"/>
          <w:u w:val="none"/>
          <w:lang w:val="en-US" w:eastAsia="zh-CN"/>
        </w:rPr>
        <w:t>有限公司2021年7月15日股权转让协议上的签字，样本为2019年北京市商品房预售合同上的签字，鉴定意见为：“检材上“滑艳利”签名与样本上滑艳利签名不是同一人所写”。</w:t>
      </w:r>
    </w:p>
    <w:p>
      <w:pPr>
        <w:widowControl/>
        <w:wordWrap w:val="0"/>
        <w:adjustRightInd w:val="0"/>
        <w:snapToGrid w:val="0"/>
        <w:spacing w:line="360" w:lineRule="auto"/>
        <w:ind w:left="0" w:leftChars="0" w:right="0" w:firstLine="0" w:firstLineChars="0"/>
        <w:jc w:val="both"/>
        <w:textAlignment w:val="auto"/>
        <w:outlineLvl w:val="9"/>
        <w:rPr>
          <w:rFonts w:hint="eastAsia" w:ascii="仿宋" w:hAnsi="仿宋" w:eastAsia="仿宋" w:cs="仿宋"/>
          <w:b/>
          <w:bCs/>
          <w:color w:val="auto"/>
          <w:sz w:val="28"/>
          <w:szCs w:val="28"/>
          <w:u w:val="none"/>
        </w:rPr>
      </w:pPr>
      <w:r>
        <w:rPr>
          <w:rFonts w:hint="eastAsia" w:ascii="仿宋" w:hAnsi="仿宋" w:eastAsia="仿宋" w:cs="仿宋"/>
          <w:b/>
          <w:bCs/>
          <w:color w:val="auto"/>
          <w:sz w:val="28"/>
          <w:szCs w:val="28"/>
          <w:u w:val="none"/>
          <w:lang w:val="en-US" w:eastAsia="zh-CN"/>
        </w:rPr>
        <w:t xml:space="preserve">    </w:t>
      </w:r>
      <w:r>
        <w:rPr>
          <w:rFonts w:hint="eastAsia" w:ascii="仿宋" w:hAnsi="仿宋" w:eastAsia="仿宋" w:cs="仿宋"/>
          <w:b/>
          <w:bCs/>
          <w:color w:val="auto"/>
          <w:sz w:val="28"/>
          <w:szCs w:val="28"/>
          <w:u w:val="none"/>
          <w:lang w:eastAsia="zh-CN"/>
        </w:rPr>
        <w:t>相关证据及证明事项</w:t>
      </w:r>
      <w:r>
        <w:rPr>
          <w:rFonts w:hint="eastAsia" w:ascii="仿宋" w:hAnsi="仿宋" w:eastAsia="仿宋" w:cs="仿宋"/>
          <w:b/>
          <w:bCs/>
          <w:color w:val="auto"/>
          <w:sz w:val="28"/>
          <w:szCs w:val="28"/>
          <w:u w:val="none"/>
        </w:rPr>
        <w:t>：</w:t>
      </w:r>
    </w:p>
    <w:p>
      <w:pPr>
        <w:widowControl/>
        <w:numPr>
          <w:ilvl w:val="0"/>
          <w:numId w:val="0"/>
        </w:numPr>
        <w:wordWrap w:val="0"/>
        <w:adjustRightInd w:val="0"/>
        <w:snapToGrid w:val="0"/>
        <w:spacing w:line="360" w:lineRule="auto"/>
        <w:ind w:leftChars="0" w:right="0"/>
        <w:jc w:val="both"/>
        <w:textAlignment w:val="auto"/>
        <w:outlineLvl w:val="9"/>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1.申请人身份证复印件</w:t>
      </w:r>
      <w:r>
        <w:rPr>
          <w:rFonts w:hint="eastAsia" w:ascii="仿宋" w:hAnsi="仿宋" w:eastAsia="仿宋" w:cs="仿宋"/>
          <w:color w:val="auto"/>
          <w:sz w:val="28"/>
          <w:szCs w:val="28"/>
          <w:u w:val="none"/>
        </w:rPr>
        <w:t>，证明</w:t>
      </w:r>
      <w:r>
        <w:rPr>
          <w:rFonts w:hint="eastAsia" w:ascii="仿宋" w:hAnsi="仿宋" w:eastAsia="仿宋" w:cs="仿宋"/>
          <w:color w:val="auto"/>
          <w:sz w:val="28"/>
          <w:szCs w:val="28"/>
          <w:u w:val="none"/>
          <w:lang w:val="en-US" w:eastAsia="zh-CN"/>
        </w:rPr>
        <w:t>申请人身份信息。</w:t>
      </w:r>
    </w:p>
    <w:p>
      <w:pPr>
        <w:widowControl/>
        <w:numPr>
          <w:ilvl w:val="0"/>
          <w:numId w:val="0"/>
        </w:numPr>
        <w:wordWrap w:val="0"/>
        <w:adjustRightInd w:val="0"/>
        <w:snapToGrid w:val="0"/>
        <w:spacing w:line="360" w:lineRule="auto"/>
        <w:ind w:leftChars="0" w:right="0"/>
        <w:jc w:val="both"/>
        <w:textAlignment w:val="auto"/>
        <w:outlineLvl w:val="9"/>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2.情况说明，证明申请人被冒名的情况。</w:t>
      </w:r>
    </w:p>
    <w:p>
      <w:pPr>
        <w:widowControl/>
        <w:wordWrap w:val="0"/>
        <w:adjustRightInd w:val="0"/>
        <w:snapToGrid w:val="0"/>
        <w:spacing w:line="360" w:lineRule="auto"/>
        <w:ind w:left="0" w:leftChars="0" w:right="0" w:firstLine="0" w:firstLineChars="0"/>
        <w:jc w:val="both"/>
        <w:textAlignment w:val="auto"/>
        <w:outlineLvl w:val="9"/>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3.现场检查笔录及照片，证明当事人经营情况。</w:t>
      </w:r>
    </w:p>
    <w:p>
      <w:pPr>
        <w:widowControl/>
        <w:wordWrap w:val="0"/>
        <w:adjustRightInd w:val="0"/>
        <w:snapToGrid w:val="0"/>
        <w:spacing w:line="360" w:lineRule="auto"/>
        <w:ind w:left="0" w:leftChars="0" w:right="0" w:firstLine="0" w:firstLineChars="0"/>
        <w:jc w:val="both"/>
        <w:textAlignment w:val="auto"/>
        <w:outlineLvl w:val="9"/>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4.中国邮政EMS截图，证明向利害关系人邮寄送达询问通知书。</w:t>
      </w:r>
    </w:p>
    <w:p>
      <w:pPr>
        <w:widowControl/>
        <w:wordWrap w:val="0"/>
        <w:adjustRightInd w:val="0"/>
        <w:snapToGrid w:val="0"/>
        <w:spacing w:line="360" w:lineRule="auto"/>
        <w:ind w:left="0" w:leftChars="0" w:right="0" w:firstLine="0" w:firstLineChars="0"/>
        <w:jc w:val="both"/>
        <w:textAlignment w:val="auto"/>
        <w:outlineLvl w:val="9"/>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5.大兴区政府网站截屏，证明向利害关系人公示送达询问通知书。</w:t>
      </w:r>
    </w:p>
    <w:p>
      <w:pPr>
        <w:widowControl/>
        <w:wordWrap w:val="0"/>
        <w:adjustRightInd w:val="0"/>
        <w:snapToGrid w:val="0"/>
        <w:spacing w:line="360" w:lineRule="auto"/>
        <w:ind w:left="0" w:leftChars="0" w:right="0" w:firstLine="0" w:firstLineChars="0"/>
        <w:jc w:val="both"/>
        <w:textAlignment w:val="auto"/>
        <w:outlineLvl w:val="9"/>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6.笔迹鉴定文书，证明申请人笔迹鉴定的情况。</w:t>
      </w:r>
    </w:p>
    <w:p>
      <w:pPr>
        <w:widowControl/>
        <w:wordWrap w:val="0"/>
        <w:adjustRightInd w:val="0"/>
        <w:snapToGrid w:val="0"/>
        <w:spacing w:line="360" w:lineRule="auto"/>
        <w:ind w:left="0" w:leftChars="0" w:right="0" w:firstLine="560" w:firstLineChars="200"/>
        <w:jc w:val="both"/>
        <w:textAlignment w:val="auto"/>
        <w:outlineLvl w:val="9"/>
        <w:rPr>
          <w:rFonts w:hint="eastAsia" w:ascii="仿宋" w:hAnsi="仿宋" w:eastAsia="仿宋" w:cs="仿宋"/>
          <w:color w:val="auto"/>
          <w:sz w:val="28"/>
          <w:szCs w:val="28"/>
          <w:u w:val="none"/>
          <w:lang w:eastAsia="zh-CN"/>
        </w:rPr>
      </w:pPr>
      <w:r>
        <w:rPr>
          <w:rFonts w:hint="eastAsia" w:ascii="仿宋" w:hAnsi="仿宋" w:eastAsia="仿宋" w:cs="仿宋"/>
          <w:color w:val="auto"/>
          <w:sz w:val="28"/>
          <w:szCs w:val="28"/>
          <w:u w:val="none"/>
          <w:lang w:eastAsia="zh-CN"/>
        </w:rPr>
        <w:t>大兴区市场监督管理</w:t>
      </w:r>
      <w:r>
        <w:rPr>
          <w:rFonts w:hint="eastAsia" w:ascii="仿宋" w:hAnsi="仿宋" w:eastAsia="仿宋" w:cs="仿宋"/>
          <w:color w:val="auto"/>
          <w:sz w:val="28"/>
          <w:szCs w:val="28"/>
          <w:u w:val="none"/>
          <w:lang w:val="en-US" w:eastAsia="zh-CN"/>
        </w:rPr>
        <w:t>局通过大兴区人民政府网站公示</w:t>
      </w:r>
      <w:r>
        <w:rPr>
          <w:rFonts w:hint="eastAsia" w:ascii="仿宋" w:hAnsi="仿宋" w:eastAsia="仿宋" w:cs="仿宋"/>
          <w:color w:val="auto"/>
          <w:sz w:val="28"/>
          <w:szCs w:val="28"/>
          <w:u w:val="none"/>
          <w:lang w:eastAsia="zh-CN"/>
        </w:rPr>
        <w:t>听证告知书，当事人及相关利害关系人在法定期限内未提出陈述、申辩意见，也未要求举行听证。</w:t>
      </w:r>
    </w:p>
    <w:p>
      <w:pPr>
        <w:widowControl/>
        <w:wordWrap w:val="0"/>
        <w:adjustRightInd w:val="0"/>
        <w:snapToGrid w:val="0"/>
        <w:spacing w:line="360" w:lineRule="auto"/>
        <w:ind w:left="0" w:leftChars="0" w:right="0" w:firstLine="560" w:firstLineChars="200"/>
        <w:jc w:val="both"/>
        <w:textAlignment w:val="auto"/>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依据《中华人民共和国市场主体登记管理条例》第四十条第二款“登记机关受理申请后，应当及时开展调查。经调查认定存在虚假市场主体登记情形的，登记机关应当撤销市场主体登记。相关市场主体和人员无法联系或者拒不配合的，登记机关可以将相关市场主体的登记时间、登记事项等通过国家企业信用信息公示系统向社会公示，公示期为45日。相关市场主体及其利害关系人在公示期内没有提出异议的，登记机关可以撤销市场主体登记”的规定，建议作出决定如下：撤销北京星火领世科技发展有限公司于2021年7月15日所做的变更登记。</w:t>
      </w:r>
    </w:p>
    <w:p>
      <w:pPr>
        <w:widowControl/>
        <w:wordWrap w:val="0"/>
        <w:adjustRightInd w:val="0"/>
        <w:snapToGrid w:val="0"/>
        <w:spacing w:line="360" w:lineRule="auto"/>
        <w:ind w:left="0" w:leftChars="0" w:right="0" w:firstLine="560" w:firstLineChars="200"/>
        <w:jc w:val="both"/>
        <w:textAlignment w:val="auto"/>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当事人应当自收到本决定之日起10日内交回营业执照。逾期不交回的，本局将按有关规定执行。</w:t>
      </w:r>
    </w:p>
    <w:p>
      <w:pPr>
        <w:widowControl/>
        <w:wordWrap w:val="0"/>
        <w:adjustRightInd w:val="0"/>
        <w:snapToGrid w:val="0"/>
        <w:spacing w:line="360" w:lineRule="auto"/>
        <w:ind w:left="0" w:leftChars="0" w:right="0" w:firstLine="560" w:firstLineChars="200"/>
        <w:jc w:val="both"/>
        <w:textAlignment w:val="auto"/>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如对本决定持有异议，可以自收到本决定书之日起60日内，向北京市大兴区人民政府申请行政复议，也可以自收到本决定书之日起六个月内，向北京市大兴区人民法院提起行政诉讼。</w:t>
      </w:r>
    </w:p>
    <w:p>
      <w:pPr>
        <w:widowControl/>
        <w:wordWrap w:val="0"/>
        <w:adjustRightInd w:val="0"/>
        <w:snapToGrid w:val="0"/>
        <w:spacing w:line="360" w:lineRule="auto"/>
        <w:ind w:left="0" w:leftChars="0" w:right="0" w:firstLine="560" w:firstLineChars="200"/>
        <w:jc w:val="both"/>
        <w:textAlignment w:val="auto"/>
        <w:outlineLvl w:val="9"/>
        <w:rPr>
          <w:rFonts w:hint="eastAsia" w:ascii="仿宋" w:hAnsi="仿宋" w:eastAsia="仿宋" w:cs="仿宋"/>
          <w:b w:val="0"/>
          <w:bCs w:val="0"/>
          <w:color w:val="auto"/>
          <w:sz w:val="28"/>
          <w:szCs w:val="28"/>
          <w:lang w:val="en-US" w:eastAsia="zh-CN"/>
        </w:rPr>
      </w:pPr>
    </w:p>
    <w:p>
      <w:pPr>
        <w:widowControl/>
        <w:wordWrap w:val="0"/>
        <w:adjustRightInd w:val="0"/>
        <w:snapToGrid w:val="0"/>
        <w:spacing w:line="360" w:lineRule="auto"/>
        <w:ind w:left="0" w:leftChars="0" w:right="0" w:firstLine="0" w:firstLineChars="0"/>
        <w:jc w:val="both"/>
        <w:textAlignment w:val="auto"/>
        <w:outlineLvl w:val="9"/>
        <w:rPr>
          <w:rFonts w:hint="eastAsia" w:ascii="仿宋" w:hAnsi="仿宋" w:eastAsia="仿宋" w:cs="仿宋"/>
          <w:color w:val="auto"/>
          <w:sz w:val="28"/>
          <w:szCs w:val="28"/>
          <w:u w:val="none"/>
          <w:lang w:val="en-US" w:eastAsia="zh-CN"/>
        </w:rPr>
      </w:pPr>
    </w:p>
    <w:p>
      <w:pPr>
        <w:widowControl/>
        <w:suppressAutoHyphens/>
        <w:wordWrap w:val="0"/>
        <w:adjustRightInd w:val="0"/>
        <w:snapToGrid w:val="0"/>
        <w:spacing w:line="360" w:lineRule="auto"/>
        <w:ind w:left="0" w:leftChars="0" w:right="0"/>
        <w:jc w:val="right"/>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 xml:space="preserve"> </w:t>
      </w:r>
    </w:p>
    <w:p>
      <w:pPr>
        <w:widowControl/>
        <w:suppressAutoHyphens/>
        <w:wordWrap/>
        <w:adjustRightInd w:val="0"/>
        <w:snapToGrid w:val="0"/>
        <w:spacing w:line="360" w:lineRule="auto"/>
        <w:ind w:left="0" w:leftChars="0" w:right="0"/>
        <w:jc w:val="right"/>
        <w:textAlignment w:val="auto"/>
        <w:rPr>
          <w:rFonts w:hint="eastAsia" w:ascii="仿宋" w:hAnsi="仿宋" w:eastAsia="仿宋" w:cs="仿宋"/>
          <w:color w:val="auto"/>
          <w:sz w:val="28"/>
          <w:szCs w:val="28"/>
          <w:u w:val="none"/>
          <w:lang w:val="en-US" w:eastAsia="zh-CN"/>
        </w:rPr>
      </w:pPr>
    </w:p>
    <w:p>
      <w:pPr>
        <w:widowControl/>
        <w:suppressAutoHyphens/>
        <w:wordWrap/>
        <w:adjustRightInd w:val="0"/>
        <w:snapToGrid w:val="0"/>
        <w:spacing w:line="360" w:lineRule="auto"/>
        <w:ind w:left="0" w:leftChars="0" w:right="0"/>
        <w:jc w:val="right"/>
        <w:textAlignment w:val="auto"/>
        <w:rPr>
          <w:rFonts w:hint="eastAsia" w:ascii="仿宋" w:hAnsi="仿宋" w:eastAsia="仿宋" w:cs="仿宋"/>
          <w:color w:val="auto"/>
          <w:sz w:val="28"/>
          <w:szCs w:val="28"/>
          <w:u w:val="none"/>
          <w:lang w:val="en-US" w:eastAsia="zh-CN"/>
        </w:rPr>
      </w:pPr>
    </w:p>
    <w:p>
      <w:pPr>
        <w:widowControl/>
        <w:suppressAutoHyphens/>
        <w:wordWrap w:val="0"/>
        <w:adjustRightInd w:val="0"/>
        <w:snapToGrid w:val="0"/>
        <w:spacing w:line="360" w:lineRule="auto"/>
        <w:ind w:left="0" w:leftChars="0" w:right="0" w:firstLine="300" w:firstLineChars="1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北京市大兴区市场监督管理局</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二〇二五年八月十八日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中等线简体">
    <w:altName w:val="新宋体"/>
    <w:panose1 w:val="02010601030101010101"/>
    <w:charset w:val="00"/>
    <w:family w:val="auto"/>
    <w:pitch w:val="default"/>
    <w:sig w:usb0="00000000" w:usb1="00000000" w:usb2="00000000"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TNiMmJjMGUyMDNhMGI0MjllZTc4OTE3ODRjOTBjMWQifQ=="/>
  </w:docVars>
  <w:rsids>
    <w:rsidRoot w:val="46CF63CD"/>
    <w:rsid w:val="00B768BC"/>
    <w:rsid w:val="02003A36"/>
    <w:rsid w:val="0378063E"/>
    <w:rsid w:val="04C560E2"/>
    <w:rsid w:val="05C63706"/>
    <w:rsid w:val="08385709"/>
    <w:rsid w:val="09810F23"/>
    <w:rsid w:val="0A157218"/>
    <w:rsid w:val="0EFD1C24"/>
    <w:rsid w:val="109542C4"/>
    <w:rsid w:val="10AE4C72"/>
    <w:rsid w:val="10F5404D"/>
    <w:rsid w:val="11D72352"/>
    <w:rsid w:val="121E2AC6"/>
    <w:rsid w:val="16C624EA"/>
    <w:rsid w:val="172A220F"/>
    <w:rsid w:val="184D5955"/>
    <w:rsid w:val="1AAC6215"/>
    <w:rsid w:val="1B481CCF"/>
    <w:rsid w:val="1C8F7A67"/>
    <w:rsid w:val="1D4A019B"/>
    <w:rsid w:val="1DBF4C43"/>
    <w:rsid w:val="1FF300F9"/>
    <w:rsid w:val="23980FAB"/>
    <w:rsid w:val="23CB2CC8"/>
    <w:rsid w:val="240E1375"/>
    <w:rsid w:val="242B3FE6"/>
    <w:rsid w:val="269A5064"/>
    <w:rsid w:val="26A036EA"/>
    <w:rsid w:val="27AF38A8"/>
    <w:rsid w:val="2C773801"/>
    <w:rsid w:val="2C7E6A0F"/>
    <w:rsid w:val="2E182F2D"/>
    <w:rsid w:val="32003B98"/>
    <w:rsid w:val="32874D75"/>
    <w:rsid w:val="344175CA"/>
    <w:rsid w:val="349163FF"/>
    <w:rsid w:val="36A957EA"/>
    <w:rsid w:val="39A53537"/>
    <w:rsid w:val="39B82236"/>
    <w:rsid w:val="3BA65BED"/>
    <w:rsid w:val="3BEF1864"/>
    <w:rsid w:val="3CA96714"/>
    <w:rsid w:val="3D026DA3"/>
    <w:rsid w:val="40C60753"/>
    <w:rsid w:val="412255E9"/>
    <w:rsid w:val="426F528B"/>
    <w:rsid w:val="42E97153"/>
    <w:rsid w:val="430B098D"/>
    <w:rsid w:val="45932935"/>
    <w:rsid w:val="46367BC0"/>
    <w:rsid w:val="46CF63CD"/>
    <w:rsid w:val="47596A1D"/>
    <w:rsid w:val="47BE6742"/>
    <w:rsid w:val="49BD0406"/>
    <w:rsid w:val="4A4E3578"/>
    <w:rsid w:val="4C427DB9"/>
    <w:rsid w:val="4CF643D0"/>
    <w:rsid w:val="4F373A05"/>
    <w:rsid w:val="54163583"/>
    <w:rsid w:val="5472041A"/>
    <w:rsid w:val="567953B4"/>
    <w:rsid w:val="58D64DCB"/>
    <w:rsid w:val="591539B6"/>
    <w:rsid w:val="59FE3934"/>
    <w:rsid w:val="5A165757"/>
    <w:rsid w:val="5A7C4202"/>
    <w:rsid w:val="5C6E6BB0"/>
    <w:rsid w:val="5C906CE4"/>
    <w:rsid w:val="5CDB71E4"/>
    <w:rsid w:val="5CE52E6A"/>
    <w:rsid w:val="61127BCE"/>
    <w:rsid w:val="6173696E"/>
    <w:rsid w:val="63B403AE"/>
    <w:rsid w:val="63E83154"/>
    <w:rsid w:val="64CD2E6D"/>
    <w:rsid w:val="64DC5686"/>
    <w:rsid w:val="65CF726C"/>
    <w:rsid w:val="67992086"/>
    <w:rsid w:val="67A96A9E"/>
    <w:rsid w:val="67DD7B50"/>
    <w:rsid w:val="6DA51372"/>
    <w:rsid w:val="6E28266A"/>
    <w:rsid w:val="6F050034"/>
    <w:rsid w:val="73D20B92"/>
    <w:rsid w:val="7468238A"/>
    <w:rsid w:val="75344F56"/>
    <w:rsid w:val="75A5650E"/>
    <w:rsid w:val="76745AD1"/>
    <w:rsid w:val="793122E3"/>
    <w:rsid w:val="79E26883"/>
    <w:rsid w:val="7A4A0831"/>
    <w:rsid w:val="7B4E6DDA"/>
    <w:rsid w:val="7B7A0F23"/>
    <w:rsid w:val="7DC82ED0"/>
    <w:rsid w:val="7F0D6881"/>
    <w:rsid w:val="7FB922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Times New Roman" w:hAnsi="Times New Roman" w:eastAsia="方正中等线简体"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正文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2023-07-25T09:37:00Z</dcterms:created>
  <dc:creator>马遒</dc:creator>
  <cp:lastModifiedBy>G.</cp:lastModifiedBy>
  <cp:lastPrinted>2024-01-09T02:51:00Z</cp:lastPrinted>
  <dcterms:modified xsi:type="dcterms:W3CDTF">2025-08-18T06:41:30Z</dcterms:modified>
  <dc:title>撤销登记（备案）决定书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9FA47466B718478E8CDEE89C309EF755_11</vt:lpwstr>
  </property>
</Properties>
</file>