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撤销冒名登记（备案）听证告知书</w:t>
      </w:r>
    </w:p>
    <w:p>
      <w:pPr>
        <w:suppressAutoHyphens/>
        <w:adjustRightInd w:val="0"/>
        <w:snapToGrid w:val="0"/>
        <w:spacing w:beforeLines="0" w:after="0" w:afterLines="0" w:line="46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京兴市监撤听告字〔2025〕第057号</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p>
    <w:p>
      <w:pPr>
        <w:suppressAutoHyphens/>
        <w:adjustRightInd w:val="0"/>
        <w:snapToGrid w:val="0"/>
        <w:spacing w:beforeLines="0" w:after="0" w:afterLines="0" w:line="460" w:lineRule="exact"/>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u w:val="none"/>
        </w:rPr>
        <w:t>北京锐钰房地产经纪有限公司</w:t>
      </w:r>
      <w:r>
        <w:rPr>
          <w:rFonts w:hint="eastAsia" w:ascii="仿宋_GB2312" w:hAnsi="仿宋_GB2312" w:eastAsia="仿宋_GB2312" w:cs="仿宋_GB2312"/>
          <w:sz w:val="32"/>
          <w:szCs w:val="32"/>
          <w:u w:val="none"/>
          <w:lang w:eastAsia="zh-CN"/>
        </w:rPr>
        <w:t>及相关利害关系人</w:t>
      </w:r>
      <w:r>
        <w:rPr>
          <w:rFonts w:hint="eastAsia" w:ascii="仿宋_GB2312" w:hAnsi="Times New Roman" w:eastAsia="仿宋_GB2312" w:cs="Times New Roman"/>
          <w:sz w:val="32"/>
          <w:szCs w:val="32"/>
        </w:rPr>
        <w:t>：</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本局立案调查的你单位涉嫌冒用他人身份信息取得设立登记一案，已调查终结。依据（参照）《市场监督管理行政许可程序暂行规定》，现将本局拟作出撤销登记（备案）决定的事实、理由、依据及撤销内容告知如下：</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经查，</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于2022年3月25日取得设立登记，于2024年4月10日被吊销执照。</w:t>
      </w:r>
      <w:r>
        <w:rPr>
          <w:rFonts w:hint="eastAsia" w:ascii="仿宋_GB2312" w:eastAsia="仿宋_GB2312" w:cs="Times New Roman"/>
          <w:sz w:val="32"/>
          <w:szCs w:val="32"/>
          <w:lang w:eastAsia="zh-CN"/>
        </w:rPr>
        <w:t>申请人</w:t>
      </w:r>
      <w:r>
        <w:rPr>
          <w:rFonts w:hint="eastAsia" w:ascii="仿宋_GB2312" w:hAnsi="Times New Roman" w:eastAsia="仿宋_GB2312" w:cs="Times New Roman"/>
          <w:sz w:val="32"/>
          <w:szCs w:val="32"/>
        </w:rPr>
        <w:t>王丽陈述其于2022年2月28日遗失身份证，并提供了北京市公安局通州分局马驹桥派出所于2025年3月22日出具的证明，证明王丽于2022年2月28日办理补领身份证业务，而</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于2022年3月25日设立登记中提供的是王丽已经丢失失效的二代身份证。王丽陈述企业、农民专业合作社设立登记审核表中实名认证信息表和业务确认信息表中人像与本人不一致，经北京市公安局大兴分局刑事侦查支队复函：注册档案中的实名认证人员头像与王丽网上户籍照片明显不符。2025年5月13日，执法人员对</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位于北京市大兴区新源大街27号院4号楼4层1单元436的注册地址进行了监督检查，现场确认无此公司。执法人员拨打企业、农民专业合作社设立登记审核表内预留电话</w:t>
      </w:r>
      <w:r>
        <w:rPr>
          <w:rFonts w:hint="eastAsia" w:ascii="仿宋_GB2312" w:eastAsia="仿宋_GB2312" w:cs="Times New Roman"/>
          <w:sz w:val="32"/>
          <w:szCs w:val="32"/>
          <w:lang w:eastAsia="zh-CN"/>
        </w:rPr>
        <w:t>，均无法取得联系</w:t>
      </w:r>
      <w:r>
        <w:rPr>
          <w:rFonts w:hint="eastAsia" w:ascii="仿宋_GB2312" w:hAnsi="Times New Roman" w:eastAsia="仿宋_GB2312" w:cs="Times New Roman"/>
          <w:sz w:val="32"/>
          <w:szCs w:val="32"/>
        </w:rPr>
        <w:t>。2025年5月13日，向</w:t>
      </w:r>
      <w:r>
        <w:rPr>
          <w:rFonts w:hint="eastAsia" w:ascii="仿宋_GB2312" w:eastAsia="仿宋_GB2312" w:cs="Times New Roman"/>
          <w:sz w:val="32"/>
          <w:szCs w:val="32"/>
          <w:lang w:eastAsia="zh-CN"/>
        </w:rPr>
        <w:t>你单位及全部相关利害关系人</w:t>
      </w:r>
      <w:r>
        <w:rPr>
          <w:rFonts w:hint="eastAsia" w:ascii="仿宋_GB2312" w:hAnsi="Times New Roman" w:eastAsia="仿宋_GB2312" w:cs="Times New Roman"/>
          <w:sz w:val="32"/>
          <w:szCs w:val="32"/>
        </w:rPr>
        <w:t>邮寄了“北京市大兴区市场监督管理局询问通知书”。因无法直接送达当事人及全部相关利害关系人，于2025年5月19日予以公告送达，自公告发布之日起经过30日当事人及全部相关利害关系人未与执法人员进行联系。2025年3月28日至2025年5月12日，将上述涉嫌冒用他人身份登记信息通过国家企业信用信息公示系统向社会公示，并对有关情况进行调查，公示期内无利害关系人提出异议。2025年5月14日，我局以书面形式函询区法院、区公安分局、区税务局等相关部门意见，区税务局复函称该公司纳税人状态为“非正常”。其余部门未向我局提出异议。根据《中华人民共和国市场主体登记管理条例》的规定，本局拟撤销</w:t>
      </w:r>
      <w:r>
        <w:rPr>
          <w:rFonts w:hint="eastAsia" w:ascii="仿宋_GB2312" w:eastAsia="仿宋_GB2312" w:cs="Times New Roman"/>
          <w:sz w:val="32"/>
          <w:szCs w:val="32"/>
          <w:lang w:eastAsia="zh-CN"/>
        </w:rPr>
        <w:t>你单位</w:t>
      </w:r>
      <w:r>
        <w:rPr>
          <w:rFonts w:hint="eastAsia" w:ascii="仿宋_GB2312" w:hAnsi="Times New Roman" w:eastAsia="仿宋_GB2312" w:cs="Times New Roman"/>
          <w:sz w:val="32"/>
          <w:szCs w:val="32"/>
        </w:rPr>
        <w:t>于2022年3月25日的</w:t>
      </w:r>
      <w:r>
        <w:rPr>
          <w:rFonts w:hint="eastAsia" w:ascii="仿宋_GB2312" w:eastAsia="仿宋_GB2312" w:cs="Times New Roman"/>
          <w:sz w:val="32"/>
          <w:szCs w:val="32"/>
          <w:lang w:eastAsia="zh-CN"/>
        </w:rPr>
        <w:t>设立</w:t>
      </w:r>
      <w:r>
        <w:rPr>
          <w:rFonts w:hint="eastAsia" w:ascii="仿宋_GB2312" w:hAnsi="Times New Roman" w:eastAsia="仿宋_GB2312" w:cs="Times New Roman"/>
          <w:sz w:val="32"/>
          <w:szCs w:val="32"/>
        </w:rPr>
        <w:t>登记（备案）。</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suppressAutoHyphens/>
        <w:adjustRightInd w:val="0"/>
        <w:snapToGrid w:val="0"/>
        <w:spacing w:beforeLines="0" w:after="0" w:afterLines="0"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r>
        <w:rPr>
          <w:rFonts w:hint="eastAsia" w:ascii="仿宋_GB2312" w:eastAsia="仿宋_GB2312" w:cs="Times New Roman"/>
          <w:sz w:val="32"/>
          <w:szCs w:val="32"/>
          <w:lang w:eastAsia="zh-CN"/>
        </w:rPr>
        <w:t>张馨元，宋立群</w:t>
      </w:r>
      <w:r>
        <w:rPr>
          <w:rFonts w:hint="eastAsia" w:ascii="仿宋_GB2312" w:hAnsi="Times New Roman" w:eastAsia="仿宋_GB2312" w:cs="Times New Roman"/>
          <w:sz w:val="32"/>
          <w:szCs w:val="32"/>
        </w:rPr>
        <w:t xml:space="preserve">   联系电话：69254218    </w:t>
      </w:r>
    </w:p>
    <w:p>
      <w:pPr>
        <w:snapToGrid w:val="0"/>
        <w:spacing w:line="500" w:lineRule="exact"/>
        <w:ind w:firstLine="60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北京市大兴区市场监督管理局  </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（印章）</w:t>
      </w:r>
    </w:p>
    <w:p>
      <w:pPr>
        <w:snapToGrid w:val="0"/>
        <w:spacing w:line="500" w:lineRule="exact"/>
        <w:ind w:firstLine="601"/>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4A9B7D16"/>
    <w:rsid w:val="00442A07"/>
    <w:rsid w:val="00A921F3"/>
    <w:rsid w:val="00C56C2D"/>
    <w:rsid w:val="00C73B44"/>
    <w:rsid w:val="00FF3B09"/>
    <w:rsid w:val="03071604"/>
    <w:rsid w:val="06891D54"/>
    <w:rsid w:val="080C528C"/>
    <w:rsid w:val="08FC58AC"/>
    <w:rsid w:val="09A12890"/>
    <w:rsid w:val="0FF118CE"/>
    <w:rsid w:val="10BB357F"/>
    <w:rsid w:val="1146404D"/>
    <w:rsid w:val="13CC0DC6"/>
    <w:rsid w:val="14093F2E"/>
    <w:rsid w:val="16D57E2A"/>
    <w:rsid w:val="1BB76108"/>
    <w:rsid w:val="1D595621"/>
    <w:rsid w:val="1E90240C"/>
    <w:rsid w:val="207A7463"/>
    <w:rsid w:val="23210CF9"/>
    <w:rsid w:val="26AF0E37"/>
    <w:rsid w:val="280935A3"/>
    <w:rsid w:val="293A0CB8"/>
    <w:rsid w:val="2E602C44"/>
    <w:rsid w:val="30A63926"/>
    <w:rsid w:val="334E55D4"/>
    <w:rsid w:val="37CE4EB3"/>
    <w:rsid w:val="38641443"/>
    <w:rsid w:val="388529F3"/>
    <w:rsid w:val="391544B5"/>
    <w:rsid w:val="39987F83"/>
    <w:rsid w:val="39EC027C"/>
    <w:rsid w:val="39FD3DEC"/>
    <w:rsid w:val="3C707D32"/>
    <w:rsid w:val="3D0757F0"/>
    <w:rsid w:val="3D121CF5"/>
    <w:rsid w:val="3D72130C"/>
    <w:rsid w:val="3DA751D3"/>
    <w:rsid w:val="423E274E"/>
    <w:rsid w:val="45612CF7"/>
    <w:rsid w:val="47C50480"/>
    <w:rsid w:val="4A30000F"/>
    <w:rsid w:val="4A9B7D16"/>
    <w:rsid w:val="4C3D7453"/>
    <w:rsid w:val="4C5B444D"/>
    <w:rsid w:val="4E5F59D1"/>
    <w:rsid w:val="4EEB000B"/>
    <w:rsid w:val="50976D2C"/>
    <w:rsid w:val="51443C48"/>
    <w:rsid w:val="52233E88"/>
    <w:rsid w:val="522352FD"/>
    <w:rsid w:val="523C310B"/>
    <w:rsid w:val="52A24C1C"/>
    <w:rsid w:val="55C008FD"/>
    <w:rsid w:val="5665379F"/>
    <w:rsid w:val="58006EC2"/>
    <w:rsid w:val="588231A9"/>
    <w:rsid w:val="5A0A10DD"/>
    <w:rsid w:val="5AC23C58"/>
    <w:rsid w:val="5B955CFF"/>
    <w:rsid w:val="5C433B6E"/>
    <w:rsid w:val="606C02F9"/>
    <w:rsid w:val="63E91C39"/>
    <w:rsid w:val="67C34382"/>
    <w:rsid w:val="6B4141AA"/>
    <w:rsid w:val="6B76271E"/>
    <w:rsid w:val="70083694"/>
    <w:rsid w:val="716278AA"/>
    <w:rsid w:val="72A6406D"/>
    <w:rsid w:val="73136D5A"/>
    <w:rsid w:val="736B514B"/>
    <w:rsid w:val="7D453CB1"/>
    <w:rsid w:val="7E6129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tabs>
        <w:tab w:val="center" w:pos="4153"/>
        <w:tab w:val="right" w:pos="8306"/>
      </w:tabs>
      <w:snapToGrid w:val="0"/>
      <w:spacing w:line="240" w:lineRule="auto"/>
      <w:jc w:val="center"/>
    </w:pPr>
    <w:rPr>
      <w:sz w:val="18"/>
      <w:szCs w:val="18"/>
    </w:rPr>
  </w:style>
  <w:style w:type="paragraph" w:customStyle="1" w:styleId="6">
    <w:name w:val="正文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7">
    <w:name w:val="页眉 字符"/>
    <w:basedOn w:val="4"/>
    <w:link w:val="3"/>
    <w:uiPriority w:val="0"/>
    <w:rPr>
      <w:kern w:val="2"/>
      <w:sz w:val="18"/>
      <w:szCs w:val="18"/>
    </w:rPr>
  </w:style>
  <w:style w:type="character" w:customStyle="1" w:styleId="8">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1473</Words>
  <Characters>1598</Characters>
  <Lines>11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2023-09-08T05:47:00Z</dcterms:created>
  <dc:creator>Seita</dc:creator>
  <cp:lastModifiedBy>Administrator</cp:lastModifiedBy>
  <dcterms:modified xsi:type="dcterms:W3CDTF">2025-09-05T03:06:50Z</dcterms:modified>
  <dc:title>撤销冒名登记（备案）听证告知书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BADE244349484C3A8B7437320FCA6B4B_11</vt:lpwstr>
  </property>
</Properties>
</file>