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20EA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6779FEC7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03E2C934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i w:val="0"/>
          <w:iCs w:val="0"/>
          <w:color w:val="auto"/>
          <w:sz w:val="32"/>
          <w:szCs w:val="32"/>
          <w:u w:val="single"/>
          <w:lang w:val="en-US" w:eastAsia="zh-CN"/>
        </w:rPr>
        <w:t>黄村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380005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5792A85C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47AF55EE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eastAsia="zh-CN"/>
        </w:rPr>
        <w:t>韩素芳、王凤伟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7DAF138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你（单位）于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2025年8月17日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涉嫌购进和销售不符合规定的药品的相关情况，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收到询问通知书之日起五日内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北京市大兴区清源路6号--北京市大兴区黄村镇市场监督管理所206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室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依据《中华人民共和国行政处罚法》第五十五条第二款的规定，你（单位）有如实回答询问、协助调查的义务。</w:t>
      </w:r>
    </w:p>
    <w:p w14:paraId="69ADD5C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6959AFC8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本人身份证原件及复印件；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378FCFEA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你（单位)营业执照副本原件及复印件、公章（如有）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</w:t>
      </w:r>
    </w:p>
    <w:p w14:paraId="52AB5A4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所销售的济世祛湿瘦身丸，痔疮膏，济世鼻炎膏相关实物以及包括但不限于进货凭证、合格证明、检测报告等证明材料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779237C9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580DF9C2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3BD1C351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黄天华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皮伏秋</w:t>
      </w:r>
    </w:p>
    <w:p w14:paraId="7C18D8BA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010-69294111       </w:t>
      </w:r>
    </w:p>
    <w:p w14:paraId="4E3CF40B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北京市大兴区清源路6号206室                                         </w:t>
      </w:r>
    </w:p>
    <w:p w14:paraId="3EEC3489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</w:p>
    <w:p w14:paraId="0B8D4668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76F489F1">
      <w:pPr>
        <w:spacing w:line="500" w:lineRule="exact"/>
        <w:ind w:right="1280" w:firstLine="600"/>
        <w:jc w:val="center"/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2026年2月25日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1549C"/>
    <w:rsid w:val="3BD1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2026-02-26T07:25:00Z</dcterms:created>
  <dc:creator>康鲲鹏</dc:creator>
  <cp:lastModifiedBy>康鲲鹏</cp:lastModifiedBy>
  <dcterms:modified xsi:type="dcterms:W3CDTF">2026-02-26T07:26:26Z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202B0570C82E45279E78FFA4C2442E6D_11</vt:lpwstr>
  </property>
  <property fmtid="{D5CDD505-2E9C-101B-9397-08002B2CF9AE}" pid="4" name="KSOTemplateDocerSaveRecord">
    <vt:lpwstr>eyJoZGlkIjoiOTljMzdjMDU3YWM5YmFhZDQyYWI2ZGEzYWUxZmI2ODYiLCJ1c2VySWQiOiI0MjA5NTc0NjIifQ==</vt:lpwstr>
  </property>
</Properties>
</file>