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关于光合视界文化科技有限公司的听证告知书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w:t>
      </w:r>
      <w:bookmarkStart w:id="0" w:name="_GoBack"/>
      <w:r>
        <w:rPr>
          <w:rFonts w:hint="eastAsia" w:ascii="仿宋_GB2312" w:hAnsi="仿宋_GB2312" w:eastAsia="仿宋_GB2312" w:cs="仿宋_GB2312"/>
          <w:i w:val="0"/>
          <w:color w:val="000000"/>
          <w:kern w:val="0"/>
          <w:sz w:val="32"/>
          <w:szCs w:val="32"/>
          <w:u w:val="none"/>
          <w:lang w:val="en-US" w:eastAsia="zh-CN" w:bidi="ar-SA"/>
        </w:rPr>
        <w:t>〔2026〕073号</w:t>
      </w:r>
      <w:bookmarkEnd w:id="0"/>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北京光合视界文化科技有限公司及相关利害关系人：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北京光合视界文化科技有限公司涉嫌提交虚假材料取得公司变更登记（备案）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光合视界文化科技有限公司于2025年2月20日取得公司设立登记，2025年11月26日变更注册地址至北京市大兴区枣园东里40号楼4层2单元407，该次变更登记中提供不动产登记信息与实际不符。本局于2026年3月27日起至2026年5月11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根据《中华人民共和国市场主体登记管理条例》第四十条第二款规定，本局拟撤销北京光合视界文化科技有限公司于2025年11月26日取得的公司变更登记。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光合视界文化科技有限公司及相关利害关系人有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逾期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联系人：王静超 宋安裕   联系电话：010-69267976</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2026年6月10日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021D53D9"/>
    <w:rsid w:val="18F87F4C"/>
    <w:rsid w:val="19D6497C"/>
    <w:rsid w:val="1E9F6125"/>
    <w:rsid w:val="1FD732D0"/>
    <w:rsid w:val="287F6F5C"/>
    <w:rsid w:val="34077C23"/>
    <w:rsid w:val="3592782F"/>
    <w:rsid w:val="414D3DC6"/>
    <w:rsid w:val="44A53FFB"/>
    <w:rsid w:val="455240CA"/>
    <w:rsid w:val="486117E9"/>
    <w:rsid w:val="491522C1"/>
    <w:rsid w:val="51920314"/>
    <w:rsid w:val="55350158"/>
    <w:rsid w:val="56274DAF"/>
    <w:rsid w:val="588B3400"/>
    <w:rsid w:val="5A6F4741"/>
    <w:rsid w:val="5B936127"/>
    <w:rsid w:val="5B9A06E1"/>
    <w:rsid w:val="716B1624"/>
    <w:rsid w:val="73984B18"/>
    <w:rsid w:val="7EB9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187b9ab5-bf87-4503-a6c8-768e8916e8aa</errorID>
      <errorWord>〔2026〕073号</errorWord>
      <group>L1_Knowledge</group>
      <groupName>知识性问题</groupName>
      <ability>L2_Knowledge</ability>
      <abilityName>其他知识</abilityName>
      <candidateList>
        <item>〔2026〕73号</item>
      </candidateList>
      <explain>发文字号格式错误。</explain>
      <paraID>7FD12638</paraID>
      <start>8</start>
      <end>18</end>
      <status>ignored</status>
      <modifiedWord/>
      <trackRevisions>false</trackRevisions>
    </reviewItem>
    <reviewItem>
      <errorID>b230fa77-b0f3-4042-880e-680c38d59ec3</errorID>
      <errorWord>、</errorWord>
      <group>L1_Word</group>
      <groupName>字词问题</groupName>
      <ability>L2_Typo</ability>
      <abilityName>字词错误</abilityName>
      <candidateList>
        <item>、第</item>
      </candidateList>
      <explain/>
      <paraID> E95D4F1</paraID>
      <start>34</start>
      <end>35</end>
      <status>ignored</status>
      <modifiedWord/>
      <trackRevisions>false</trackRevisions>
    </reviewItem>
  </reviewItems>
  <config/>
</contractReview>
</file>

<file path=customXml/itemProps1.xml><?xml version="1.0" encoding="utf-8"?>
<ds:datastoreItem xmlns:ds="http://schemas.openxmlformats.org/officeDocument/2006/customXml" ds:itemID="{b6c9ae41-ad67-43e1-9406-8cc108456f13}">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636</Words>
  <Characters>682</Characters>
  <Lines>0</Lines>
  <Paragraphs>0</Paragraphs>
  <TotalTime>21</TotalTime>
  <ScaleCrop>false</ScaleCrop>
  <LinksUpToDate>false</LinksUpToDate>
  <CharactersWithSpaces>691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Windows</cp:lastModifiedBy>
  <cp:lastPrinted>2026-06-12T06:57:59Z</cp:lastPrinted>
  <dcterms:modified xsi:type="dcterms:W3CDTF">2026-06-17T03:31:32Z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30ED53265F8443CF8C12B25C6D1B6571_13</vt:lpwstr>
  </property>
  <property fmtid="{D5CDD505-2E9C-101B-9397-08002B2CF9AE}" pid="4" name="KSOTemplateDocerSaveRecord">
    <vt:lpwstr>eyJoZGlkIjoiN2IwMjY3NWJmMDRmYWNlOTAyNjkzNDNlZThiZTg5NDUiLCJ1c2VySWQiOiIyODE3Njg0MzUifQ==</vt:lpwstr>
  </property>
</Properties>
</file>