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84" w:rsidRDefault="00512384">
      <w:pPr>
        <w:ind w:firstLine="420"/>
        <w:rPr>
          <w:rFonts w:ascii="Times New Roman" w:hAnsi="Times New Roman" w:hint="eastAsia"/>
        </w:rPr>
      </w:pPr>
    </w:p>
    <w:p w:rsidR="00512384" w:rsidRDefault="00512384">
      <w:pPr>
        <w:ind w:firstLine="420"/>
        <w:jc w:val="center"/>
        <w:rPr>
          <w:rFonts w:ascii="Times New Roman" w:hAnsi="Times New Roman"/>
        </w:rPr>
      </w:pPr>
    </w:p>
    <w:p w:rsidR="00512384" w:rsidRDefault="00512384">
      <w:pPr>
        <w:ind w:firstLine="420"/>
        <w:rPr>
          <w:rFonts w:ascii="Times New Roman" w:hAnsi="Times New Roman"/>
        </w:rPr>
      </w:pPr>
    </w:p>
    <w:p w:rsidR="00512384" w:rsidRDefault="00512384">
      <w:pPr>
        <w:spacing w:line="360" w:lineRule="auto"/>
        <w:jc w:val="left"/>
        <w:rPr>
          <w:rFonts w:ascii="Times New Roman" w:hAnsi="Times New Roman"/>
          <w:b/>
          <w:sz w:val="36"/>
          <w:szCs w:val="36"/>
        </w:rPr>
      </w:pPr>
    </w:p>
    <w:p w:rsidR="00512384" w:rsidRDefault="00512384">
      <w:pPr>
        <w:spacing w:line="360" w:lineRule="auto"/>
        <w:jc w:val="center"/>
        <w:rPr>
          <w:rFonts w:ascii="Times New Roman" w:hAnsi="Times New Roman"/>
          <w:b/>
          <w:sz w:val="36"/>
          <w:szCs w:val="36"/>
        </w:rPr>
      </w:pPr>
    </w:p>
    <w:p w:rsidR="00512384" w:rsidRDefault="004A58F8">
      <w:pPr>
        <w:spacing w:line="360" w:lineRule="auto"/>
        <w:jc w:val="center"/>
        <w:rPr>
          <w:rFonts w:ascii="宋体" w:hAnsi="宋体" w:cs="宋体"/>
          <w:b/>
          <w:sz w:val="36"/>
          <w:szCs w:val="36"/>
        </w:rPr>
      </w:pPr>
      <w:r>
        <w:rPr>
          <w:rFonts w:ascii="宋体" w:hAnsi="宋体" w:cs="宋体" w:hint="eastAsia"/>
          <w:b/>
          <w:sz w:val="36"/>
          <w:szCs w:val="36"/>
        </w:rPr>
        <w:t>北京</w:t>
      </w:r>
      <w:proofErr w:type="gramStart"/>
      <w:r>
        <w:rPr>
          <w:rFonts w:ascii="宋体" w:hAnsi="宋体" w:cs="宋体" w:hint="eastAsia"/>
          <w:b/>
          <w:sz w:val="36"/>
          <w:szCs w:val="36"/>
        </w:rPr>
        <w:t>心缘嘉业</w:t>
      </w:r>
      <w:proofErr w:type="gramEnd"/>
      <w:r>
        <w:rPr>
          <w:rFonts w:ascii="宋体" w:hAnsi="宋体" w:cs="宋体" w:hint="eastAsia"/>
          <w:b/>
          <w:sz w:val="36"/>
          <w:szCs w:val="36"/>
        </w:rPr>
        <w:t>人力资源管理咨询有限公司“</w:t>
      </w:r>
      <w:r>
        <w:rPr>
          <w:rFonts w:ascii="宋体" w:hAnsi="宋体" w:cs="宋体" w:hint="eastAsia"/>
          <w:b/>
          <w:sz w:val="36"/>
          <w:szCs w:val="36"/>
        </w:rPr>
        <w:t>4</w:t>
      </w:r>
      <w:r>
        <w:rPr>
          <w:rFonts w:ascii="宋体" w:hAnsi="宋体" w:cs="宋体" w:hint="eastAsia"/>
          <w:b/>
          <w:sz w:val="36"/>
          <w:szCs w:val="36"/>
        </w:rPr>
        <w:t>•</w:t>
      </w:r>
      <w:r>
        <w:rPr>
          <w:rFonts w:ascii="宋体" w:hAnsi="宋体" w:cs="宋体" w:hint="eastAsia"/>
          <w:b/>
          <w:sz w:val="36"/>
          <w:szCs w:val="36"/>
        </w:rPr>
        <w:t>30</w:t>
      </w:r>
      <w:r>
        <w:rPr>
          <w:rFonts w:ascii="宋体" w:hAnsi="宋体" w:cs="宋体" w:hint="eastAsia"/>
          <w:b/>
          <w:sz w:val="36"/>
          <w:szCs w:val="36"/>
        </w:rPr>
        <w:t>”</w:t>
      </w:r>
    </w:p>
    <w:p w:rsidR="00512384" w:rsidRDefault="004A58F8">
      <w:pPr>
        <w:spacing w:line="360" w:lineRule="auto"/>
        <w:jc w:val="center"/>
        <w:rPr>
          <w:rFonts w:ascii="宋体" w:hAnsi="宋体" w:cs="宋体"/>
          <w:b/>
          <w:sz w:val="36"/>
          <w:szCs w:val="36"/>
        </w:rPr>
      </w:pPr>
      <w:r>
        <w:rPr>
          <w:rFonts w:ascii="宋体" w:hAnsi="宋体" w:cs="宋体" w:hint="eastAsia"/>
          <w:b/>
          <w:sz w:val="36"/>
          <w:szCs w:val="36"/>
        </w:rPr>
        <w:t>一般生产安全事故</w:t>
      </w:r>
    </w:p>
    <w:p w:rsidR="00512384" w:rsidRDefault="004A58F8">
      <w:pPr>
        <w:spacing w:line="360" w:lineRule="auto"/>
        <w:jc w:val="center"/>
        <w:rPr>
          <w:rFonts w:ascii="黑体" w:eastAsia="黑体" w:hAnsi="黑体" w:cs="黑体"/>
          <w:sz w:val="48"/>
          <w:szCs w:val="48"/>
        </w:rPr>
      </w:pPr>
      <w:r>
        <w:rPr>
          <w:rFonts w:ascii="黑体" w:eastAsia="黑体" w:hAnsi="黑体" w:cs="黑体" w:hint="eastAsia"/>
          <w:sz w:val="48"/>
          <w:szCs w:val="48"/>
        </w:rPr>
        <w:t>责任追究和整改措施落实情况</w:t>
      </w:r>
    </w:p>
    <w:p w:rsidR="00512384" w:rsidRDefault="004A58F8">
      <w:pPr>
        <w:spacing w:line="360" w:lineRule="auto"/>
        <w:jc w:val="center"/>
        <w:rPr>
          <w:rFonts w:ascii="Times New Roman" w:eastAsia="黑体" w:hAnsi="Times New Roman"/>
          <w:b/>
          <w:bCs/>
          <w:szCs w:val="48"/>
        </w:rPr>
      </w:pPr>
      <w:r>
        <w:rPr>
          <w:rFonts w:ascii="黑体" w:eastAsia="黑体" w:hAnsi="黑体" w:cs="黑体" w:hint="eastAsia"/>
          <w:sz w:val="48"/>
          <w:szCs w:val="48"/>
        </w:rPr>
        <w:t>评估报告</w:t>
      </w:r>
    </w:p>
    <w:p w:rsidR="00512384" w:rsidRDefault="00512384">
      <w:pPr>
        <w:ind w:firstLine="420"/>
        <w:jc w:val="center"/>
        <w:rPr>
          <w:rFonts w:ascii="Times New Roman" w:hAnsi="Times New Roman"/>
        </w:rPr>
      </w:pPr>
    </w:p>
    <w:p w:rsidR="00512384" w:rsidRDefault="00512384">
      <w:pPr>
        <w:rPr>
          <w:rFonts w:ascii="Times New Roman" w:eastAsia="黑体" w:hAnsi="Times New Roman"/>
          <w:b/>
          <w:bCs/>
          <w:sz w:val="48"/>
          <w:szCs w:val="48"/>
        </w:rPr>
      </w:pPr>
    </w:p>
    <w:p w:rsidR="00512384" w:rsidRDefault="00512384">
      <w:pPr>
        <w:ind w:firstLine="420"/>
        <w:jc w:val="center"/>
        <w:rPr>
          <w:rFonts w:ascii="Times New Roman" w:hAnsi="Times New Roman"/>
          <w:b/>
          <w:sz w:val="30"/>
          <w:szCs w:val="30"/>
        </w:rPr>
      </w:pPr>
    </w:p>
    <w:p w:rsidR="00512384" w:rsidRDefault="00512384">
      <w:pPr>
        <w:ind w:firstLine="420"/>
        <w:jc w:val="center"/>
        <w:rPr>
          <w:rFonts w:ascii="Times New Roman" w:hAnsi="Times New Roman"/>
        </w:rPr>
      </w:pPr>
    </w:p>
    <w:p w:rsidR="00512384" w:rsidRDefault="00512384">
      <w:pPr>
        <w:ind w:firstLine="420"/>
        <w:jc w:val="center"/>
        <w:rPr>
          <w:rFonts w:ascii="Times New Roman" w:hAnsi="Times New Roman"/>
        </w:rPr>
      </w:pPr>
    </w:p>
    <w:p w:rsidR="00512384" w:rsidRDefault="00512384">
      <w:pPr>
        <w:ind w:firstLine="420"/>
        <w:jc w:val="center"/>
        <w:rPr>
          <w:rFonts w:ascii="Times New Roman" w:hAnsi="Times New Roman"/>
        </w:rPr>
      </w:pPr>
    </w:p>
    <w:p w:rsidR="00512384" w:rsidRDefault="00512384">
      <w:pPr>
        <w:ind w:firstLine="420"/>
        <w:jc w:val="center"/>
        <w:rPr>
          <w:rFonts w:ascii="Times New Roman" w:hAnsi="Times New Roman"/>
        </w:rPr>
      </w:pPr>
    </w:p>
    <w:p w:rsidR="00512384" w:rsidRDefault="00512384">
      <w:pPr>
        <w:spacing w:line="360" w:lineRule="auto"/>
        <w:ind w:firstLineChars="300" w:firstLine="964"/>
        <w:rPr>
          <w:rFonts w:ascii="Times New Roman" w:hAnsi="Times New Roman"/>
          <w:b/>
          <w:sz w:val="32"/>
          <w:szCs w:val="32"/>
        </w:rPr>
      </w:pPr>
    </w:p>
    <w:p w:rsidR="00512384" w:rsidRDefault="00512384">
      <w:pPr>
        <w:spacing w:line="360" w:lineRule="auto"/>
        <w:ind w:firstLineChars="300" w:firstLine="964"/>
        <w:rPr>
          <w:rFonts w:ascii="Times New Roman" w:hAnsi="Times New Roman"/>
          <w:b/>
          <w:sz w:val="32"/>
          <w:szCs w:val="32"/>
        </w:rPr>
      </w:pPr>
    </w:p>
    <w:p w:rsidR="00512384" w:rsidRDefault="00512384">
      <w:pPr>
        <w:spacing w:line="360" w:lineRule="auto"/>
        <w:ind w:firstLineChars="300" w:firstLine="964"/>
        <w:rPr>
          <w:rFonts w:ascii="Times New Roman" w:hAnsi="Times New Roman"/>
          <w:b/>
          <w:sz w:val="32"/>
          <w:szCs w:val="32"/>
        </w:rPr>
      </w:pPr>
    </w:p>
    <w:p w:rsidR="00512384" w:rsidRDefault="00512384">
      <w:pPr>
        <w:spacing w:line="360" w:lineRule="auto"/>
        <w:ind w:firstLineChars="300" w:firstLine="964"/>
        <w:rPr>
          <w:rFonts w:ascii="Times New Roman" w:hAnsi="Times New Roman"/>
          <w:b/>
          <w:sz w:val="32"/>
          <w:szCs w:val="32"/>
        </w:rPr>
      </w:pPr>
    </w:p>
    <w:p w:rsidR="00512384" w:rsidRDefault="00512384">
      <w:pPr>
        <w:spacing w:line="360" w:lineRule="auto"/>
        <w:ind w:firstLineChars="300" w:firstLine="964"/>
        <w:rPr>
          <w:rFonts w:ascii="Times New Roman" w:hAnsi="Times New Roman"/>
          <w:b/>
          <w:sz w:val="32"/>
          <w:szCs w:val="32"/>
        </w:rPr>
      </w:pPr>
    </w:p>
    <w:p w:rsidR="00512384" w:rsidRDefault="00512384">
      <w:pPr>
        <w:spacing w:line="360" w:lineRule="auto"/>
        <w:ind w:firstLineChars="300" w:firstLine="964"/>
        <w:rPr>
          <w:rFonts w:ascii="Times New Roman" w:hAnsi="Times New Roman"/>
          <w:b/>
          <w:sz w:val="32"/>
          <w:szCs w:val="32"/>
        </w:rPr>
      </w:pPr>
    </w:p>
    <w:p w:rsidR="00512384" w:rsidRDefault="00512384">
      <w:pPr>
        <w:spacing w:line="360" w:lineRule="auto"/>
        <w:ind w:firstLineChars="300" w:firstLine="964"/>
        <w:rPr>
          <w:rFonts w:ascii="Times New Roman" w:hAnsi="Times New Roman"/>
          <w:b/>
          <w:sz w:val="32"/>
          <w:szCs w:val="32"/>
        </w:rPr>
      </w:pPr>
    </w:p>
    <w:p w:rsidR="00512384" w:rsidRDefault="004A58F8">
      <w:pPr>
        <w:spacing w:line="360" w:lineRule="auto"/>
        <w:jc w:val="center"/>
        <w:rPr>
          <w:rFonts w:ascii="Times New Roman" w:hAnsi="Times New Roman"/>
          <w:b/>
          <w:bCs/>
          <w:szCs w:val="44"/>
        </w:rPr>
      </w:pPr>
      <w:r>
        <w:rPr>
          <w:rFonts w:hint="eastAsia"/>
          <w:sz w:val="44"/>
          <w:szCs w:val="44"/>
        </w:rPr>
        <w:t>世纪万安科技</w:t>
      </w:r>
      <w:r>
        <w:rPr>
          <w:rFonts w:hint="eastAsia"/>
          <w:sz w:val="44"/>
          <w:szCs w:val="44"/>
        </w:rPr>
        <w:t>(</w:t>
      </w:r>
      <w:r>
        <w:rPr>
          <w:rFonts w:hint="eastAsia"/>
          <w:sz w:val="44"/>
          <w:szCs w:val="44"/>
        </w:rPr>
        <w:t>北京</w:t>
      </w:r>
      <w:r>
        <w:rPr>
          <w:rFonts w:hint="eastAsia"/>
          <w:sz w:val="44"/>
          <w:szCs w:val="44"/>
        </w:rPr>
        <w:t>)</w:t>
      </w:r>
      <w:r>
        <w:rPr>
          <w:rFonts w:hint="eastAsia"/>
          <w:sz w:val="44"/>
          <w:szCs w:val="44"/>
        </w:rPr>
        <w:t>有限公司</w:t>
      </w:r>
    </w:p>
    <w:p w:rsidR="00512384" w:rsidRDefault="004A58F8">
      <w:pPr>
        <w:adjustRightInd w:val="0"/>
        <w:snapToGrid w:val="0"/>
        <w:spacing w:line="360" w:lineRule="auto"/>
        <w:jc w:val="center"/>
        <w:rPr>
          <w:rFonts w:ascii="Times New Roman" w:hAnsi="Times New Roman"/>
          <w:b/>
          <w:bCs/>
          <w:sz w:val="32"/>
          <w:szCs w:val="32"/>
        </w:rPr>
      </w:pPr>
      <w:r>
        <w:rPr>
          <w:rFonts w:ascii="Times New Roman" w:hAnsi="Times New Roman"/>
          <w:b/>
          <w:bCs/>
          <w:sz w:val="32"/>
          <w:szCs w:val="32"/>
        </w:rPr>
        <w:t>二零</w:t>
      </w:r>
      <w:r>
        <w:rPr>
          <w:rFonts w:ascii="Times New Roman" w:hAnsi="Times New Roman" w:hint="eastAsia"/>
          <w:b/>
          <w:bCs/>
          <w:sz w:val="32"/>
          <w:szCs w:val="32"/>
        </w:rPr>
        <w:t>二四</w:t>
      </w:r>
      <w:r>
        <w:rPr>
          <w:rFonts w:ascii="Times New Roman" w:hAnsi="Times New Roman"/>
          <w:b/>
          <w:bCs/>
          <w:sz w:val="32"/>
          <w:szCs w:val="32"/>
        </w:rPr>
        <w:t>年</w:t>
      </w:r>
      <w:r>
        <w:rPr>
          <w:rFonts w:ascii="Times New Roman" w:hAnsi="Times New Roman" w:hint="eastAsia"/>
          <w:b/>
          <w:bCs/>
          <w:sz w:val="32"/>
          <w:szCs w:val="32"/>
        </w:rPr>
        <w:t>九</w:t>
      </w:r>
      <w:r>
        <w:rPr>
          <w:rFonts w:ascii="Times New Roman" w:hAnsi="Times New Roman"/>
          <w:b/>
          <w:bCs/>
          <w:sz w:val="32"/>
          <w:szCs w:val="32"/>
        </w:rPr>
        <w:t>月</w:t>
      </w:r>
    </w:p>
    <w:p w:rsidR="00512384" w:rsidRDefault="00512384">
      <w:pPr>
        <w:spacing w:line="360" w:lineRule="auto"/>
        <w:jc w:val="center"/>
        <w:rPr>
          <w:rFonts w:ascii="Times New Roman" w:hAnsi="Times New Roman"/>
          <w:b/>
          <w:bCs/>
          <w:sz w:val="32"/>
          <w:szCs w:val="32"/>
        </w:rPr>
      </w:pPr>
    </w:p>
    <w:p w:rsidR="00512384" w:rsidRDefault="00512384">
      <w:pPr>
        <w:ind w:firstLine="420"/>
        <w:jc w:val="left"/>
        <w:rPr>
          <w:rFonts w:ascii="Times New Roman" w:hAnsi="Times New Roman"/>
        </w:rPr>
      </w:pPr>
    </w:p>
    <w:p w:rsidR="00512384" w:rsidRDefault="00512384">
      <w:pPr>
        <w:spacing w:beforeLines="100" w:before="240" w:line="480" w:lineRule="auto"/>
        <w:rPr>
          <w:rFonts w:ascii="Times New Roman" w:hAnsi="Times New Roman"/>
          <w:b/>
          <w:bCs/>
          <w:sz w:val="32"/>
          <w:szCs w:val="32"/>
        </w:rPr>
        <w:sectPr w:rsidR="00512384">
          <w:footerReference w:type="default" r:id="rId8"/>
          <w:pgSz w:w="11907" w:h="16840"/>
          <w:pgMar w:top="1588" w:right="1531" w:bottom="1588" w:left="1644" w:header="1191" w:footer="1191" w:gutter="0"/>
          <w:cols w:space="720"/>
          <w:docGrid w:linePitch="312"/>
        </w:sectPr>
      </w:pPr>
    </w:p>
    <w:p w:rsidR="00512384" w:rsidRDefault="004A58F8">
      <w:pPr>
        <w:spacing w:line="360" w:lineRule="auto"/>
        <w:jc w:val="center"/>
        <w:rPr>
          <w:b/>
          <w:bCs/>
          <w:sz w:val="32"/>
          <w:szCs w:val="32"/>
        </w:rPr>
      </w:pPr>
      <w:bookmarkStart w:id="0" w:name="_Toc13563"/>
      <w:bookmarkStart w:id="1" w:name="_Toc2247"/>
      <w:r>
        <w:rPr>
          <w:b/>
          <w:bCs/>
          <w:sz w:val="32"/>
          <w:szCs w:val="32"/>
        </w:rPr>
        <w:lastRenderedPageBreak/>
        <w:t>前言</w:t>
      </w:r>
      <w:bookmarkEnd w:id="0"/>
      <w:bookmarkEnd w:id="1"/>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时</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分左右，位于</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天河北路</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号院内</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号库房，北京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人力资源管理咨询有限公司在组织工人进行邮件</w:t>
      </w:r>
      <w:proofErr w:type="gramStart"/>
      <w:r>
        <w:rPr>
          <w:rFonts w:asciiTheme="minorEastAsia" w:eastAsiaTheme="minorEastAsia" w:hAnsiTheme="minorEastAsia" w:hint="eastAsia"/>
          <w:sz w:val="24"/>
          <w:szCs w:val="24"/>
        </w:rPr>
        <w:t>分拣集包作业</w:t>
      </w:r>
      <w:proofErr w:type="gramEnd"/>
      <w:r>
        <w:rPr>
          <w:rFonts w:asciiTheme="minorEastAsia" w:eastAsiaTheme="minorEastAsia" w:hAnsiTheme="minorEastAsia" w:hint="eastAsia"/>
          <w:sz w:val="24"/>
          <w:szCs w:val="24"/>
        </w:rPr>
        <w:t>过程中，发生一起机械伤害事故，造成一名工人死亡。</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根据《生产安全事故报告和调查处理条例》《北京市生产安全事故报告和调查处理办法》《北京市生产安全事故调查处理工作规则》等有关法律法规和文件要求，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人民政府成立了由区应急管理局、区人力资源和社会保障局、区公安分局、区总工会、北京市南区邮政管理局、天宫院街道办事处组成“</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”事故调查组，并依法邀请区纪委区监委列席参加，</w:t>
      </w:r>
      <w:r>
        <w:rPr>
          <w:rFonts w:asciiTheme="minorEastAsia" w:eastAsiaTheme="minorEastAsia" w:hAnsiTheme="minorEastAsia" w:hint="eastAsia"/>
          <w:sz w:val="24"/>
          <w:szCs w:val="24"/>
        </w:rPr>
        <w:t>对此事故展开了全面的调查工作。依据《北京市生产安全事故责任追究和整改措施落实情况评估办法》（京安发﹝</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应急管理局对北京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”一般生产安全事故成立了事故责任追究和整改措施落实情况评估组，并选定了有关专家及安全评价机构对事故发生单位现场进行实地查看，对事故发生单位整改措施落实情况进行了现场检查和评估。</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受北京市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应急管理局的委托，由</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针对事</w:t>
      </w:r>
      <w:r>
        <w:rPr>
          <w:rFonts w:asciiTheme="minorEastAsia" w:eastAsiaTheme="minorEastAsia" w:hAnsiTheme="minorEastAsia" w:hint="eastAsia"/>
          <w:sz w:val="24"/>
          <w:szCs w:val="24"/>
        </w:rPr>
        <w:t>故企业现场检查评估情况，汇总整理了专家现场意见和</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对事故发生单位安全现状评估意见，最终编制完成了《北京心缘嘉业人力资源管理咨询有限公司“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”一般生产安全事故责任追究和整改措施落实情况评估报告》。</w:t>
      </w:r>
    </w:p>
    <w:p w:rsidR="00512384" w:rsidRDefault="004A58F8">
      <w:pPr>
        <w:tabs>
          <w:tab w:val="left" w:pos="53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本事故整改评估报告在编制过程中，得到了区应急管理局有关领导、相关专家的大力支持和帮助，在此表示衷心的感谢。</w:t>
      </w:r>
    </w:p>
    <w:p w:rsidR="00512384" w:rsidRDefault="00512384">
      <w:pPr>
        <w:tabs>
          <w:tab w:val="left" w:pos="535"/>
        </w:tabs>
        <w:spacing w:line="360" w:lineRule="auto"/>
        <w:ind w:firstLineChars="200" w:firstLine="480"/>
        <w:rPr>
          <w:rFonts w:ascii="Times New Roman" w:hAnsi="Times New Roman"/>
          <w:sz w:val="24"/>
          <w:szCs w:val="24"/>
          <w:highlight w:val="yellow"/>
        </w:rPr>
      </w:pPr>
    </w:p>
    <w:p w:rsidR="00512384" w:rsidRDefault="00512384">
      <w:pPr>
        <w:tabs>
          <w:tab w:val="left" w:pos="535"/>
        </w:tabs>
        <w:spacing w:line="360" w:lineRule="auto"/>
        <w:ind w:firstLineChars="200" w:firstLine="480"/>
        <w:rPr>
          <w:rFonts w:ascii="Times New Roman" w:hAnsi="Times New Roman"/>
          <w:sz w:val="24"/>
          <w:szCs w:val="24"/>
          <w:highlight w:val="yellow"/>
        </w:rPr>
      </w:pPr>
    </w:p>
    <w:p w:rsidR="00512384" w:rsidRDefault="004A58F8">
      <w:pPr>
        <w:tabs>
          <w:tab w:val="left" w:pos="535"/>
        </w:tabs>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世纪万安科技</w:t>
      </w:r>
      <w:r>
        <w:rPr>
          <w:rFonts w:ascii="Times New Roman" w:hAnsi="Times New Roman" w:hint="eastAsia"/>
          <w:sz w:val="24"/>
          <w:szCs w:val="24"/>
        </w:rPr>
        <w:t>(</w:t>
      </w:r>
      <w:r>
        <w:rPr>
          <w:rFonts w:ascii="Times New Roman" w:hAnsi="Times New Roman" w:hint="eastAsia"/>
          <w:sz w:val="24"/>
          <w:szCs w:val="24"/>
        </w:rPr>
        <w:t>北京</w:t>
      </w:r>
      <w:r>
        <w:rPr>
          <w:rFonts w:ascii="Times New Roman" w:hAnsi="Times New Roman" w:hint="eastAsia"/>
          <w:sz w:val="24"/>
          <w:szCs w:val="24"/>
        </w:rPr>
        <w:t>)</w:t>
      </w:r>
      <w:r>
        <w:rPr>
          <w:rFonts w:ascii="Times New Roman" w:hAnsi="Times New Roman" w:hint="eastAsia"/>
          <w:sz w:val="24"/>
          <w:szCs w:val="24"/>
        </w:rPr>
        <w:t>有限公司</w:t>
      </w:r>
    </w:p>
    <w:p w:rsidR="00512384" w:rsidRDefault="004A58F8">
      <w:pPr>
        <w:tabs>
          <w:tab w:val="left" w:pos="535"/>
        </w:tabs>
        <w:spacing w:line="360" w:lineRule="auto"/>
        <w:ind w:right="560" w:firstLineChars="2300" w:firstLine="5520"/>
        <w:jc w:val="right"/>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24</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p>
    <w:p w:rsidR="00512384" w:rsidRDefault="00512384">
      <w:pPr>
        <w:topLinePunct/>
        <w:snapToGrid w:val="0"/>
        <w:spacing w:line="520" w:lineRule="exact"/>
        <w:ind w:firstLine="200"/>
        <w:rPr>
          <w:rFonts w:ascii="Times New Roman" w:hAnsi="Times New Roman"/>
          <w:sz w:val="28"/>
          <w:szCs w:val="28"/>
        </w:rPr>
        <w:sectPr w:rsidR="00512384">
          <w:headerReference w:type="default" r:id="rId9"/>
          <w:footerReference w:type="default" r:id="rId10"/>
          <w:pgSz w:w="11907" w:h="16840"/>
          <w:pgMar w:top="1588" w:right="1474" w:bottom="1588" w:left="1474" w:header="1021" w:footer="1021" w:gutter="0"/>
          <w:pgNumType w:fmt="lowerRoman" w:start="1"/>
          <w:cols w:space="720"/>
          <w:docGrid w:linePitch="312"/>
        </w:sectPr>
      </w:pPr>
    </w:p>
    <w:sdt>
      <w:sdtPr>
        <w:rPr>
          <w:rFonts w:ascii="宋体" w:hAnsi="宋体"/>
        </w:rPr>
        <w:id w:val="147470598"/>
        <w:docPartObj>
          <w:docPartGallery w:val="Table of Contents"/>
          <w:docPartUnique/>
        </w:docPartObj>
      </w:sdtPr>
      <w:sdtEndPr>
        <w:rPr>
          <w:rFonts w:asciiTheme="minorEastAsia" w:eastAsiaTheme="minorEastAsia" w:hAnsiTheme="minorEastAsia"/>
          <w:b/>
          <w:bCs/>
          <w:szCs w:val="32"/>
        </w:rPr>
      </w:sdtEndPr>
      <w:sdtContent>
        <w:p w:rsidR="00512384" w:rsidRDefault="004A58F8">
          <w:pPr>
            <w:jc w:val="center"/>
            <w:rPr>
              <w:b/>
              <w:bCs/>
              <w:sz w:val="32"/>
              <w:szCs w:val="36"/>
            </w:rPr>
          </w:pPr>
          <w:r>
            <w:rPr>
              <w:rFonts w:ascii="宋体" w:hAnsi="宋体"/>
              <w:b/>
              <w:bCs/>
              <w:sz w:val="32"/>
              <w:szCs w:val="36"/>
            </w:rPr>
            <w:t>目</w:t>
          </w:r>
          <w:r>
            <w:rPr>
              <w:rFonts w:ascii="宋体" w:hAnsi="宋体" w:hint="eastAsia"/>
              <w:b/>
              <w:bCs/>
              <w:sz w:val="32"/>
              <w:szCs w:val="36"/>
            </w:rPr>
            <w:t xml:space="preserve">  </w:t>
          </w:r>
          <w:r>
            <w:rPr>
              <w:rFonts w:ascii="宋体" w:hAnsi="宋体"/>
              <w:b/>
              <w:bCs/>
              <w:sz w:val="32"/>
              <w:szCs w:val="36"/>
            </w:rPr>
            <w:t>录</w:t>
          </w:r>
        </w:p>
        <w:p w:rsidR="00512384" w:rsidRDefault="004A58F8">
          <w:pPr>
            <w:pStyle w:val="10"/>
            <w:tabs>
              <w:tab w:val="right" w:leader="dot" w:pos="8306"/>
            </w:tabs>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TOC \o "1-2" \h \u </w:instrText>
          </w:r>
          <w:r>
            <w:rPr>
              <w:rFonts w:asciiTheme="minorEastAsia" w:eastAsiaTheme="minorEastAsia" w:hAnsiTheme="minorEastAsia" w:cstheme="minorEastAsia" w:hint="eastAsia"/>
              <w:sz w:val="24"/>
              <w:szCs w:val="24"/>
            </w:rPr>
            <w:fldChar w:fldCharType="separate"/>
          </w:r>
          <w:hyperlink w:anchor="_Toc11859" w:history="1">
            <w:r>
              <w:rPr>
                <w:rFonts w:asciiTheme="minorEastAsia" w:eastAsiaTheme="minorEastAsia" w:hAnsiTheme="minorEastAsia" w:cstheme="minorEastAsia" w:hint="eastAsia"/>
                <w:sz w:val="24"/>
                <w:szCs w:val="24"/>
              </w:rPr>
              <w:t xml:space="preserve">1 </w:t>
            </w:r>
            <w:r>
              <w:rPr>
                <w:rFonts w:asciiTheme="minorEastAsia" w:eastAsiaTheme="minorEastAsia" w:hAnsiTheme="minorEastAsia" w:cstheme="minorEastAsia" w:hint="eastAsia"/>
                <w:sz w:val="24"/>
                <w:szCs w:val="24"/>
              </w:rPr>
              <w:t>编制说明</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_Toc11859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fldChar w:fldCharType="end"/>
            </w:r>
          </w:hyperlink>
        </w:p>
        <w:p w:rsidR="00512384" w:rsidRDefault="004A58F8">
          <w:pPr>
            <w:pStyle w:val="20"/>
            <w:tabs>
              <w:tab w:val="right" w:leader="dot" w:pos="8306"/>
            </w:tabs>
            <w:spacing w:line="360" w:lineRule="auto"/>
            <w:rPr>
              <w:rFonts w:asciiTheme="minorEastAsia" w:eastAsiaTheme="minorEastAsia" w:hAnsiTheme="minorEastAsia" w:cstheme="minorEastAsia"/>
              <w:sz w:val="24"/>
              <w:szCs w:val="24"/>
            </w:rPr>
          </w:pPr>
          <w:hyperlink w:anchor="_Toc11674" w:history="1">
            <w:r>
              <w:rPr>
                <w:rFonts w:asciiTheme="minorEastAsia" w:eastAsiaTheme="minorEastAsia" w:hAnsiTheme="minorEastAsia" w:cstheme="minorEastAsia" w:hint="eastAsia"/>
                <w:sz w:val="24"/>
                <w:szCs w:val="24"/>
              </w:rPr>
              <w:t xml:space="preserve">1.1 </w:t>
            </w:r>
            <w:r>
              <w:rPr>
                <w:rFonts w:asciiTheme="minorEastAsia" w:eastAsiaTheme="minorEastAsia" w:hAnsiTheme="minorEastAsia" w:cstheme="minorEastAsia" w:hint="eastAsia"/>
                <w:sz w:val="24"/>
                <w:szCs w:val="24"/>
              </w:rPr>
              <w:t>评估目的及意义</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_Toc11674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fldChar w:fldCharType="end"/>
            </w:r>
          </w:hyperlink>
        </w:p>
        <w:p w:rsidR="00512384" w:rsidRDefault="004A58F8">
          <w:pPr>
            <w:pStyle w:val="20"/>
            <w:tabs>
              <w:tab w:val="right" w:leader="dot" w:pos="8306"/>
            </w:tabs>
            <w:spacing w:line="360" w:lineRule="auto"/>
            <w:rPr>
              <w:rFonts w:asciiTheme="minorEastAsia" w:eastAsiaTheme="minorEastAsia" w:hAnsiTheme="minorEastAsia" w:cstheme="minorEastAsia"/>
              <w:sz w:val="24"/>
              <w:szCs w:val="24"/>
            </w:rPr>
          </w:pPr>
          <w:hyperlink w:anchor="_Toc31425" w:history="1">
            <w:r>
              <w:rPr>
                <w:rFonts w:asciiTheme="minorEastAsia" w:eastAsiaTheme="minorEastAsia" w:hAnsiTheme="minorEastAsia" w:cstheme="minorEastAsia" w:hint="eastAsia"/>
                <w:sz w:val="24"/>
                <w:szCs w:val="24"/>
              </w:rPr>
              <w:t xml:space="preserve">1.2 </w:t>
            </w:r>
            <w:r>
              <w:rPr>
                <w:rFonts w:asciiTheme="minorEastAsia" w:eastAsiaTheme="minorEastAsia" w:hAnsiTheme="minorEastAsia" w:cstheme="minorEastAsia" w:hint="eastAsia"/>
                <w:sz w:val="24"/>
                <w:szCs w:val="24"/>
              </w:rPr>
              <w:t>评估对象及范围</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_Toc31425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fldChar w:fldCharType="end"/>
            </w:r>
          </w:hyperlink>
        </w:p>
        <w:p w:rsidR="00512384" w:rsidRDefault="004A58F8">
          <w:pPr>
            <w:pStyle w:val="20"/>
            <w:tabs>
              <w:tab w:val="left" w:pos="1276"/>
              <w:tab w:val="right" w:leader="dot" w:pos="8306"/>
            </w:tabs>
            <w:spacing w:line="360" w:lineRule="auto"/>
            <w:rPr>
              <w:rFonts w:asciiTheme="minorEastAsia" w:eastAsiaTheme="minorEastAsia" w:hAnsiTheme="minorEastAsia" w:cstheme="minorEastAsia"/>
              <w:sz w:val="24"/>
              <w:szCs w:val="24"/>
            </w:rPr>
          </w:pPr>
          <w:hyperlink w:anchor="_Toc25484" w:history="1">
            <w:r>
              <w:rPr>
                <w:rFonts w:asciiTheme="minorEastAsia" w:eastAsiaTheme="minorEastAsia" w:hAnsiTheme="minorEastAsia" w:cstheme="minorEastAsia" w:hint="eastAsia"/>
                <w:sz w:val="24"/>
                <w:szCs w:val="24"/>
              </w:rPr>
              <w:t xml:space="preserve">1.3 </w:t>
            </w:r>
            <w:r>
              <w:rPr>
                <w:rFonts w:asciiTheme="minorEastAsia" w:eastAsiaTheme="minorEastAsia" w:hAnsiTheme="minorEastAsia" w:cstheme="minorEastAsia" w:hint="eastAsia"/>
                <w:sz w:val="24"/>
                <w:szCs w:val="24"/>
              </w:rPr>
              <w:t>评估程序和评估方法</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_Toc25484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fldChar w:fldCharType="end"/>
            </w:r>
          </w:hyperlink>
        </w:p>
        <w:p w:rsidR="00512384" w:rsidRDefault="004A58F8">
          <w:pPr>
            <w:pStyle w:val="20"/>
            <w:tabs>
              <w:tab w:val="right" w:leader="dot" w:pos="8306"/>
            </w:tabs>
            <w:spacing w:line="360" w:lineRule="auto"/>
            <w:rPr>
              <w:rFonts w:asciiTheme="minorEastAsia" w:eastAsiaTheme="minorEastAsia" w:hAnsiTheme="minorEastAsia" w:cstheme="minorEastAsia"/>
              <w:sz w:val="24"/>
              <w:szCs w:val="24"/>
            </w:rPr>
          </w:pPr>
          <w:hyperlink w:anchor="_Toc25817" w:history="1">
            <w:r>
              <w:rPr>
                <w:rFonts w:asciiTheme="minorEastAsia" w:eastAsiaTheme="minorEastAsia" w:hAnsiTheme="minorEastAsia" w:cstheme="minorEastAsia" w:hint="eastAsia"/>
                <w:sz w:val="24"/>
                <w:szCs w:val="24"/>
              </w:rPr>
              <w:t xml:space="preserve">1.4 </w:t>
            </w:r>
            <w:r>
              <w:rPr>
                <w:rFonts w:asciiTheme="minorEastAsia" w:eastAsiaTheme="minorEastAsia" w:hAnsiTheme="minorEastAsia" w:cstheme="minorEastAsia" w:hint="eastAsia"/>
                <w:sz w:val="24"/>
                <w:szCs w:val="24"/>
              </w:rPr>
              <w:t>组织评估和开展评估</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_Toc25817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hyperlink>
        </w:p>
        <w:p w:rsidR="00512384" w:rsidRDefault="004A58F8">
          <w:pPr>
            <w:pStyle w:val="20"/>
            <w:tabs>
              <w:tab w:val="right" w:leader="dot" w:pos="8306"/>
            </w:tabs>
            <w:spacing w:line="360" w:lineRule="auto"/>
            <w:rPr>
              <w:rFonts w:asciiTheme="minorEastAsia" w:eastAsiaTheme="minorEastAsia" w:hAnsiTheme="minorEastAsia" w:cstheme="minorEastAsia"/>
              <w:sz w:val="24"/>
              <w:szCs w:val="24"/>
            </w:rPr>
          </w:pPr>
          <w:hyperlink w:anchor="_Toc26774" w:history="1">
            <w:r>
              <w:rPr>
                <w:rFonts w:asciiTheme="minorEastAsia" w:eastAsiaTheme="minorEastAsia" w:hAnsiTheme="minorEastAsia" w:cstheme="minorEastAsia" w:hint="eastAsia"/>
                <w:sz w:val="24"/>
                <w:szCs w:val="24"/>
              </w:rPr>
              <w:t xml:space="preserve">1.5 </w:t>
            </w:r>
            <w:r>
              <w:rPr>
                <w:rFonts w:asciiTheme="minorEastAsia" w:eastAsiaTheme="minorEastAsia" w:hAnsiTheme="minorEastAsia" w:cstheme="minorEastAsia" w:hint="eastAsia"/>
                <w:sz w:val="24"/>
                <w:szCs w:val="24"/>
              </w:rPr>
              <w:t>评估依据</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_Toc26774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fldChar w:fldCharType="end"/>
            </w:r>
          </w:hyperlink>
        </w:p>
        <w:p w:rsidR="00512384" w:rsidRDefault="004A58F8">
          <w:pPr>
            <w:pStyle w:val="10"/>
            <w:tabs>
              <w:tab w:val="right" w:leader="dot" w:pos="8306"/>
            </w:tabs>
            <w:spacing w:line="360" w:lineRule="auto"/>
            <w:rPr>
              <w:rFonts w:asciiTheme="minorEastAsia" w:eastAsiaTheme="minorEastAsia" w:hAnsiTheme="minorEastAsia" w:cstheme="minorEastAsia"/>
              <w:sz w:val="24"/>
              <w:szCs w:val="24"/>
            </w:rPr>
          </w:pPr>
          <w:hyperlink w:anchor="_Toc22117" w:history="1">
            <w:r>
              <w:rPr>
                <w:rFonts w:asciiTheme="minorEastAsia" w:eastAsiaTheme="minorEastAsia" w:hAnsiTheme="minorEastAsia" w:cstheme="minorEastAsia" w:hint="eastAsia"/>
                <w:sz w:val="24"/>
                <w:szCs w:val="24"/>
              </w:rPr>
              <w:t xml:space="preserve">2 </w:t>
            </w:r>
            <w:r>
              <w:rPr>
                <w:rFonts w:asciiTheme="minorEastAsia" w:eastAsiaTheme="minorEastAsia" w:hAnsiTheme="minorEastAsia" w:cstheme="minorEastAsia" w:hint="eastAsia"/>
                <w:sz w:val="24"/>
                <w:szCs w:val="24"/>
              </w:rPr>
              <w:t>事故责任单位及人员责任追究落实情况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_Toc22117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fldChar w:fldCharType="end"/>
            </w:r>
          </w:hyperlink>
        </w:p>
        <w:p w:rsidR="00512384" w:rsidRDefault="004A58F8">
          <w:pPr>
            <w:pStyle w:val="20"/>
            <w:tabs>
              <w:tab w:val="right" w:leader="dot" w:pos="8306"/>
            </w:tabs>
            <w:spacing w:line="360" w:lineRule="auto"/>
            <w:rPr>
              <w:rFonts w:asciiTheme="minorEastAsia" w:eastAsiaTheme="minorEastAsia" w:hAnsiTheme="minorEastAsia" w:cstheme="minorEastAsia"/>
              <w:sz w:val="24"/>
              <w:szCs w:val="24"/>
            </w:rPr>
          </w:pPr>
          <w:hyperlink w:anchor="_Toc12821" w:history="1">
            <w:r>
              <w:rPr>
                <w:rFonts w:asciiTheme="minorEastAsia" w:eastAsiaTheme="minorEastAsia" w:hAnsiTheme="minorEastAsia" w:cstheme="minorEastAsia" w:hint="eastAsia"/>
                <w:sz w:val="24"/>
                <w:szCs w:val="24"/>
              </w:rPr>
              <w:t xml:space="preserve">2.1 </w:t>
            </w:r>
            <w:r>
              <w:rPr>
                <w:rFonts w:asciiTheme="minorEastAsia" w:eastAsiaTheme="minorEastAsia" w:hAnsiTheme="minorEastAsia" w:cstheme="minorEastAsia" w:hint="eastAsia"/>
                <w:sz w:val="24"/>
                <w:szCs w:val="24"/>
              </w:rPr>
              <w:t>事故责任单位责任追究落实情况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w:instrText>
            </w:r>
            <w:r>
              <w:rPr>
                <w:rFonts w:asciiTheme="minorEastAsia" w:eastAsiaTheme="minorEastAsia" w:hAnsiTheme="minorEastAsia" w:cstheme="minorEastAsia" w:hint="eastAsia"/>
                <w:sz w:val="24"/>
                <w:szCs w:val="24"/>
              </w:rPr>
              <w:instrText xml:space="preserve">oc12821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fldChar w:fldCharType="end"/>
            </w:r>
          </w:hyperlink>
        </w:p>
        <w:p w:rsidR="00512384" w:rsidRDefault="004A58F8">
          <w:pPr>
            <w:pStyle w:val="20"/>
            <w:tabs>
              <w:tab w:val="right" w:leader="dot" w:pos="8306"/>
            </w:tabs>
            <w:spacing w:line="360" w:lineRule="auto"/>
            <w:rPr>
              <w:rFonts w:asciiTheme="minorEastAsia" w:eastAsiaTheme="minorEastAsia" w:hAnsiTheme="minorEastAsia" w:cstheme="minorEastAsia"/>
              <w:sz w:val="24"/>
              <w:szCs w:val="24"/>
            </w:rPr>
          </w:pPr>
          <w:hyperlink w:anchor="_Toc16158" w:history="1">
            <w:r>
              <w:rPr>
                <w:rFonts w:asciiTheme="minorEastAsia" w:eastAsiaTheme="minorEastAsia" w:hAnsiTheme="minorEastAsia" w:cstheme="minorEastAsia" w:hint="eastAsia"/>
                <w:sz w:val="24"/>
                <w:szCs w:val="24"/>
              </w:rPr>
              <w:t xml:space="preserve">2.2 </w:t>
            </w:r>
            <w:r>
              <w:rPr>
                <w:rFonts w:asciiTheme="minorEastAsia" w:eastAsiaTheme="minorEastAsia" w:hAnsiTheme="minorEastAsia" w:cstheme="minorEastAsia" w:hint="eastAsia"/>
                <w:sz w:val="24"/>
                <w:szCs w:val="24"/>
              </w:rPr>
              <w:t>事故责任人员责任追究落实情况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_Toc16158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fldChar w:fldCharType="end"/>
            </w:r>
          </w:hyperlink>
        </w:p>
        <w:p w:rsidR="00512384" w:rsidRDefault="004A58F8">
          <w:pPr>
            <w:pStyle w:val="10"/>
            <w:tabs>
              <w:tab w:val="right" w:leader="dot" w:pos="8306"/>
            </w:tabs>
            <w:spacing w:line="360" w:lineRule="auto"/>
            <w:rPr>
              <w:rFonts w:asciiTheme="minorEastAsia" w:eastAsiaTheme="minorEastAsia" w:hAnsiTheme="minorEastAsia" w:cstheme="minorEastAsia"/>
              <w:sz w:val="24"/>
              <w:szCs w:val="24"/>
            </w:rPr>
          </w:pPr>
          <w:hyperlink w:anchor="_Toc18793" w:history="1">
            <w:r>
              <w:rPr>
                <w:rFonts w:asciiTheme="minorEastAsia" w:eastAsiaTheme="minorEastAsia" w:hAnsiTheme="minorEastAsia" w:cstheme="minorEastAsia" w:hint="eastAsia"/>
                <w:sz w:val="24"/>
                <w:szCs w:val="24"/>
              </w:rPr>
              <w:t xml:space="preserve">3 </w:t>
            </w:r>
            <w:r>
              <w:rPr>
                <w:rFonts w:asciiTheme="minorEastAsia" w:eastAsiaTheme="minorEastAsia" w:hAnsiTheme="minorEastAsia" w:cstheme="minorEastAsia" w:hint="eastAsia"/>
                <w:sz w:val="24"/>
                <w:szCs w:val="24"/>
              </w:rPr>
              <w:t>事故责任单位整改措施落实</w:t>
            </w:r>
            <w:r>
              <w:rPr>
                <w:rFonts w:asciiTheme="minorEastAsia" w:eastAsiaTheme="minorEastAsia" w:hAnsiTheme="minorEastAsia" w:cstheme="minorEastAsia" w:hint="eastAsia"/>
                <w:sz w:val="24"/>
                <w:szCs w:val="24"/>
              </w:rPr>
              <w:t>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_Toc18793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fldChar w:fldCharType="end"/>
            </w:r>
          </w:hyperlink>
        </w:p>
        <w:p w:rsidR="00512384" w:rsidRDefault="004A58F8">
          <w:pPr>
            <w:pStyle w:val="20"/>
            <w:tabs>
              <w:tab w:val="right" w:leader="dot" w:pos="8306"/>
            </w:tabs>
            <w:spacing w:line="360" w:lineRule="auto"/>
            <w:rPr>
              <w:rFonts w:asciiTheme="minorEastAsia" w:eastAsiaTheme="minorEastAsia" w:hAnsiTheme="minorEastAsia" w:cstheme="minorEastAsia"/>
              <w:sz w:val="24"/>
              <w:szCs w:val="24"/>
            </w:rPr>
          </w:pPr>
          <w:hyperlink w:anchor="_Toc8516" w:history="1">
            <w:r>
              <w:rPr>
                <w:rFonts w:asciiTheme="minorEastAsia" w:eastAsiaTheme="minorEastAsia" w:hAnsiTheme="minorEastAsia" w:cstheme="minorEastAsia" w:hint="eastAsia"/>
                <w:sz w:val="24"/>
                <w:szCs w:val="24"/>
              </w:rPr>
              <w:t xml:space="preserve">3.1 </w:t>
            </w:r>
            <w:r>
              <w:rPr>
                <w:rFonts w:asciiTheme="minorEastAsia" w:eastAsiaTheme="minorEastAsia" w:hAnsiTheme="minorEastAsia" w:cstheme="minorEastAsia" w:hint="eastAsia"/>
                <w:sz w:val="24"/>
                <w:szCs w:val="24"/>
              </w:rPr>
              <w:t>事故调查报告中建议整改措施情况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_Toc8516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fldChar w:fldCharType="end"/>
            </w:r>
          </w:hyperlink>
        </w:p>
        <w:p w:rsidR="00512384" w:rsidRDefault="004A58F8">
          <w:pPr>
            <w:pStyle w:val="20"/>
            <w:tabs>
              <w:tab w:val="right" w:leader="dot" w:pos="8306"/>
            </w:tabs>
            <w:spacing w:line="360" w:lineRule="auto"/>
            <w:rPr>
              <w:rFonts w:asciiTheme="minorEastAsia" w:eastAsiaTheme="minorEastAsia" w:hAnsiTheme="minorEastAsia" w:cstheme="minorEastAsia"/>
              <w:sz w:val="24"/>
              <w:szCs w:val="24"/>
            </w:rPr>
          </w:pPr>
          <w:hyperlink w:anchor="_Toc21673" w:history="1">
            <w:r>
              <w:rPr>
                <w:rFonts w:asciiTheme="minorEastAsia" w:eastAsiaTheme="minorEastAsia" w:hAnsiTheme="minorEastAsia" w:cstheme="minorEastAsia" w:hint="eastAsia"/>
                <w:sz w:val="24"/>
                <w:szCs w:val="24"/>
              </w:rPr>
              <w:t xml:space="preserve">3.2 </w:t>
            </w:r>
            <w:r>
              <w:rPr>
                <w:rFonts w:asciiTheme="minorEastAsia" w:eastAsiaTheme="minorEastAsia" w:hAnsiTheme="minorEastAsia" w:cstheme="minorEastAsia" w:hint="eastAsia"/>
                <w:sz w:val="24"/>
                <w:szCs w:val="24"/>
              </w:rPr>
              <w:t>事故调查报告整改建议落实情况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_Toc21673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fldChar w:fldCharType="end"/>
            </w:r>
          </w:hyperlink>
        </w:p>
        <w:p w:rsidR="00512384" w:rsidRDefault="004A58F8">
          <w:pPr>
            <w:pStyle w:val="10"/>
            <w:tabs>
              <w:tab w:val="right" w:leader="dot" w:pos="8306"/>
            </w:tabs>
            <w:spacing w:line="360" w:lineRule="auto"/>
            <w:rPr>
              <w:rFonts w:asciiTheme="minorEastAsia" w:eastAsiaTheme="minorEastAsia" w:hAnsiTheme="minorEastAsia" w:cstheme="minorEastAsia"/>
              <w:sz w:val="24"/>
              <w:szCs w:val="24"/>
            </w:rPr>
          </w:pPr>
          <w:hyperlink w:anchor="_Toc27658" w:history="1">
            <w:r>
              <w:rPr>
                <w:rFonts w:asciiTheme="minorEastAsia" w:eastAsiaTheme="minorEastAsia" w:hAnsiTheme="minorEastAsia" w:cstheme="minorEastAsia" w:hint="eastAsia"/>
                <w:sz w:val="24"/>
                <w:szCs w:val="24"/>
              </w:rPr>
              <w:t xml:space="preserve">4 </w:t>
            </w:r>
            <w:r>
              <w:rPr>
                <w:rFonts w:asciiTheme="minorEastAsia" w:eastAsiaTheme="minorEastAsia" w:hAnsiTheme="minorEastAsia" w:cstheme="minorEastAsia" w:hint="eastAsia"/>
                <w:sz w:val="24"/>
                <w:szCs w:val="24"/>
              </w:rPr>
              <w:t>评估意见</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_Toc27658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fldChar w:fldCharType="end"/>
            </w:r>
          </w:hyperlink>
        </w:p>
        <w:p w:rsidR="00512384" w:rsidRDefault="004A58F8">
          <w:pPr>
            <w:pStyle w:val="20"/>
            <w:tabs>
              <w:tab w:val="right" w:leader="dot" w:pos="8306"/>
            </w:tabs>
            <w:spacing w:line="360" w:lineRule="auto"/>
            <w:rPr>
              <w:rFonts w:asciiTheme="minorEastAsia" w:eastAsiaTheme="minorEastAsia" w:hAnsiTheme="minorEastAsia" w:cstheme="minorEastAsia"/>
              <w:sz w:val="24"/>
              <w:szCs w:val="24"/>
            </w:rPr>
          </w:pPr>
          <w:hyperlink w:anchor="_Toc10731" w:history="1">
            <w:r>
              <w:rPr>
                <w:rFonts w:asciiTheme="minorEastAsia" w:eastAsiaTheme="minorEastAsia" w:hAnsiTheme="minorEastAsia" w:cstheme="minorEastAsia" w:hint="eastAsia"/>
                <w:sz w:val="24"/>
                <w:szCs w:val="24"/>
              </w:rPr>
              <w:t xml:space="preserve">4.1 </w:t>
            </w:r>
            <w:r>
              <w:rPr>
                <w:rFonts w:asciiTheme="minorEastAsia" w:eastAsiaTheme="minorEastAsia" w:hAnsiTheme="minorEastAsia" w:cstheme="minorEastAsia" w:hint="eastAsia"/>
                <w:sz w:val="24"/>
                <w:szCs w:val="24"/>
              </w:rPr>
              <w:t>评估总体意见</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_Toc10731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fldChar w:fldCharType="end"/>
            </w:r>
          </w:hyperlink>
        </w:p>
        <w:p w:rsidR="00512384" w:rsidRDefault="004A58F8">
          <w:pPr>
            <w:pStyle w:val="20"/>
            <w:tabs>
              <w:tab w:val="right" w:leader="dot" w:pos="8306"/>
            </w:tabs>
            <w:spacing w:line="360" w:lineRule="auto"/>
            <w:rPr>
              <w:rFonts w:asciiTheme="minorEastAsia" w:eastAsiaTheme="minorEastAsia" w:hAnsiTheme="minorEastAsia" w:cstheme="minorEastAsia"/>
              <w:sz w:val="24"/>
              <w:szCs w:val="24"/>
            </w:rPr>
          </w:pPr>
          <w:hyperlink w:anchor="_Toc23083" w:history="1">
            <w:r>
              <w:rPr>
                <w:rFonts w:asciiTheme="minorEastAsia" w:eastAsiaTheme="minorEastAsia" w:hAnsiTheme="minorEastAsia" w:cstheme="minorEastAsia" w:hint="eastAsia"/>
                <w:sz w:val="24"/>
                <w:szCs w:val="24"/>
              </w:rPr>
              <w:t xml:space="preserve">4.2 </w:t>
            </w:r>
            <w:r>
              <w:rPr>
                <w:rFonts w:asciiTheme="minorEastAsia" w:eastAsiaTheme="minorEastAsia" w:hAnsiTheme="minorEastAsia" w:cstheme="minorEastAsia" w:hint="eastAsia"/>
                <w:sz w:val="24"/>
                <w:szCs w:val="24"/>
              </w:rPr>
              <w:t>专家现场意见</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_Toc23083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fldChar w:fldCharType="end"/>
            </w:r>
          </w:hyperlink>
        </w:p>
        <w:p w:rsidR="00512384" w:rsidRDefault="004A58F8">
          <w:pPr>
            <w:pStyle w:val="20"/>
            <w:tabs>
              <w:tab w:val="right" w:leader="dot" w:pos="8306"/>
            </w:tabs>
            <w:spacing w:line="360" w:lineRule="auto"/>
            <w:rPr>
              <w:rFonts w:asciiTheme="minorEastAsia" w:eastAsiaTheme="minorEastAsia" w:hAnsiTheme="minorEastAsia" w:cstheme="minorEastAsia"/>
              <w:sz w:val="24"/>
              <w:szCs w:val="24"/>
            </w:rPr>
          </w:pPr>
          <w:hyperlink w:anchor="_Toc27125" w:history="1">
            <w:r>
              <w:rPr>
                <w:rFonts w:asciiTheme="minorEastAsia" w:eastAsiaTheme="minorEastAsia" w:hAnsiTheme="minorEastAsia" w:cstheme="minorEastAsia" w:hint="eastAsia"/>
                <w:sz w:val="24"/>
                <w:szCs w:val="24"/>
              </w:rPr>
              <w:t xml:space="preserve">4.3 </w:t>
            </w:r>
            <w:r>
              <w:rPr>
                <w:rFonts w:asciiTheme="minorEastAsia" w:eastAsiaTheme="minorEastAsia" w:hAnsiTheme="minorEastAsia" w:cstheme="minorEastAsia" w:hint="eastAsia"/>
                <w:sz w:val="24"/>
                <w:szCs w:val="24"/>
              </w:rPr>
              <w:t>评估结论</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_Toc27125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fldChar w:fldCharType="end"/>
            </w:r>
          </w:hyperlink>
        </w:p>
        <w:p w:rsidR="00512384" w:rsidRDefault="004A58F8">
          <w:pPr>
            <w:topLinePunct/>
            <w:snapToGrid w:val="0"/>
            <w:spacing w:afterLines="100" w:after="312" w:line="360" w:lineRule="auto"/>
            <w:jc w:val="center"/>
            <w:rPr>
              <w:rFonts w:asciiTheme="minorEastAsia" w:eastAsiaTheme="minorEastAsia" w:hAnsiTheme="minorEastAsia"/>
              <w:b/>
              <w:bCs/>
              <w:sz w:val="32"/>
              <w:szCs w:val="32"/>
            </w:rPr>
          </w:pPr>
          <w:r>
            <w:rPr>
              <w:rFonts w:asciiTheme="minorEastAsia" w:eastAsiaTheme="minorEastAsia" w:hAnsiTheme="minorEastAsia" w:cstheme="minorEastAsia" w:hint="eastAsia"/>
              <w:bCs/>
              <w:sz w:val="24"/>
              <w:szCs w:val="24"/>
            </w:rPr>
            <w:fldChar w:fldCharType="end"/>
          </w:r>
        </w:p>
        <w:bookmarkStart w:id="2" w:name="_GoBack" w:displacedByCustomXml="next"/>
        <w:bookmarkEnd w:id="2" w:displacedByCustomXml="next"/>
      </w:sdtContent>
    </w:sdt>
    <w:p w:rsidR="00512384" w:rsidRDefault="00512384">
      <w:pPr>
        <w:pStyle w:val="2"/>
        <w:rPr>
          <w:rFonts w:ascii="Times New Roman" w:hAnsi="Times New Roman"/>
          <w:szCs w:val="24"/>
          <w:u w:val="single"/>
        </w:rPr>
        <w:sectPr w:rsidR="00512384">
          <w:footerReference w:type="default" r:id="rId11"/>
          <w:pgSz w:w="11906" w:h="16838"/>
          <w:pgMar w:top="1587" w:right="1474" w:bottom="1587" w:left="1474" w:header="851" w:footer="992" w:gutter="0"/>
          <w:pgNumType w:start="1"/>
          <w:cols w:space="425"/>
          <w:docGrid w:type="lines" w:linePitch="312"/>
        </w:sectPr>
      </w:pPr>
      <w:bookmarkStart w:id="3" w:name="_Toc146532263"/>
      <w:bookmarkStart w:id="4" w:name="_Toc19645"/>
    </w:p>
    <w:p w:rsidR="00512384" w:rsidRDefault="004A58F8">
      <w:pPr>
        <w:pStyle w:val="1"/>
        <w:jc w:val="left"/>
        <w:rPr>
          <w:rFonts w:asciiTheme="majorEastAsia" w:eastAsiaTheme="majorEastAsia" w:hAnsiTheme="majorEastAsia" w:cstheme="majorEastAsia"/>
          <w:b/>
          <w:bCs/>
        </w:rPr>
      </w:pPr>
      <w:bookmarkStart w:id="5" w:name="_Toc11859"/>
      <w:r>
        <w:rPr>
          <w:rFonts w:asciiTheme="majorEastAsia" w:eastAsiaTheme="majorEastAsia" w:hAnsiTheme="majorEastAsia" w:cstheme="majorEastAsia" w:hint="eastAsia"/>
          <w:b/>
          <w:bCs/>
        </w:rPr>
        <w:lastRenderedPageBreak/>
        <w:t xml:space="preserve">1 </w:t>
      </w:r>
      <w:r>
        <w:rPr>
          <w:rFonts w:asciiTheme="majorEastAsia" w:eastAsiaTheme="majorEastAsia" w:hAnsiTheme="majorEastAsia" w:cstheme="majorEastAsia" w:hint="eastAsia"/>
          <w:b/>
          <w:bCs/>
        </w:rPr>
        <w:t>编制说明</w:t>
      </w:r>
      <w:bookmarkEnd w:id="3"/>
      <w:bookmarkEnd w:id="4"/>
      <w:bookmarkEnd w:id="5"/>
    </w:p>
    <w:p w:rsidR="00512384" w:rsidRDefault="004A58F8">
      <w:pPr>
        <w:pStyle w:val="2"/>
        <w:rPr>
          <w:rFonts w:asciiTheme="majorEastAsia" w:hAnsiTheme="majorEastAsia" w:cstheme="majorEastAsia"/>
          <w:sz w:val="30"/>
          <w:szCs w:val="30"/>
        </w:rPr>
      </w:pPr>
      <w:bookmarkStart w:id="6" w:name="_Toc11674"/>
      <w:r>
        <w:rPr>
          <w:rFonts w:asciiTheme="majorEastAsia" w:hAnsiTheme="majorEastAsia" w:cstheme="majorEastAsia" w:hint="eastAsia"/>
          <w:sz w:val="30"/>
          <w:szCs w:val="30"/>
        </w:rPr>
        <w:t xml:space="preserve">1.1 </w:t>
      </w:r>
      <w:r>
        <w:rPr>
          <w:rFonts w:asciiTheme="majorEastAsia" w:hAnsiTheme="majorEastAsia" w:cstheme="majorEastAsia" w:hint="eastAsia"/>
          <w:sz w:val="30"/>
          <w:szCs w:val="30"/>
        </w:rPr>
        <w:t>评估目的及意义</w:t>
      </w:r>
      <w:bookmarkEnd w:id="6"/>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为切实加强安全生产工作，深入贯彻落实《国务院办公厅关于加强安全生产监管执法的通知》（国办发〔</w:t>
      </w:r>
      <w:r>
        <w:rPr>
          <w:rFonts w:asciiTheme="minorEastAsia" w:eastAsiaTheme="minorEastAsia" w:hAnsiTheme="minorEastAsia" w:hint="eastAsia"/>
          <w:sz w:val="24"/>
          <w:szCs w:val="24"/>
        </w:rPr>
        <w:t>2015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号）、《北京市生产安全事故责任追究和整改措施落实情况评估办法》（京安发﹝</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年生产安全事故整改和防范措施落实情况评估工作的通知》等文件精神，特开展此项工作。</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开展生产安全事故责任追究和整改措施落实情况评估工作，以实现有效督促事故发生单位生产安全事故整改措施和处理意见的落实，督促其深刻汲取事故教训；进一步强化事故发生单位安全生产主体责任，督促其对安全生产违法行为进</w:t>
      </w:r>
      <w:r>
        <w:rPr>
          <w:rFonts w:asciiTheme="minorEastAsia" w:eastAsiaTheme="minorEastAsia" w:hAnsiTheme="minorEastAsia" w:hint="eastAsia"/>
          <w:sz w:val="24"/>
          <w:szCs w:val="24"/>
        </w:rPr>
        <w:t>行整改、对事故隐患进行排查和治理；进一步全面排查事故发生单位存在的安全风险和事故隐患，摸清事故发生单位的安全生产现状；进一步完善事故调查处理机制，提高企业的安全生产管理水平和有关部门的安全生产监管能力。</w:t>
      </w:r>
    </w:p>
    <w:p w:rsidR="00512384" w:rsidRDefault="004A58F8">
      <w:pPr>
        <w:pStyle w:val="2"/>
        <w:rPr>
          <w:rFonts w:asciiTheme="majorEastAsia" w:hAnsiTheme="majorEastAsia" w:cstheme="majorEastAsia"/>
          <w:sz w:val="30"/>
          <w:szCs w:val="30"/>
        </w:rPr>
      </w:pPr>
      <w:bookmarkStart w:id="7" w:name="_Toc31425"/>
      <w:r>
        <w:rPr>
          <w:rFonts w:asciiTheme="majorEastAsia" w:hAnsiTheme="majorEastAsia" w:cstheme="majorEastAsia" w:hint="eastAsia"/>
          <w:sz w:val="30"/>
          <w:szCs w:val="30"/>
        </w:rPr>
        <w:t xml:space="preserve">1.2 </w:t>
      </w:r>
      <w:r>
        <w:rPr>
          <w:rFonts w:asciiTheme="majorEastAsia" w:hAnsiTheme="majorEastAsia" w:cstheme="majorEastAsia" w:hint="eastAsia"/>
          <w:sz w:val="30"/>
          <w:szCs w:val="30"/>
        </w:rPr>
        <w:t>评估对象及范围</w:t>
      </w:r>
      <w:bookmarkEnd w:id="7"/>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本次事故责任追究和整改措施落实情况评估的对象：北京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”一般生产安全事故责任单位及相关人员。</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本次评估的范围：政府相关部门针对《北京心缘嘉业人力资源管理咨询有限公司“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”一般生产安全事故调查报告》中所提出的对事故责任单位及相关人员行政处罚处</w:t>
      </w:r>
      <w:r>
        <w:rPr>
          <w:rFonts w:asciiTheme="minorEastAsia" w:eastAsiaTheme="minorEastAsia" w:hAnsiTheme="minorEastAsia" w:hint="eastAsia"/>
          <w:sz w:val="24"/>
          <w:szCs w:val="24"/>
        </w:rPr>
        <w:t>理落实情况，以及事故责任单位对所提出的整改措施的落实情况等。</w:t>
      </w:r>
    </w:p>
    <w:p w:rsidR="00512384" w:rsidRDefault="004A58F8">
      <w:pPr>
        <w:pStyle w:val="2"/>
        <w:rPr>
          <w:rFonts w:asciiTheme="majorEastAsia" w:hAnsiTheme="majorEastAsia" w:cstheme="majorEastAsia"/>
          <w:sz w:val="30"/>
          <w:szCs w:val="30"/>
        </w:rPr>
      </w:pPr>
      <w:bookmarkStart w:id="8" w:name="_Toc25484"/>
      <w:r>
        <w:rPr>
          <w:rFonts w:asciiTheme="majorEastAsia" w:hAnsiTheme="majorEastAsia" w:cstheme="majorEastAsia" w:hint="eastAsia"/>
          <w:sz w:val="30"/>
          <w:szCs w:val="30"/>
        </w:rPr>
        <w:t xml:space="preserve">1.3 </w:t>
      </w:r>
      <w:r>
        <w:rPr>
          <w:rFonts w:asciiTheme="majorEastAsia" w:hAnsiTheme="majorEastAsia" w:cstheme="majorEastAsia" w:hint="eastAsia"/>
          <w:sz w:val="30"/>
          <w:szCs w:val="30"/>
        </w:rPr>
        <w:t>评估程序和评估方法</w:t>
      </w:r>
      <w:bookmarkEnd w:id="8"/>
    </w:p>
    <w:p w:rsidR="00512384" w:rsidRDefault="004A58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1.3.1</w:t>
      </w:r>
      <w:r>
        <w:rPr>
          <w:rFonts w:asciiTheme="minorEastAsia" w:eastAsiaTheme="minorEastAsia" w:hAnsiTheme="minorEastAsia" w:hint="eastAsia"/>
          <w:b/>
          <w:sz w:val="24"/>
          <w:szCs w:val="24"/>
        </w:rPr>
        <w:t>评估程序</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”一般生产安全事故责任追究和整改措施落实评估程序主要包括：现场评估调查准备（前期准备）；现场评估调查实施（包括：首次会、调查评估）；评估调查总结论证；编制评估报告。</w:t>
      </w:r>
    </w:p>
    <w:p w:rsidR="00512384" w:rsidRDefault="004A58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1.3.2</w:t>
      </w:r>
      <w:r>
        <w:rPr>
          <w:rFonts w:asciiTheme="minorEastAsia" w:eastAsiaTheme="minorEastAsia" w:hAnsiTheme="minorEastAsia" w:hint="eastAsia"/>
          <w:b/>
          <w:sz w:val="24"/>
          <w:szCs w:val="24"/>
        </w:rPr>
        <w:t>评估方法</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本次评估评估组主要通过以下方式方法开展工作</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）通过深入事故发生单位生产现场，采取现场踏勘排查、调阅资料、听取汇报和询问等方式进行；</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）评估组人员通过听取事故发</w:t>
      </w:r>
      <w:r>
        <w:rPr>
          <w:rFonts w:asciiTheme="minorEastAsia" w:eastAsiaTheme="minorEastAsia" w:hAnsiTheme="minorEastAsia" w:hint="eastAsia"/>
          <w:sz w:val="24"/>
          <w:szCs w:val="24"/>
        </w:rPr>
        <w:t>生单位事故发生后安全生产管理工作情况的汇报，并向事故相关人员询问了解、核查事故发生后整改措施落实情况；</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）以现场检查为主，真实反映事故发生单位的安全生产工作情况；</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）评估人员做好全程记录，必要时制作现场检查记录，记录内容包括时间、地点、检查内容、事故隐患或存在的问题等。</w:t>
      </w:r>
    </w:p>
    <w:p w:rsidR="00512384" w:rsidRDefault="004A58F8">
      <w:pPr>
        <w:pStyle w:val="2"/>
        <w:rPr>
          <w:rFonts w:asciiTheme="majorEastAsia" w:hAnsiTheme="majorEastAsia" w:cstheme="majorEastAsia"/>
          <w:sz w:val="30"/>
          <w:szCs w:val="30"/>
        </w:rPr>
      </w:pPr>
      <w:bookmarkStart w:id="9" w:name="_Toc25817"/>
      <w:r>
        <w:rPr>
          <w:rFonts w:asciiTheme="majorEastAsia" w:hAnsiTheme="majorEastAsia" w:cstheme="majorEastAsia" w:hint="eastAsia"/>
          <w:sz w:val="30"/>
          <w:szCs w:val="30"/>
        </w:rPr>
        <w:t xml:space="preserve">1.4 </w:t>
      </w:r>
      <w:r>
        <w:rPr>
          <w:rFonts w:asciiTheme="majorEastAsia" w:hAnsiTheme="majorEastAsia" w:cstheme="majorEastAsia" w:hint="eastAsia"/>
          <w:sz w:val="30"/>
          <w:szCs w:val="30"/>
        </w:rPr>
        <w:t>组织评估和开展评估</w:t>
      </w:r>
      <w:bookmarkEnd w:id="9"/>
    </w:p>
    <w:p w:rsidR="00512384" w:rsidRDefault="004A58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1.4.1</w:t>
      </w:r>
      <w:r>
        <w:rPr>
          <w:rFonts w:asciiTheme="minorEastAsia" w:eastAsiaTheme="minorEastAsia" w:hAnsiTheme="minorEastAsia" w:hint="eastAsia"/>
          <w:b/>
          <w:sz w:val="24"/>
          <w:szCs w:val="24"/>
        </w:rPr>
        <w:t>组织评估</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在本次评估过程中，</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（以下简称：</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在北京市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应急管理局主导下，</w:t>
      </w:r>
      <w:r>
        <w:rPr>
          <w:rFonts w:asciiTheme="minorEastAsia" w:eastAsiaTheme="minorEastAsia" w:hAnsiTheme="minorEastAsia" w:hint="eastAsia"/>
          <w:sz w:val="24"/>
          <w:szCs w:val="24"/>
        </w:rPr>
        <w:t>组织技术人员组成综合评估组（以下简称：评估组），对北京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”一般生产安全事故责任追究和整改措施落实情况进行了全面评估。</w:t>
      </w:r>
    </w:p>
    <w:p w:rsidR="00512384" w:rsidRDefault="004A58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1.4.2</w:t>
      </w:r>
      <w:r>
        <w:rPr>
          <w:rFonts w:asciiTheme="minorEastAsia" w:eastAsiaTheme="minorEastAsia" w:hAnsiTheme="minorEastAsia" w:hint="eastAsia"/>
          <w:b/>
          <w:sz w:val="24"/>
          <w:szCs w:val="24"/>
        </w:rPr>
        <w:t>开展评估</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评估组严格执行《关于开展大兴区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年生产安全事故整改和防范措施落实情况评估工作的通知》的有关规定，认真研读了《北京心缘嘉业人力资源管理咨询有限公司“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”一般生产安全事故调查报告》，评估组采取听取汇报、调阅事故原始档案、现场核查及询问等方法，深入事故发生单位现场开展评估工作。听取了事故责任单位的事故整改情况报告，对北京</w:t>
      </w:r>
      <w:proofErr w:type="gramStart"/>
      <w:r>
        <w:rPr>
          <w:rFonts w:asciiTheme="minorEastAsia" w:eastAsiaTheme="minorEastAsia" w:hAnsiTheme="minorEastAsia" w:hint="eastAsia"/>
          <w:sz w:val="24"/>
          <w:szCs w:val="24"/>
        </w:rPr>
        <w:t>心缘嘉</w:t>
      </w:r>
      <w:r>
        <w:rPr>
          <w:rFonts w:asciiTheme="minorEastAsia" w:eastAsiaTheme="minorEastAsia" w:hAnsiTheme="minorEastAsia" w:hint="eastAsia"/>
          <w:sz w:val="24"/>
          <w:szCs w:val="24"/>
        </w:rPr>
        <w:t>业</w:t>
      </w:r>
      <w:proofErr w:type="gramEnd"/>
      <w:r>
        <w:rPr>
          <w:rFonts w:asciiTheme="minorEastAsia" w:eastAsiaTheme="minorEastAsia" w:hAnsiTheme="minorEastAsia" w:hint="eastAsia"/>
          <w:sz w:val="24"/>
          <w:szCs w:val="24"/>
        </w:rPr>
        <w:t>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”一般生产安全事故责任追究和整改措施落实情况进行了逐一梳理和核实，同时，对事故单位整改措施落实情况开展了现场评估检查，对评估过程中发现的问题，当即与事故相关单位进行了沟通，并向</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进行了反馈，要求企业立即组织整改。</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评估组召开全体成员会议，经充分讨论，形成评估意见。最终</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汇总评估组对事故责任单位、事故责任人员责任追究落实情况、事故发生单位整改措施落实情况等编写完成《北京心缘嘉业人力资源管理咨询有限公司“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”一般生产安全事故责任追究和整改措施落</w:t>
      </w:r>
      <w:r>
        <w:rPr>
          <w:rFonts w:asciiTheme="minorEastAsia" w:eastAsiaTheme="minorEastAsia" w:hAnsiTheme="minorEastAsia" w:hint="eastAsia"/>
          <w:sz w:val="24"/>
          <w:szCs w:val="24"/>
        </w:rPr>
        <w:t>实情况评估报告》。</w:t>
      </w:r>
    </w:p>
    <w:p w:rsidR="00512384" w:rsidRDefault="004A58F8">
      <w:pPr>
        <w:pStyle w:val="2"/>
        <w:rPr>
          <w:rFonts w:asciiTheme="majorEastAsia" w:hAnsiTheme="majorEastAsia" w:cstheme="majorEastAsia"/>
          <w:sz w:val="30"/>
          <w:szCs w:val="30"/>
        </w:rPr>
      </w:pPr>
      <w:bookmarkStart w:id="10" w:name="_Toc26774"/>
      <w:r>
        <w:rPr>
          <w:rFonts w:asciiTheme="majorEastAsia" w:hAnsiTheme="majorEastAsia" w:cstheme="majorEastAsia" w:hint="eastAsia"/>
          <w:sz w:val="30"/>
          <w:szCs w:val="30"/>
        </w:rPr>
        <w:lastRenderedPageBreak/>
        <w:t xml:space="preserve">1.5 </w:t>
      </w:r>
      <w:r>
        <w:rPr>
          <w:rFonts w:asciiTheme="majorEastAsia" w:hAnsiTheme="majorEastAsia" w:cstheme="majorEastAsia" w:hint="eastAsia"/>
          <w:sz w:val="30"/>
          <w:szCs w:val="30"/>
        </w:rPr>
        <w:t>评估依据</w:t>
      </w:r>
      <w:bookmarkEnd w:id="10"/>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”一般生产安全事故责任追究和整改措施落实情况评估工作，主要依据《北京心缘嘉业人力资源管理咨询有限公司“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”一般生产安全事故调查报告》及相关的国家法律法规及标准。</w:t>
      </w:r>
    </w:p>
    <w:p w:rsidR="00512384" w:rsidRDefault="004A58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1.5.1</w:t>
      </w:r>
      <w:r>
        <w:rPr>
          <w:rFonts w:asciiTheme="minorEastAsia" w:eastAsiaTheme="minorEastAsia" w:hAnsiTheme="minorEastAsia" w:hint="eastAsia"/>
          <w:b/>
          <w:sz w:val="24"/>
          <w:szCs w:val="24"/>
        </w:rPr>
        <w:t>法律法规</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）《中华人民共和国安全生产法》</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）《中华人民共和国消防法》</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）《生产安全事故报告和调查处理条例》（中华人民共和国国务院令</w:t>
      </w:r>
      <w:r>
        <w:rPr>
          <w:rFonts w:asciiTheme="minorEastAsia" w:eastAsiaTheme="minorEastAsia" w:hAnsiTheme="minorEastAsia" w:hint="eastAsia"/>
          <w:sz w:val="24"/>
          <w:szCs w:val="24"/>
        </w:rPr>
        <w:t>[2007]</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）《生产经营单位安全培训规定》（原国家安全生产监督管理总局令第</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号）</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特种作业人员安全技术培训考核管理规定》（原国家安全生产监督管理总局令第</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号）</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）《安全生产培训管理办法》（原国家安全生产监督管理总局令第</w:t>
      </w:r>
      <w:r>
        <w:rPr>
          <w:rFonts w:asciiTheme="minorEastAsia" w:eastAsiaTheme="minorEastAsia" w:hAnsiTheme="minorEastAsia" w:hint="eastAsia"/>
          <w:sz w:val="24"/>
          <w:szCs w:val="24"/>
        </w:rPr>
        <w:t>80</w:t>
      </w:r>
      <w:r>
        <w:rPr>
          <w:rFonts w:asciiTheme="minorEastAsia" w:eastAsiaTheme="minorEastAsia" w:hAnsiTheme="minorEastAsia" w:hint="eastAsia"/>
          <w:sz w:val="24"/>
          <w:szCs w:val="24"/>
        </w:rPr>
        <w:t>号）</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）《生产安全事故应急预案管理办法》（应急管理部令第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号）</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）《建设项目安全设施“三同时”监督管理办法》（原国家安全生产监督管理总局令第</w:t>
      </w:r>
      <w:r>
        <w:rPr>
          <w:rFonts w:asciiTheme="minorEastAsia" w:eastAsiaTheme="minorEastAsia" w:hAnsiTheme="minorEastAsia" w:hint="eastAsia"/>
          <w:sz w:val="24"/>
          <w:szCs w:val="24"/>
        </w:rPr>
        <w:t>36</w:t>
      </w:r>
      <w:r>
        <w:rPr>
          <w:rFonts w:asciiTheme="minorEastAsia" w:eastAsiaTheme="minorEastAsia" w:hAnsiTheme="minorEastAsia" w:hint="eastAsia"/>
          <w:sz w:val="24"/>
          <w:szCs w:val="24"/>
        </w:rPr>
        <w:t>号）</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）《安全生产事故隐患排查治理暂行规定》（原国家安全生产监督管理总局令第</w:t>
      </w: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号）</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）《北京市安全生产条例》</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）《北京市消防条例》</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）《北京市生产安全事故隐患排查治理办法》（北京市人民政府令</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w:t>
      </w:r>
    </w:p>
    <w:p w:rsidR="00512384" w:rsidRDefault="004A58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1.5.2</w:t>
      </w:r>
      <w:r>
        <w:rPr>
          <w:rFonts w:asciiTheme="minorEastAsia" w:eastAsiaTheme="minorEastAsia" w:hAnsiTheme="minorEastAsia" w:hint="eastAsia"/>
          <w:b/>
          <w:sz w:val="24"/>
          <w:szCs w:val="24"/>
        </w:rPr>
        <w:t>标准规范</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）《安全生产等级评定技术规范第</w:t>
      </w:r>
      <w:r>
        <w:rPr>
          <w:rFonts w:asciiTheme="minorEastAsia" w:eastAsiaTheme="minorEastAsia" w:hAnsiTheme="minorEastAsia" w:hint="eastAsia"/>
          <w:sz w:val="24"/>
          <w:szCs w:val="24"/>
        </w:rPr>
        <w:t xml:space="preserve"> 75 </w:t>
      </w:r>
      <w:r>
        <w:rPr>
          <w:rFonts w:asciiTheme="minorEastAsia" w:eastAsiaTheme="minorEastAsia" w:hAnsiTheme="minorEastAsia" w:hint="eastAsia"/>
          <w:sz w:val="24"/>
          <w:szCs w:val="24"/>
        </w:rPr>
        <w:t>部分：快递及邮政服务企业》（</w:t>
      </w:r>
      <w:r>
        <w:rPr>
          <w:rFonts w:asciiTheme="minorEastAsia" w:eastAsiaTheme="minorEastAsia" w:hAnsiTheme="minorEastAsia" w:hint="eastAsia"/>
          <w:sz w:val="24"/>
          <w:szCs w:val="24"/>
        </w:rPr>
        <w:t>DB11/T 1322.75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2018</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）《安全标志及其使用导则》（</w:t>
      </w:r>
      <w:r>
        <w:rPr>
          <w:rFonts w:asciiTheme="minorEastAsia" w:eastAsiaTheme="minorEastAsia" w:hAnsiTheme="minorEastAsia" w:hint="eastAsia"/>
          <w:sz w:val="24"/>
          <w:szCs w:val="24"/>
        </w:rPr>
        <w:t>GB2894-2008</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）《用电安全导则》（</w:t>
      </w:r>
      <w:r>
        <w:rPr>
          <w:rFonts w:asciiTheme="minorEastAsia" w:eastAsiaTheme="minorEastAsia" w:hAnsiTheme="minorEastAsia" w:hint="eastAsia"/>
          <w:sz w:val="24"/>
          <w:szCs w:val="24"/>
        </w:rPr>
        <w:t>GB/T13869-2017</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）《家用和类似用途电器的安全</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第一部分</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通用要求》（</w:t>
      </w:r>
      <w:r>
        <w:rPr>
          <w:rFonts w:asciiTheme="minorEastAsia" w:eastAsiaTheme="minorEastAsia" w:hAnsiTheme="minorEastAsia" w:hint="eastAsia"/>
          <w:sz w:val="24"/>
          <w:szCs w:val="24"/>
        </w:rPr>
        <w:t xml:space="preserve"> GB 4706.1-2005 </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）《建筑电气工程施工质量验收规范》（</w:t>
      </w:r>
      <w:r>
        <w:rPr>
          <w:rFonts w:asciiTheme="minorEastAsia" w:eastAsiaTheme="minorEastAsia" w:hAnsiTheme="minorEastAsia" w:hint="eastAsia"/>
          <w:sz w:val="24"/>
          <w:szCs w:val="24"/>
        </w:rPr>
        <w:t>GB 50303-2015</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）《低压配电设计规范》（</w:t>
      </w:r>
      <w:r>
        <w:rPr>
          <w:rFonts w:asciiTheme="minorEastAsia" w:eastAsiaTheme="minorEastAsia" w:hAnsiTheme="minorEastAsia" w:hint="eastAsia"/>
          <w:sz w:val="24"/>
          <w:szCs w:val="24"/>
        </w:rPr>
        <w:t>GB50054-2011</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）《家用和类似用途插头插座</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部分：转换器的特殊要求》（</w:t>
      </w:r>
      <w:r>
        <w:rPr>
          <w:rFonts w:asciiTheme="minorEastAsia" w:eastAsiaTheme="minorEastAsia" w:hAnsiTheme="minorEastAsia" w:hint="eastAsia"/>
          <w:sz w:val="24"/>
          <w:szCs w:val="24"/>
        </w:rPr>
        <w:t>GB2099.3-2015</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）《安全生产等级评定技术规范</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部分：安全生产通用要求》（</w:t>
      </w:r>
      <w:r>
        <w:rPr>
          <w:rFonts w:asciiTheme="minorEastAsia" w:eastAsiaTheme="minorEastAsia" w:hAnsiTheme="minorEastAsia" w:hint="eastAsia"/>
          <w:sz w:val="24"/>
          <w:szCs w:val="24"/>
        </w:rPr>
        <w:t>DB11/T1322.2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2017</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）《消防安全疏散标志设置标准》（</w:t>
      </w:r>
      <w:r>
        <w:rPr>
          <w:rFonts w:asciiTheme="minorEastAsia" w:eastAsiaTheme="minorEastAsia" w:hAnsiTheme="minorEastAsia" w:hint="eastAsia"/>
          <w:sz w:val="24"/>
          <w:szCs w:val="24"/>
        </w:rPr>
        <w:t>DB11/T 1024-2022</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）《建筑灭火器配置设计规范》（</w:t>
      </w:r>
      <w:r>
        <w:rPr>
          <w:rFonts w:asciiTheme="minorEastAsia" w:eastAsiaTheme="minorEastAsia" w:hAnsiTheme="minorEastAsia" w:hint="eastAsia"/>
          <w:sz w:val="24"/>
          <w:szCs w:val="24"/>
        </w:rPr>
        <w:t>GB50140-2005</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）《生产过程危险和有害因素分类与代码》（</w:t>
      </w:r>
      <w:r>
        <w:rPr>
          <w:rFonts w:asciiTheme="minorEastAsia" w:eastAsiaTheme="minorEastAsia" w:hAnsiTheme="minorEastAsia" w:hint="eastAsia"/>
          <w:sz w:val="24"/>
          <w:szCs w:val="24"/>
        </w:rPr>
        <w:t>GB/T13861-2022</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）《企业职工伤亡事故分类》（</w:t>
      </w:r>
      <w:r>
        <w:rPr>
          <w:rFonts w:asciiTheme="minorEastAsia" w:eastAsiaTheme="minorEastAsia" w:hAnsiTheme="minorEastAsia" w:hint="eastAsia"/>
          <w:sz w:val="24"/>
          <w:szCs w:val="24"/>
        </w:rPr>
        <w:t>GB6441-1986</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）《安全评价通则》（</w:t>
      </w:r>
      <w:r>
        <w:rPr>
          <w:rFonts w:asciiTheme="minorEastAsia" w:eastAsiaTheme="minorEastAsia" w:hAnsiTheme="minorEastAsia" w:hint="eastAsia"/>
          <w:sz w:val="24"/>
          <w:szCs w:val="24"/>
        </w:rPr>
        <w:t>AQ8001-2007</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）《消防应急照明和疏散指示系统技术标准》（</w:t>
      </w:r>
      <w:r>
        <w:rPr>
          <w:rFonts w:asciiTheme="minorEastAsia" w:eastAsiaTheme="minorEastAsia" w:hAnsiTheme="minorEastAsia" w:hint="eastAsia"/>
          <w:sz w:val="24"/>
          <w:szCs w:val="24"/>
        </w:rPr>
        <w:t>GB51309-2018</w:t>
      </w:r>
      <w:r>
        <w:rPr>
          <w:rFonts w:asciiTheme="minorEastAsia" w:eastAsiaTheme="minorEastAsia" w:hAnsiTheme="minorEastAsia" w:hint="eastAsia"/>
          <w:sz w:val="24"/>
          <w:szCs w:val="24"/>
        </w:rPr>
        <w:t>）</w:t>
      </w:r>
    </w:p>
    <w:p w:rsidR="00512384" w:rsidRDefault="004A58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1.5.3</w:t>
      </w:r>
      <w:r>
        <w:rPr>
          <w:rFonts w:asciiTheme="minorEastAsia" w:eastAsiaTheme="minorEastAsia" w:hAnsiTheme="minorEastAsia" w:hint="eastAsia"/>
          <w:b/>
          <w:sz w:val="24"/>
          <w:szCs w:val="24"/>
        </w:rPr>
        <w:t>其他资料</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）《北京心缘嘉业人力资源管理咨询有限公司“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”一般生产安全事故调查报告》</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人力资源管理咨询有限公司其他相关资料</w:t>
      </w:r>
    </w:p>
    <w:p w:rsidR="00512384" w:rsidRDefault="004A58F8">
      <w:pPr>
        <w:pStyle w:val="1"/>
        <w:jc w:val="left"/>
        <w:rPr>
          <w:rFonts w:asciiTheme="majorEastAsia" w:eastAsiaTheme="majorEastAsia" w:hAnsiTheme="majorEastAsia" w:cstheme="majorEastAsia"/>
          <w:b/>
          <w:bCs/>
        </w:rPr>
      </w:pPr>
      <w:bookmarkStart w:id="11" w:name="_Toc23407"/>
      <w:bookmarkStart w:id="12" w:name="_Toc22117"/>
      <w:r>
        <w:rPr>
          <w:rFonts w:asciiTheme="majorEastAsia" w:eastAsiaTheme="majorEastAsia" w:hAnsiTheme="majorEastAsia" w:cstheme="majorEastAsia" w:hint="eastAsia"/>
          <w:b/>
          <w:bCs/>
        </w:rPr>
        <w:t xml:space="preserve">2 </w:t>
      </w:r>
      <w:r>
        <w:rPr>
          <w:rFonts w:asciiTheme="majorEastAsia" w:eastAsiaTheme="majorEastAsia" w:hAnsiTheme="majorEastAsia" w:cstheme="majorEastAsia" w:hint="eastAsia"/>
          <w:b/>
          <w:bCs/>
        </w:rPr>
        <w:t>事故责任单位及人员责任追究落实情况</w:t>
      </w:r>
      <w:bookmarkEnd w:id="11"/>
      <w:bookmarkEnd w:id="12"/>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”一般生产安全事故发生后，事故联合调查组对事故进行了全面调查，并出具了《北京心缘嘉业人力资源管理咨询有限公</w:t>
      </w:r>
      <w:r>
        <w:rPr>
          <w:rFonts w:asciiTheme="minorEastAsia" w:eastAsiaTheme="minorEastAsia" w:hAnsiTheme="minorEastAsia" w:hint="eastAsia"/>
          <w:sz w:val="24"/>
          <w:szCs w:val="24"/>
        </w:rPr>
        <w:t>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”一般生产安全事故调查报告》</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各部门按照上述文件的要求，对事故责任单位和责任人员落实了责任追究措施。</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已落实事故调查报告提出的行政处罚处理建议，事故责任单位已落实对事故责任人员的处分。详细评估过程如下。</w:t>
      </w:r>
    </w:p>
    <w:p w:rsidR="00512384" w:rsidRDefault="004A58F8">
      <w:pPr>
        <w:pStyle w:val="2"/>
        <w:rPr>
          <w:rFonts w:asciiTheme="majorEastAsia" w:hAnsiTheme="majorEastAsia" w:cstheme="majorEastAsia"/>
          <w:sz w:val="30"/>
          <w:szCs w:val="30"/>
        </w:rPr>
      </w:pPr>
      <w:bookmarkStart w:id="13" w:name="_Toc12821"/>
      <w:r>
        <w:rPr>
          <w:rFonts w:asciiTheme="majorEastAsia" w:hAnsiTheme="majorEastAsia" w:cstheme="majorEastAsia" w:hint="eastAsia"/>
          <w:sz w:val="30"/>
          <w:szCs w:val="30"/>
        </w:rPr>
        <w:t xml:space="preserve">2.1 </w:t>
      </w:r>
      <w:r>
        <w:rPr>
          <w:rFonts w:asciiTheme="majorEastAsia" w:hAnsiTheme="majorEastAsia" w:cstheme="majorEastAsia" w:hint="eastAsia"/>
          <w:sz w:val="30"/>
          <w:szCs w:val="30"/>
        </w:rPr>
        <w:t>事故责任单位责任追究落实情况</w:t>
      </w:r>
      <w:bookmarkEnd w:id="13"/>
    </w:p>
    <w:p w:rsidR="00512384" w:rsidRDefault="004A58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2.1.1 </w:t>
      </w:r>
      <w:r>
        <w:rPr>
          <w:rFonts w:asciiTheme="minorEastAsia" w:eastAsiaTheme="minorEastAsia" w:hAnsiTheme="minorEastAsia" w:hint="eastAsia"/>
          <w:b/>
          <w:sz w:val="24"/>
          <w:szCs w:val="24"/>
        </w:rPr>
        <w:t>事故调查报告中对责任单位追究建议情况</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）经区应急管理局调查，</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公司未按法律法规要求对从业人员进行安全</w:t>
      </w:r>
      <w:r>
        <w:rPr>
          <w:rFonts w:asciiTheme="minorEastAsia" w:eastAsiaTheme="minorEastAsia" w:hAnsiTheme="minorEastAsia" w:hint="eastAsia"/>
          <w:sz w:val="24"/>
          <w:szCs w:val="24"/>
        </w:rPr>
        <w:lastRenderedPageBreak/>
        <w:t>生产教育培训；安全风险分级管控制度落实不到位，未对事发作业现场</w:t>
      </w:r>
      <w:proofErr w:type="gramStart"/>
      <w:r>
        <w:rPr>
          <w:rFonts w:asciiTheme="minorEastAsia" w:eastAsiaTheme="minorEastAsia" w:hAnsiTheme="minorEastAsia" w:hint="eastAsia"/>
          <w:sz w:val="24"/>
          <w:szCs w:val="24"/>
        </w:rPr>
        <w:t>分拣集包设备</w:t>
      </w:r>
      <w:proofErr w:type="gramEnd"/>
      <w:r>
        <w:rPr>
          <w:rFonts w:asciiTheme="minorEastAsia" w:eastAsiaTheme="minorEastAsia" w:hAnsiTheme="minorEastAsia" w:hint="eastAsia"/>
          <w:sz w:val="24"/>
          <w:szCs w:val="24"/>
        </w:rPr>
        <w:t>的安全风险进行辨识且未采取相</w:t>
      </w:r>
      <w:r>
        <w:rPr>
          <w:rFonts w:asciiTheme="minorEastAsia" w:eastAsiaTheme="minorEastAsia" w:hAnsiTheme="minorEastAsia" w:hint="eastAsia"/>
          <w:sz w:val="24"/>
          <w:szCs w:val="24"/>
        </w:rPr>
        <w:t>应的管控措施；未采取技术措施、管理措施，及时发现并消除</w:t>
      </w:r>
      <w:proofErr w:type="gramStart"/>
      <w:r>
        <w:rPr>
          <w:rFonts w:asciiTheme="minorEastAsia" w:eastAsiaTheme="minorEastAsia" w:hAnsiTheme="minorEastAsia" w:hint="eastAsia"/>
          <w:sz w:val="24"/>
          <w:szCs w:val="24"/>
        </w:rPr>
        <w:t>分拣集包设备</w:t>
      </w:r>
      <w:proofErr w:type="gramEnd"/>
      <w:r>
        <w:rPr>
          <w:rFonts w:asciiTheme="minorEastAsia" w:eastAsiaTheme="minorEastAsia" w:hAnsiTheme="minorEastAsia" w:hint="eastAsia"/>
          <w:sz w:val="24"/>
          <w:szCs w:val="24"/>
        </w:rPr>
        <w:t>安全防护缺失的事故隐患。以上行为违反了《中华人民共和国安全生产法》第二十八条第一款、第四十一条第一款、第二款的规定，对事故发生负有管理责任。区应急管理局依据《中华人民共和国安全生产法》第一百一十四条第一款第（一）项的规定，拟对其处以三十万元以上一百万元以下罚款的行政处罚。</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）经区应急管理局调查，邮政大兴分公司未及时发现并要求承包单位消除</w:t>
      </w:r>
      <w:proofErr w:type="gramStart"/>
      <w:r>
        <w:rPr>
          <w:rFonts w:asciiTheme="minorEastAsia" w:eastAsiaTheme="minorEastAsia" w:hAnsiTheme="minorEastAsia" w:hint="eastAsia"/>
          <w:sz w:val="24"/>
          <w:szCs w:val="24"/>
        </w:rPr>
        <w:t>分拣集包设备</w:t>
      </w:r>
      <w:proofErr w:type="gramEnd"/>
      <w:r>
        <w:rPr>
          <w:rFonts w:asciiTheme="minorEastAsia" w:eastAsiaTheme="minorEastAsia" w:hAnsiTheme="minorEastAsia" w:hint="eastAsia"/>
          <w:sz w:val="24"/>
          <w:szCs w:val="24"/>
        </w:rPr>
        <w:t>安全防护缺失的事故隐患；未对承包单位的安全生产工作统一协调、管理，未有效指导承包单位的安全生</w:t>
      </w:r>
      <w:r>
        <w:rPr>
          <w:rFonts w:asciiTheme="minorEastAsia" w:eastAsiaTheme="minorEastAsia" w:hAnsiTheme="minorEastAsia" w:hint="eastAsia"/>
          <w:sz w:val="24"/>
          <w:szCs w:val="24"/>
        </w:rPr>
        <w:t>产教育培训，未及时发现设备的安全问题。以上行为违反了《中华人民共和国安全生产法》第四十一条第二款、第四十九条第二款的规定，对事故发生负有管理责任。区应急管理局依据《中华人民共和国安全生产法》第一百一十四条第一款第（一）项的规定，拟对其处以三十万元以上一百万元以下罚款的行政处罚。</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经区应急管理局调查，天河北路营业部未与承租单位签订安全生产管理协议，也未在合同中约定各自的安全生产管理职责，未对承租单位的安全生产工作统一协调、管理。以上行为违反了《中华人民共和国安全生产法》第四十九条第二款的规定，区应急管理</w:t>
      </w:r>
      <w:r>
        <w:rPr>
          <w:rFonts w:asciiTheme="minorEastAsia" w:eastAsiaTheme="minorEastAsia" w:hAnsiTheme="minorEastAsia" w:hint="eastAsia"/>
          <w:sz w:val="24"/>
          <w:szCs w:val="24"/>
        </w:rPr>
        <w:t>局依据《中华人民共和国安全生产法》第一百零三条第二款的规定，拟对其处以五万元以下罚款的行政处罚。</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）北京市邮政管理局纪检监察部门依法对北京市南区邮政管理局安全生产监管工作履职情况进行了调查，认定北京市南区邮政管理局履行了监管职责。</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）事故调查组通过查阅天宫院街道办事处提交的履职材料，认为天宫院街道办事处已经履行相关职责。</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）经</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人力资源和社会保障局调查，</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公司存在违法延长劳动者工作时间的行为，拟对其</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二万四千元罚款的行政处罚。</w:t>
      </w:r>
    </w:p>
    <w:p w:rsidR="00512384" w:rsidRDefault="004A58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2.1.2 </w:t>
      </w:r>
      <w:r>
        <w:rPr>
          <w:rFonts w:asciiTheme="minorEastAsia" w:eastAsiaTheme="minorEastAsia" w:hAnsiTheme="minorEastAsia" w:hint="eastAsia"/>
          <w:b/>
          <w:sz w:val="24"/>
          <w:szCs w:val="24"/>
        </w:rPr>
        <w:t>事故调查报告追究责任单位落实情况</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proofErr w:type="gramStart"/>
      <w:r>
        <w:rPr>
          <w:rFonts w:asciiTheme="minorEastAsia" w:eastAsiaTheme="minorEastAsia" w:hAnsiTheme="minorEastAsia" w:hint="eastAsia"/>
          <w:bCs/>
          <w:sz w:val="24"/>
          <w:szCs w:val="24"/>
        </w:rPr>
        <w:t>对</w:t>
      </w:r>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公司，依据《中华人民共和国安全生产法》第一百一十四条第一款第（一）项的规定，参照《北京市安全生产行政处罚自由裁量基准》中“《中华人民共和国安全生产法》相关规定裁量基准”（三十六）规定，对该单位处以人民币叁拾伍万元整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w:t>
      </w:r>
      <w:r>
        <w:rPr>
          <w:rFonts w:asciiTheme="minorEastAsia" w:eastAsiaTheme="minorEastAsia" w:hAnsiTheme="minorEastAsia" w:hint="eastAsia"/>
          <w:bCs/>
          <w:sz w:val="24"/>
          <w:szCs w:val="24"/>
        </w:rPr>
        <w:lastRenderedPageBreak/>
        <w:t>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2302-1</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应急管理局对</w:t>
      </w:r>
      <w:r>
        <w:rPr>
          <w:rFonts w:asciiTheme="minorEastAsia" w:eastAsiaTheme="minorEastAsia" w:hAnsiTheme="minorEastAsia" w:hint="eastAsia"/>
          <w:sz w:val="24"/>
          <w:szCs w:val="24"/>
        </w:rPr>
        <w:t>邮政大兴分公司，依据《中华人民共和国安全生产法》第一百一十四条第一款第（一）项的规定，参照《北京市安全生产行政处罚自由裁量基准》中“《中华人民共和国安全生产法》相关规定裁量基准”（三十六）规定，对该单位处以人民币叁拾伍万元整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2302-2</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3</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应急管理局对</w:t>
      </w:r>
      <w:r>
        <w:rPr>
          <w:rFonts w:asciiTheme="minorEastAsia" w:eastAsiaTheme="minorEastAsia" w:hAnsiTheme="minorEastAsia" w:hint="eastAsia"/>
          <w:sz w:val="24"/>
          <w:szCs w:val="24"/>
        </w:rPr>
        <w:t>天河北路营业部，依据《中华人民共和国安全生产法》第一百零三条第二款的规定，参照《北京市安全生产行政处罚自由裁量基准》中“《中华人民共和国安全生产法》相关规定裁量基准”（二</w:t>
      </w:r>
      <w:r>
        <w:rPr>
          <w:rFonts w:asciiTheme="minorEastAsia" w:eastAsiaTheme="minorEastAsia" w:hAnsiTheme="minorEastAsia" w:hint="eastAsia"/>
          <w:sz w:val="24"/>
          <w:szCs w:val="24"/>
        </w:rPr>
        <w:t>十九）规定，对其处以贰万元整的行政处罚，详细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2302-3</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4</w:t>
      </w:r>
      <w:r>
        <w:rPr>
          <w:rFonts w:asciiTheme="minorEastAsia" w:eastAsiaTheme="minorEastAsia" w:hAnsiTheme="minorEastAsia" w:hint="eastAsia"/>
          <w:bCs/>
          <w:sz w:val="24"/>
          <w:szCs w:val="24"/>
        </w:rPr>
        <w:t>）</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人力资源和社会保障局已</w:t>
      </w:r>
      <w:proofErr w:type="gramStart"/>
      <w:r>
        <w:rPr>
          <w:rFonts w:asciiTheme="minorEastAsia" w:eastAsiaTheme="minorEastAsia" w:hAnsiTheme="minorEastAsia" w:hint="eastAsia"/>
          <w:sz w:val="24"/>
          <w:szCs w:val="24"/>
        </w:rPr>
        <w:t>对心缘嘉业</w:t>
      </w:r>
      <w:proofErr w:type="gramEnd"/>
      <w:r>
        <w:rPr>
          <w:rFonts w:asciiTheme="minorEastAsia" w:eastAsiaTheme="minorEastAsia" w:hAnsiTheme="minorEastAsia" w:hint="eastAsia"/>
          <w:sz w:val="24"/>
          <w:szCs w:val="24"/>
        </w:rPr>
        <w:t>公司存在违法延长劳动者工作时间的行为处以二万四千元罚款的行政处罚。</w:t>
      </w:r>
    </w:p>
    <w:p w:rsidR="00512384" w:rsidRDefault="004A58F8">
      <w:pPr>
        <w:pStyle w:val="2"/>
        <w:rPr>
          <w:rFonts w:asciiTheme="majorEastAsia" w:hAnsiTheme="majorEastAsia" w:cstheme="majorEastAsia"/>
          <w:sz w:val="30"/>
          <w:szCs w:val="30"/>
        </w:rPr>
      </w:pPr>
      <w:bookmarkStart w:id="14" w:name="_Toc16158"/>
      <w:r>
        <w:rPr>
          <w:rFonts w:asciiTheme="majorEastAsia" w:hAnsiTheme="majorEastAsia" w:cstheme="majorEastAsia" w:hint="eastAsia"/>
          <w:sz w:val="30"/>
          <w:szCs w:val="30"/>
        </w:rPr>
        <w:t xml:space="preserve">2.2 </w:t>
      </w:r>
      <w:r>
        <w:rPr>
          <w:rFonts w:asciiTheme="majorEastAsia" w:hAnsiTheme="majorEastAsia" w:cstheme="majorEastAsia" w:hint="eastAsia"/>
          <w:sz w:val="30"/>
          <w:szCs w:val="30"/>
        </w:rPr>
        <w:t>事故责任人员责任追究落实情况</w:t>
      </w:r>
      <w:bookmarkEnd w:id="14"/>
    </w:p>
    <w:p w:rsidR="00512384" w:rsidRDefault="004A58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2.2.1 </w:t>
      </w:r>
      <w:r>
        <w:rPr>
          <w:rFonts w:asciiTheme="minorEastAsia" w:eastAsiaTheme="minorEastAsia" w:hAnsiTheme="minorEastAsia" w:hint="eastAsia"/>
          <w:b/>
          <w:sz w:val="24"/>
          <w:szCs w:val="24"/>
        </w:rPr>
        <w:t>事故调查报告中对责任人员追究建议情况</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）张</w:t>
      </w:r>
      <w:r w:rsidR="00645D9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作为</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公司总经理，未建立健全并落实全员安全生产责任制，未实施本单位的操作规程。其行为违反了《中华人民共和国安全生产法》第二十一条第一款第（一）项、第（二）项的规定。区应急管理局依</w:t>
      </w:r>
      <w:r>
        <w:rPr>
          <w:rFonts w:asciiTheme="minorEastAsia" w:eastAsiaTheme="minorEastAsia" w:hAnsiTheme="minorEastAsia" w:hint="eastAsia"/>
          <w:sz w:val="24"/>
          <w:szCs w:val="24"/>
        </w:rPr>
        <w:t>据《中华人民共和国安全生产法》第九十五条第一款第（一）项的规定，拟对其处上一年年收入百分之四十罚款的行政处罚。</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）张</w:t>
      </w:r>
      <w:r w:rsidR="00645D9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，邮政大兴</w:t>
      </w:r>
      <w:proofErr w:type="gramStart"/>
      <w:r>
        <w:rPr>
          <w:rFonts w:asciiTheme="minorEastAsia" w:eastAsiaTheme="minorEastAsia" w:hAnsiTheme="minorEastAsia" w:hint="eastAsia"/>
          <w:sz w:val="24"/>
          <w:szCs w:val="24"/>
        </w:rPr>
        <w:t>分公司集包处理</w:t>
      </w:r>
      <w:proofErr w:type="gramEnd"/>
      <w:r>
        <w:rPr>
          <w:rFonts w:asciiTheme="minorEastAsia" w:eastAsiaTheme="minorEastAsia" w:hAnsiTheme="minorEastAsia" w:hint="eastAsia"/>
          <w:sz w:val="24"/>
          <w:szCs w:val="24"/>
        </w:rPr>
        <w:t>场地主任，作为行邮作业现场负责人，未认真检查作业现场的安全生产状况，未及时排查生产安全事故隐患，未制止和纠正作业人员违反操作规程的行为，其行为违反了《中华人民共和国安全生产法》第二十五条第一款第（五）项、第（六）项的规定。区应急管理局依据《中华人民共和国安全生产法》第九十六条的规定，拟对其暂停或吊销与安全生产有关的资格，并处上一年年收入百分之二十以上百分之五十以下</w:t>
      </w:r>
      <w:r>
        <w:rPr>
          <w:rFonts w:asciiTheme="minorEastAsia" w:eastAsiaTheme="minorEastAsia" w:hAnsiTheme="minorEastAsia" w:hint="eastAsia"/>
          <w:sz w:val="24"/>
          <w:szCs w:val="24"/>
        </w:rPr>
        <w:t>罚款的行政处罚。</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）马</w:t>
      </w:r>
      <w:r w:rsidR="00645D9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，天河北路营业部党支部书记、经理。天河北路营业部未与承租单位签订安全生产管理协议，也未在合同中约定各自的安全生产管理职责，未对承租单位的</w:t>
      </w:r>
      <w:r>
        <w:rPr>
          <w:rFonts w:asciiTheme="minorEastAsia" w:eastAsiaTheme="minorEastAsia" w:hAnsiTheme="minorEastAsia" w:hint="eastAsia"/>
          <w:sz w:val="24"/>
          <w:szCs w:val="24"/>
        </w:rPr>
        <w:lastRenderedPageBreak/>
        <w:t>安全生产工作统一协调、管理。马莉作为该单位负责人，其行为违反了《中华人民共和国安全生产法》第四十九条第二款的规定，区应急管理局依据《中华人民共和国安全生产法》第一百零三条第二款的规定，拟对其处以一万元以下罚款的行政处罚。</w:t>
      </w:r>
    </w:p>
    <w:p w:rsidR="00512384" w:rsidRDefault="004A58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2.2.2</w:t>
      </w:r>
      <w:r>
        <w:rPr>
          <w:rFonts w:hint="eastAsia"/>
          <w:b/>
        </w:rPr>
        <w:t xml:space="preserve"> </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事故调查报告追究责任人员落实情况</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proofErr w:type="gramStart"/>
      <w:r>
        <w:rPr>
          <w:rFonts w:asciiTheme="minorEastAsia" w:eastAsiaTheme="minorEastAsia" w:hAnsiTheme="minorEastAsia" w:hint="eastAsia"/>
          <w:bCs/>
          <w:sz w:val="24"/>
          <w:szCs w:val="24"/>
        </w:rPr>
        <w:t>对</w:t>
      </w:r>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公司总经理张</w:t>
      </w:r>
      <w:r w:rsidR="00645D9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，依据《中华人民共和国安</w:t>
      </w:r>
      <w:r>
        <w:rPr>
          <w:rFonts w:asciiTheme="minorEastAsia" w:eastAsiaTheme="minorEastAsia" w:hAnsiTheme="minorEastAsia" w:hint="eastAsia"/>
          <w:sz w:val="24"/>
          <w:szCs w:val="24"/>
        </w:rPr>
        <w:t>全生产法》第九十五条第一款第（一）项的规定，参照《北京市安全生产行政处罚自由裁量基准》中“《中华人民共和国安全生产法》相关规定裁量基准”（四）规定，对其处以上一年收入（拾万零捌仟玖佰陆拾元）百分之四十（</w:t>
      </w:r>
      <w:proofErr w:type="gramStart"/>
      <w:r>
        <w:rPr>
          <w:rFonts w:asciiTheme="minorEastAsia" w:eastAsiaTheme="minorEastAsia" w:hAnsiTheme="minorEastAsia" w:hint="eastAsia"/>
          <w:sz w:val="24"/>
          <w:szCs w:val="24"/>
        </w:rPr>
        <w:t>肆万叁千伍佰捌拾肆</w:t>
      </w:r>
      <w:proofErr w:type="gramEnd"/>
      <w:r>
        <w:rPr>
          <w:rFonts w:asciiTheme="minorEastAsia" w:eastAsiaTheme="minorEastAsia" w:hAnsiTheme="minorEastAsia" w:hint="eastAsia"/>
          <w:sz w:val="24"/>
          <w:szCs w:val="24"/>
        </w:rPr>
        <w:t>元）罚款的行政处罚，详细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2303-4</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应急管理局对</w:t>
      </w:r>
      <w:r>
        <w:rPr>
          <w:rFonts w:asciiTheme="minorEastAsia" w:eastAsiaTheme="minorEastAsia" w:hAnsiTheme="minorEastAsia" w:hint="eastAsia"/>
          <w:sz w:val="24"/>
          <w:szCs w:val="24"/>
        </w:rPr>
        <w:t>邮政大兴</w:t>
      </w:r>
      <w:proofErr w:type="gramStart"/>
      <w:r>
        <w:rPr>
          <w:rFonts w:asciiTheme="minorEastAsia" w:eastAsiaTheme="minorEastAsia" w:hAnsiTheme="minorEastAsia" w:hint="eastAsia"/>
          <w:sz w:val="24"/>
          <w:szCs w:val="24"/>
        </w:rPr>
        <w:t>分公司集包处理</w:t>
      </w:r>
      <w:proofErr w:type="gramEnd"/>
      <w:r>
        <w:rPr>
          <w:rFonts w:asciiTheme="minorEastAsia" w:eastAsiaTheme="minorEastAsia" w:hAnsiTheme="minorEastAsia" w:hint="eastAsia"/>
          <w:sz w:val="24"/>
          <w:szCs w:val="24"/>
        </w:rPr>
        <w:t>场地主任张</w:t>
      </w:r>
      <w:r w:rsidR="00645D9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，依据《中华人民共和国安全生产法》第九十六条的规定，参照《北京市安全生产行政处罚自由裁量基准》中“《中华人民共和国安全生产法》相关规</w:t>
      </w:r>
      <w:r>
        <w:rPr>
          <w:rFonts w:asciiTheme="minorEastAsia" w:eastAsiaTheme="minorEastAsia" w:hAnsiTheme="minorEastAsia" w:hint="eastAsia"/>
          <w:sz w:val="24"/>
          <w:szCs w:val="24"/>
        </w:rPr>
        <w:t>定裁量基准”（三十八）规定，决定对其给予暂停与安全生产有关的资格一年并处上一年收入（拾玖万捌仟壹佰壹拾柒元壹角陆分）百分之三十五（</w:t>
      </w:r>
      <w:proofErr w:type="gramStart"/>
      <w:r>
        <w:rPr>
          <w:rFonts w:asciiTheme="minorEastAsia" w:eastAsiaTheme="minorEastAsia" w:hAnsiTheme="minorEastAsia" w:hint="eastAsia"/>
          <w:sz w:val="24"/>
          <w:szCs w:val="24"/>
        </w:rPr>
        <w:t>陆万玖仟叁佰肆拾壹</w:t>
      </w:r>
      <w:proofErr w:type="gramEnd"/>
      <w:r>
        <w:rPr>
          <w:rFonts w:asciiTheme="minorEastAsia" w:eastAsiaTheme="minorEastAsia" w:hAnsiTheme="minorEastAsia" w:hint="eastAsia"/>
          <w:sz w:val="24"/>
          <w:szCs w:val="24"/>
        </w:rPr>
        <w:t>元零壹分）罚款的行政处罚，详细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2303-5</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3</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应急管理局对</w:t>
      </w:r>
      <w:r>
        <w:rPr>
          <w:rFonts w:asciiTheme="minorEastAsia" w:eastAsiaTheme="minorEastAsia" w:hAnsiTheme="minorEastAsia" w:hint="eastAsia"/>
          <w:sz w:val="24"/>
          <w:szCs w:val="24"/>
        </w:rPr>
        <w:t>天河北路营业部党支部书记、经理马</w:t>
      </w:r>
      <w:r w:rsidR="00645D9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依据《中华人民共和国安全生产法》第一百零三条第二款的规定，参照《北京市安全生产行政处罚自由裁量基准》中“《中华人民共和国安全生产法》相关规定裁量基准”（二十九）规定，对其给予叁仟元整的行政罚款，详</w:t>
      </w:r>
      <w:r>
        <w:rPr>
          <w:rFonts w:asciiTheme="minorEastAsia" w:eastAsiaTheme="minorEastAsia" w:hAnsiTheme="minorEastAsia" w:hint="eastAsia"/>
          <w:sz w:val="24"/>
          <w:szCs w:val="24"/>
        </w:rPr>
        <w:t>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2303-6</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512384" w:rsidRDefault="004A58F8">
      <w:pPr>
        <w:pStyle w:val="1"/>
        <w:jc w:val="left"/>
        <w:rPr>
          <w:rFonts w:asciiTheme="majorEastAsia" w:eastAsiaTheme="majorEastAsia" w:hAnsiTheme="majorEastAsia" w:cstheme="majorEastAsia"/>
          <w:b/>
          <w:bCs/>
        </w:rPr>
      </w:pPr>
      <w:bookmarkStart w:id="15" w:name="_Toc18793"/>
      <w:bookmarkStart w:id="16" w:name="_Toc5690"/>
      <w:r>
        <w:rPr>
          <w:rFonts w:asciiTheme="majorEastAsia" w:eastAsiaTheme="majorEastAsia" w:hAnsiTheme="majorEastAsia" w:cstheme="majorEastAsia" w:hint="eastAsia"/>
          <w:b/>
          <w:bCs/>
        </w:rPr>
        <w:t xml:space="preserve">3 </w:t>
      </w:r>
      <w:r>
        <w:rPr>
          <w:rFonts w:asciiTheme="majorEastAsia" w:eastAsiaTheme="majorEastAsia" w:hAnsiTheme="majorEastAsia" w:cstheme="majorEastAsia" w:hint="eastAsia"/>
          <w:b/>
          <w:bCs/>
        </w:rPr>
        <w:t>事故责任单位整改措施落实情况</w:t>
      </w:r>
      <w:bookmarkEnd w:id="15"/>
      <w:bookmarkEnd w:id="16"/>
    </w:p>
    <w:p w:rsidR="00512384" w:rsidRDefault="004A58F8">
      <w:pPr>
        <w:spacing w:line="360" w:lineRule="auto"/>
        <w:ind w:firstLineChars="200" w:firstLine="480"/>
        <w:rPr>
          <w:rFonts w:asciiTheme="minorEastAsia" w:eastAsiaTheme="minorEastAsia" w:hAnsiTheme="minorEastAsia"/>
          <w:b/>
          <w:color w:val="0000FF"/>
          <w:sz w:val="24"/>
          <w:szCs w:val="24"/>
          <w:highlight w:val="yellow"/>
        </w:rPr>
      </w:pPr>
      <w:r>
        <w:rPr>
          <w:rFonts w:asciiTheme="minorEastAsia" w:eastAsiaTheme="minorEastAsia" w:hAnsiTheme="minorEastAsia" w:hint="eastAsia"/>
          <w:sz w:val="24"/>
          <w:szCs w:val="24"/>
        </w:rPr>
        <w:t>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人力资源管理咨询有限公司针对《北京心缘嘉业人力资源管理咨询有限公司“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”一般生产安全事故调查报告》中提出的事故防范和整改措施建议，根据现场核实检查，已基本整改落实完成。</w:t>
      </w:r>
    </w:p>
    <w:p w:rsidR="00512384" w:rsidRDefault="004A58F8">
      <w:pPr>
        <w:pStyle w:val="2"/>
        <w:rPr>
          <w:rFonts w:asciiTheme="majorEastAsia" w:hAnsiTheme="majorEastAsia" w:cstheme="majorEastAsia"/>
          <w:sz w:val="30"/>
          <w:szCs w:val="30"/>
        </w:rPr>
      </w:pPr>
      <w:bookmarkStart w:id="17" w:name="_Toc8516"/>
      <w:r>
        <w:rPr>
          <w:rFonts w:asciiTheme="majorEastAsia" w:hAnsiTheme="majorEastAsia" w:cstheme="majorEastAsia" w:hint="eastAsia"/>
          <w:sz w:val="30"/>
          <w:szCs w:val="30"/>
        </w:rPr>
        <w:t xml:space="preserve">3.1 </w:t>
      </w:r>
      <w:r>
        <w:rPr>
          <w:rFonts w:asciiTheme="majorEastAsia" w:hAnsiTheme="majorEastAsia" w:cstheme="majorEastAsia" w:hint="eastAsia"/>
          <w:sz w:val="30"/>
          <w:szCs w:val="30"/>
        </w:rPr>
        <w:t>事故调查报告中建议整改措施情况</w:t>
      </w:r>
      <w:bookmarkEnd w:id="17"/>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）事故调查组要求事故责任单位要切实落实安全生产主体责任，要完善安全生</w:t>
      </w:r>
      <w:r>
        <w:rPr>
          <w:rFonts w:asciiTheme="minorEastAsia" w:eastAsiaTheme="minorEastAsia" w:hAnsiTheme="minorEastAsia" w:hint="eastAsia"/>
          <w:sz w:val="24"/>
          <w:szCs w:val="24"/>
        </w:rPr>
        <w:lastRenderedPageBreak/>
        <w:t>产各项规章制度和应急救援预案，建立健全并落实全员安全生产责任制，加强对所属承包项目的安全生产管理，强化从业人员安全教育培训，不断提升从业人员的安全意识和救援技能；</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事故发生后，邮政大兴分公司要完善发包项目的工作机制，按照“三管三必须”的要求，切实履行相关职责，加强对承包单位安全生产工作的统一协调、管理，督促、指导承包单位教育培训工作。要经常性对发包项目开展检查，及时发现并消除事故隐患。</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）事故发生后，天河北路营业部要与承租单位</w:t>
      </w:r>
      <w:r>
        <w:rPr>
          <w:rFonts w:asciiTheme="minorEastAsia" w:eastAsiaTheme="minorEastAsia" w:hAnsiTheme="minorEastAsia" w:hint="eastAsia"/>
          <w:sz w:val="24"/>
          <w:szCs w:val="24"/>
        </w:rPr>
        <w:t>签订安全生产管理协议，按照相关安全生产管理职责履职到位，要对承租单位的安全生产工作统一协调、管理。</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天宫院街道要对辖区内各单位加强巡视巡查，充分利用“吹哨报到”等方式形成打击违规作业的高压态势；督促有关企业严格按照有关国家标准和管理制度开展经营作业，坚决杜绝违章作业现象；强化安全培训和案例警示教育，不断提升相关企业的安全意识。</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）北京市南区邮政管理局以案释法开展安全生产警示教育，切实压实企业主体责任。持续开展邮件快件处理场所安全生产隐患排查整治，重点对大兴邮政分公司</w:t>
      </w:r>
      <w:proofErr w:type="gramStart"/>
      <w:r>
        <w:rPr>
          <w:rFonts w:asciiTheme="minorEastAsia" w:eastAsiaTheme="minorEastAsia" w:hAnsiTheme="minorEastAsia" w:hint="eastAsia"/>
          <w:sz w:val="24"/>
          <w:szCs w:val="24"/>
        </w:rPr>
        <w:t>揽投部</w:t>
      </w:r>
      <w:proofErr w:type="gramEnd"/>
      <w:r>
        <w:rPr>
          <w:rFonts w:asciiTheme="minorEastAsia" w:eastAsiaTheme="minorEastAsia" w:hAnsiTheme="minorEastAsia" w:hint="eastAsia"/>
          <w:sz w:val="24"/>
          <w:szCs w:val="24"/>
        </w:rPr>
        <w:t>、各快递企业分拨中心开展检</w:t>
      </w:r>
      <w:r>
        <w:rPr>
          <w:rFonts w:asciiTheme="minorEastAsia" w:eastAsiaTheme="minorEastAsia" w:hAnsiTheme="minorEastAsia" w:hint="eastAsia"/>
          <w:sz w:val="24"/>
          <w:szCs w:val="24"/>
        </w:rPr>
        <w:t>查，对发现安全生产违法行为，严格依法进行查处。</w:t>
      </w:r>
    </w:p>
    <w:p w:rsidR="00512384" w:rsidRDefault="004A58F8">
      <w:pPr>
        <w:pStyle w:val="2"/>
        <w:rPr>
          <w:rFonts w:asciiTheme="majorEastAsia" w:hAnsiTheme="majorEastAsia" w:cstheme="majorEastAsia"/>
          <w:sz w:val="30"/>
          <w:szCs w:val="30"/>
        </w:rPr>
      </w:pPr>
      <w:bookmarkStart w:id="18" w:name="_Toc21673"/>
      <w:r>
        <w:rPr>
          <w:rFonts w:asciiTheme="majorEastAsia" w:hAnsiTheme="majorEastAsia" w:cstheme="majorEastAsia" w:hint="eastAsia"/>
          <w:sz w:val="30"/>
          <w:szCs w:val="30"/>
        </w:rPr>
        <w:t xml:space="preserve">3.2 </w:t>
      </w:r>
      <w:r>
        <w:rPr>
          <w:rFonts w:asciiTheme="majorEastAsia" w:hAnsiTheme="majorEastAsia" w:cstheme="majorEastAsia" w:hint="eastAsia"/>
          <w:sz w:val="30"/>
          <w:szCs w:val="30"/>
        </w:rPr>
        <w:t>事故调查报告整改建议落实情况</w:t>
      </w:r>
      <w:bookmarkEnd w:id="18"/>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）根据企业提供相关资料查阅及现场沟通交流，对照评估标准，北京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人力资源管理咨询有限公司对评估项目落实基本到位，针对这起事故暴露出的问题，深刻吸取事故教训。</w:t>
      </w:r>
      <w:r>
        <w:rPr>
          <w:rFonts w:asciiTheme="minorEastAsia" w:eastAsiaTheme="minorEastAsia" w:hAnsiTheme="minorEastAsia" w:hint="eastAsia"/>
          <w:sz w:val="24"/>
          <w:szCs w:val="24"/>
        </w:rPr>
        <w:t xml:space="preserve"> </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邮政大兴分公司完善发包项目的工作机制，按照“三管三必须”的要求，切实履行相关职责，加强对承包单位安全生产工作的统一协调、管理，督促、指导承包单位教育培训工作。要经常性对发包项目开展检查，及时发现并消除事故隐患。</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）天河北路营业部与承租单位签订了安全</w:t>
      </w:r>
      <w:r>
        <w:rPr>
          <w:rFonts w:asciiTheme="minorEastAsia" w:eastAsiaTheme="minorEastAsia" w:hAnsiTheme="minorEastAsia" w:hint="eastAsia"/>
          <w:sz w:val="24"/>
          <w:szCs w:val="24"/>
        </w:rPr>
        <w:t>生产管理协议，按照相关安全生产管理职责履职到位，对承租单位的安全生产工作统一协调、管理。</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）天宫院街道认真汲取事故教训，针对事故暴露出的问题，从以下几个方面进行提高和改进</w:t>
      </w:r>
      <w:r>
        <w:rPr>
          <w:rFonts w:asciiTheme="minorEastAsia" w:eastAsiaTheme="minorEastAsia" w:hAnsiTheme="minorEastAsia" w:hint="eastAsia"/>
          <w:sz w:val="24"/>
          <w:szCs w:val="24"/>
        </w:rPr>
        <w:t>：</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w:t>
      </w:r>
      <w:r>
        <w:rPr>
          <w:rFonts w:asciiTheme="minorEastAsia" w:eastAsiaTheme="minorEastAsia" w:hAnsiTheme="minorEastAsia" w:hint="eastAsia"/>
          <w:sz w:val="24"/>
          <w:szCs w:val="24"/>
        </w:rPr>
        <w:t>）全面推进企业落实主体责任；</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）加强执法力度，提升技防水平，消除事故隐患；</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）加强安全宣传教育。</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）北京市南区邮政管理局以案释法开展安全生产警示教育，切实压实企业主体责任。持续开展邮件快件处理场所安全生产隐患排查整治，重点对大兴邮政分公司</w:t>
      </w:r>
      <w:proofErr w:type="gramStart"/>
      <w:r>
        <w:rPr>
          <w:rFonts w:asciiTheme="minorEastAsia" w:eastAsiaTheme="minorEastAsia" w:hAnsiTheme="minorEastAsia" w:hint="eastAsia"/>
          <w:sz w:val="24"/>
          <w:szCs w:val="24"/>
        </w:rPr>
        <w:t>揽投部</w:t>
      </w:r>
      <w:proofErr w:type="gramEnd"/>
      <w:r>
        <w:rPr>
          <w:rFonts w:asciiTheme="minorEastAsia" w:eastAsiaTheme="minorEastAsia" w:hAnsiTheme="minorEastAsia" w:hint="eastAsia"/>
          <w:sz w:val="24"/>
          <w:szCs w:val="24"/>
        </w:rPr>
        <w:t>、各快递企业分拨中心开展检查，对发现安全生产违法行为，严格依法进行查处。</w:t>
      </w:r>
    </w:p>
    <w:p w:rsidR="00512384" w:rsidRDefault="004A58F8">
      <w:pPr>
        <w:pStyle w:val="1"/>
        <w:jc w:val="left"/>
        <w:rPr>
          <w:rFonts w:asciiTheme="majorEastAsia" w:eastAsiaTheme="majorEastAsia" w:hAnsiTheme="majorEastAsia" w:cstheme="majorEastAsia"/>
          <w:b/>
          <w:bCs/>
        </w:rPr>
      </w:pPr>
      <w:bookmarkStart w:id="19" w:name="_Toc27658"/>
      <w:bookmarkStart w:id="20" w:name="_Toc8613"/>
      <w:r>
        <w:rPr>
          <w:rFonts w:asciiTheme="majorEastAsia" w:eastAsiaTheme="majorEastAsia" w:hAnsiTheme="majorEastAsia" w:cstheme="majorEastAsia" w:hint="eastAsia"/>
          <w:b/>
          <w:bCs/>
        </w:rPr>
        <w:t xml:space="preserve">4 </w:t>
      </w:r>
      <w:r>
        <w:rPr>
          <w:rFonts w:asciiTheme="majorEastAsia" w:eastAsiaTheme="majorEastAsia" w:hAnsiTheme="majorEastAsia" w:cstheme="majorEastAsia" w:hint="eastAsia"/>
          <w:b/>
          <w:bCs/>
        </w:rPr>
        <w:t>评估意见</w:t>
      </w:r>
      <w:bookmarkEnd w:id="19"/>
      <w:bookmarkEnd w:id="20"/>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人力资源管理咨询有限公司对事故调查报告里提出的事故防范和整改措施建议基本落实到位，对其相关责任人员进行了责任追究落实到位。专家组认为北京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”一般生产安全事故责任追究和整改措施落实情况基本符合《中华人民共和国安全生产法》（国</w:t>
      </w:r>
      <w:r>
        <w:rPr>
          <w:rFonts w:asciiTheme="minorEastAsia" w:eastAsiaTheme="minorEastAsia" w:hAnsiTheme="minorEastAsia" w:hint="eastAsia"/>
          <w:sz w:val="24"/>
          <w:szCs w:val="24"/>
        </w:rPr>
        <w:t>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令第八十八号）、《生产安全事故报告和调查处理条例》（国务院令第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号）、《北京市生产安全事故报告和调查处理办法》（北京市政府令</w:t>
      </w:r>
      <w:r>
        <w:rPr>
          <w:rFonts w:asciiTheme="minorEastAsia" w:eastAsiaTheme="minorEastAsia" w:hAnsiTheme="minorEastAsia" w:hint="eastAsia"/>
          <w:sz w:val="24"/>
          <w:szCs w:val="24"/>
        </w:rPr>
        <w:t>217</w:t>
      </w:r>
      <w:r>
        <w:rPr>
          <w:rFonts w:asciiTheme="minorEastAsia" w:eastAsiaTheme="minorEastAsia" w:hAnsiTheme="minorEastAsia" w:hint="eastAsia"/>
          <w:sz w:val="24"/>
          <w:szCs w:val="24"/>
        </w:rPr>
        <w:t>号）等要求。</w:t>
      </w:r>
    </w:p>
    <w:p w:rsidR="00512384" w:rsidRDefault="004A58F8">
      <w:pPr>
        <w:pStyle w:val="2"/>
        <w:rPr>
          <w:rFonts w:asciiTheme="majorEastAsia" w:hAnsiTheme="majorEastAsia" w:cstheme="majorEastAsia"/>
          <w:sz w:val="30"/>
          <w:szCs w:val="30"/>
        </w:rPr>
      </w:pPr>
      <w:bookmarkStart w:id="21" w:name="_Toc10731"/>
      <w:r>
        <w:rPr>
          <w:rFonts w:asciiTheme="majorEastAsia" w:hAnsiTheme="majorEastAsia" w:cstheme="majorEastAsia" w:hint="eastAsia"/>
          <w:sz w:val="30"/>
          <w:szCs w:val="30"/>
        </w:rPr>
        <w:t xml:space="preserve">4.1 </w:t>
      </w:r>
      <w:r>
        <w:rPr>
          <w:rFonts w:asciiTheme="majorEastAsia" w:hAnsiTheme="majorEastAsia" w:cstheme="majorEastAsia" w:hint="eastAsia"/>
          <w:sz w:val="30"/>
          <w:szCs w:val="30"/>
        </w:rPr>
        <w:t>评估总体意见</w:t>
      </w:r>
      <w:bookmarkEnd w:id="21"/>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结合《北京心缘嘉业人力资源管理咨询有限公司“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”一般生产安全事故调查报告》，对北京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人力资源管理咨询有限公司的事故防范和整改建议措施与现场评估情况，经过对现场基础资料的查阅、相关人员的询问调查，对评估表逐条、逐项进行评估，最终确认北京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人力资源管理咨询有限公司在现场评估过程中，对事故调查报告里要求整改项基本落实</w:t>
      </w:r>
      <w:r>
        <w:rPr>
          <w:rFonts w:asciiTheme="minorEastAsia" w:eastAsiaTheme="minorEastAsia" w:hAnsiTheme="minorEastAsia" w:hint="eastAsia"/>
          <w:sz w:val="24"/>
          <w:szCs w:val="24"/>
        </w:rPr>
        <w:t>到位。对该公司应处理的人员处罚已经基本落实。</w:t>
      </w:r>
    </w:p>
    <w:p w:rsidR="00512384" w:rsidRDefault="004A58F8">
      <w:pPr>
        <w:pStyle w:val="2"/>
        <w:rPr>
          <w:rFonts w:asciiTheme="majorEastAsia" w:hAnsiTheme="majorEastAsia" w:cstheme="majorEastAsia"/>
          <w:sz w:val="30"/>
          <w:szCs w:val="30"/>
        </w:rPr>
      </w:pPr>
      <w:bookmarkStart w:id="22" w:name="_Toc23083"/>
      <w:r>
        <w:rPr>
          <w:rFonts w:asciiTheme="majorEastAsia" w:hAnsiTheme="majorEastAsia" w:cstheme="majorEastAsia" w:hint="eastAsia"/>
          <w:sz w:val="30"/>
          <w:szCs w:val="30"/>
        </w:rPr>
        <w:t xml:space="preserve">4.2 </w:t>
      </w:r>
      <w:r>
        <w:rPr>
          <w:rFonts w:asciiTheme="majorEastAsia" w:hAnsiTheme="majorEastAsia" w:cstheme="majorEastAsia" w:hint="eastAsia"/>
          <w:sz w:val="30"/>
          <w:szCs w:val="30"/>
        </w:rPr>
        <w:t>专家现场意见</w:t>
      </w:r>
      <w:bookmarkEnd w:id="22"/>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此次</w:t>
      </w:r>
      <w:proofErr w:type="gramStart"/>
      <w:r>
        <w:rPr>
          <w:rFonts w:asciiTheme="minorEastAsia" w:eastAsiaTheme="minorEastAsia" w:hAnsiTheme="minorEastAsia" w:hint="eastAsia"/>
          <w:sz w:val="24"/>
          <w:szCs w:val="24"/>
        </w:rPr>
        <w:t>评估仅</w:t>
      </w:r>
      <w:proofErr w:type="gramEnd"/>
      <w:r>
        <w:rPr>
          <w:rFonts w:asciiTheme="minorEastAsia" w:eastAsiaTheme="minorEastAsia" w:hAnsiTheme="minorEastAsia" w:hint="eastAsia"/>
          <w:sz w:val="24"/>
          <w:szCs w:val="24"/>
        </w:rPr>
        <w:t>对事故报告中提及的现场整改措施落实情况进行评估。经过现场检查评估评估组认为：北京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人力资源管理咨询有限公司对事故调查报告里要求的现场整改项基本落实到位。</w:t>
      </w:r>
    </w:p>
    <w:p w:rsidR="00512384" w:rsidRDefault="004A58F8">
      <w:pPr>
        <w:pStyle w:val="2"/>
        <w:rPr>
          <w:rFonts w:asciiTheme="majorEastAsia" w:hAnsiTheme="majorEastAsia" w:cstheme="majorEastAsia"/>
          <w:sz w:val="30"/>
          <w:szCs w:val="30"/>
        </w:rPr>
      </w:pPr>
      <w:bookmarkStart w:id="23" w:name="_Toc27125"/>
      <w:r>
        <w:rPr>
          <w:rFonts w:asciiTheme="majorEastAsia" w:hAnsiTheme="majorEastAsia" w:cstheme="majorEastAsia" w:hint="eastAsia"/>
          <w:sz w:val="30"/>
          <w:szCs w:val="30"/>
        </w:rPr>
        <w:lastRenderedPageBreak/>
        <w:t xml:space="preserve">4.3 </w:t>
      </w:r>
      <w:r>
        <w:rPr>
          <w:rFonts w:asciiTheme="majorEastAsia" w:hAnsiTheme="majorEastAsia" w:cstheme="majorEastAsia" w:hint="eastAsia"/>
          <w:sz w:val="30"/>
          <w:szCs w:val="30"/>
        </w:rPr>
        <w:t>评估结论</w:t>
      </w:r>
      <w:bookmarkEnd w:id="23"/>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此次</w:t>
      </w:r>
      <w:proofErr w:type="gramStart"/>
      <w:r>
        <w:rPr>
          <w:rFonts w:asciiTheme="minorEastAsia" w:eastAsiaTheme="minorEastAsia" w:hAnsiTheme="minorEastAsia" w:hint="eastAsia"/>
          <w:sz w:val="24"/>
          <w:szCs w:val="24"/>
        </w:rPr>
        <w:t>评估仅</w:t>
      </w:r>
      <w:proofErr w:type="gramEnd"/>
      <w:r>
        <w:rPr>
          <w:rFonts w:asciiTheme="minorEastAsia" w:eastAsiaTheme="minorEastAsia" w:hAnsiTheme="minorEastAsia" w:hint="eastAsia"/>
          <w:sz w:val="24"/>
          <w:szCs w:val="24"/>
        </w:rPr>
        <w:t>对事故报告中提及的处理建议和整改措施落实情况进行评估。经过前期评估组调研、现场评估检查及后期经评估组与专家进行研讨，评估组认为：</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事故发生后，北京市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人力资源和社会保障局等依法对相关责任单位及人员进行了责任追究，北京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人力资源管理咨询有限公司按照事故调查报告的要求对相关责任人员进行了责任追究基本落实到位。</w:t>
      </w:r>
    </w:p>
    <w:p w:rsidR="00512384" w:rsidRDefault="004A58F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人力资源管理咨询有限公司在现场评估过程中，对事故调查报告里要求整改项基本落实到位，专家组认为北京</w:t>
      </w:r>
      <w:proofErr w:type="gramStart"/>
      <w:r>
        <w:rPr>
          <w:rFonts w:asciiTheme="minorEastAsia" w:eastAsiaTheme="minorEastAsia" w:hAnsiTheme="minorEastAsia" w:hint="eastAsia"/>
          <w:sz w:val="24"/>
          <w:szCs w:val="24"/>
        </w:rPr>
        <w:t>心缘嘉业</w:t>
      </w:r>
      <w:proofErr w:type="gramEnd"/>
      <w:r>
        <w:rPr>
          <w:rFonts w:asciiTheme="minorEastAsia" w:eastAsiaTheme="minorEastAsia" w:hAnsiTheme="minorEastAsia" w:hint="eastAsia"/>
          <w:sz w:val="24"/>
          <w:szCs w:val="24"/>
        </w:rPr>
        <w:t>人力资源管理咨询有限公司“</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”一般生产安全事故责任追究和整改措施落实基本符合《中华人民共和国安全生产法》（国家主席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令第八十八号）、《生产安全事故报告和调查处理条例》（国务院令第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号）、《北京市生产安全事故报告和调查处理办法》（北京市政府令</w:t>
      </w:r>
      <w:r>
        <w:rPr>
          <w:rFonts w:asciiTheme="minorEastAsia" w:eastAsiaTheme="minorEastAsia" w:hAnsiTheme="minorEastAsia" w:hint="eastAsia"/>
          <w:sz w:val="24"/>
          <w:szCs w:val="24"/>
        </w:rPr>
        <w:t>217</w:t>
      </w:r>
      <w:r>
        <w:rPr>
          <w:rFonts w:asciiTheme="minorEastAsia" w:eastAsiaTheme="minorEastAsia" w:hAnsiTheme="minorEastAsia" w:hint="eastAsia"/>
          <w:sz w:val="24"/>
          <w:szCs w:val="24"/>
        </w:rPr>
        <w:t>号）、《北京市生产安全事故隐患排查治理办法》（</w:t>
      </w:r>
      <w:r>
        <w:rPr>
          <w:rFonts w:asciiTheme="minorEastAsia" w:eastAsiaTheme="minorEastAsia" w:hAnsiTheme="minorEastAsia" w:hint="eastAsia"/>
          <w:sz w:val="24"/>
          <w:szCs w:val="24"/>
        </w:rPr>
        <w:t>北京市人民政府令第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号）的要求。</w:t>
      </w:r>
    </w:p>
    <w:p w:rsidR="00512384" w:rsidRDefault="00512384">
      <w:pPr>
        <w:spacing w:line="360" w:lineRule="auto"/>
        <w:jc w:val="center"/>
      </w:pPr>
    </w:p>
    <w:sectPr w:rsidR="00512384">
      <w:headerReference w:type="default" r:id="rId12"/>
      <w:footerReference w:type="default" r:id="rId13"/>
      <w:pgSz w:w="11906" w:h="16838"/>
      <w:pgMar w:top="1587" w:right="1474" w:bottom="1587" w:left="147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8F8" w:rsidRDefault="004A58F8">
      <w:r>
        <w:separator/>
      </w:r>
    </w:p>
  </w:endnote>
  <w:endnote w:type="continuationSeparator" w:id="0">
    <w:p w:rsidR="004A58F8" w:rsidRDefault="004A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384" w:rsidRDefault="00512384">
    <w:pPr>
      <w:pStyle w:val="a4"/>
      <w:tabs>
        <w:tab w:val="clear" w:pos="8306"/>
        <w:tab w:val="right" w:pos="8789"/>
      </w:tabs>
      <w:ind w:right="-11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384" w:rsidRDefault="0051238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384" w:rsidRDefault="0051238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384" w:rsidRDefault="004A58F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12384" w:rsidRDefault="004A58F8">
                          <w:pPr>
                            <w:pStyle w:val="a4"/>
                          </w:pPr>
                          <w:r>
                            <w:fldChar w:fldCharType="begin"/>
                          </w:r>
                          <w:r>
                            <w:instrText xml:space="preserve"> PAGE  \* MERGEFORMAT </w:instrText>
                          </w:r>
                          <w:r>
                            <w:fldChar w:fldCharType="separate"/>
                          </w:r>
                          <w:r w:rsidR="00645D98">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GuWFBnMAQAAbQMAAA4AAAAAAAAAAAAA&#10;AAAALgIAAGRycy9lMm9Eb2MueG1sUEsBAi0AFAAGAAgAAAAhAAxK8O7WAAAABQEAAA8AAAAAAAAA&#10;AAAAAAAAJgQAAGRycy9kb3ducmV2LnhtbFBLBQYAAAAABAAEAPMAAAApBQAAAAA=&#10;" filled="f" stroked="f">
              <v:textbox style="mso-fit-shape-to-text:t" inset="0,0,0,0">
                <w:txbxContent>
                  <w:p w:rsidR="00512384" w:rsidRDefault="004A58F8">
                    <w:pPr>
                      <w:pStyle w:val="a4"/>
                    </w:pPr>
                    <w:r>
                      <w:fldChar w:fldCharType="begin"/>
                    </w:r>
                    <w:r>
                      <w:instrText xml:space="preserve"> PAGE  \* MERGEFORMAT </w:instrText>
                    </w:r>
                    <w:r>
                      <w:fldChar w:fldCharType="separate"/>
                    </w:r>
                    <w:r w:rsidR="00645D9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8F8" w:rsidRDefault="004A58F8">
      <w:r>
        <w:separator/>
      </w:r>
    </w:p>
  </w:footnote>
  <w:footnote w:type="continuationSeparator" w:id="0">
    <w:p w:rsidR="004A58F8" w:rsidRDefault="004A5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384" w:rsidRDefault="00512384">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384" w:rsidRDefault="004A58F8">
    <w:pPr>
      <w:pStyle w:val="a5"/>
      <w:rPr>
        <w:sz w:val="21"/>
        <w:szCs w:val="21"/>
      </w:rPr>
    </w:pPr>
    <w:r>
      <w:rPr>
        <w:rFonts w:hint="eastAsia"/>
        <w:sz w:val="21"/>
        <w:szCs w:val="21"/>
      </w:rPr>
      <w:t>北京</w:t>
    </w:r>
    <w:proofErr w:type="gramStart"/>
    <w:r>
      <w:rPr>
        <w:rFonts w:hint="eastAsia"/>
        <w:sz w:val="21"/>
        <w:szCs w:val="21"/>
      </w:rPr>
      <w:t>心缘嘉业</w:t>
    </w:r>
    <w:proofErr w:type="gramEnd"/>
    <w:r>
      <w:rPr>
        <w:rFonts w:hint="eastAsia"/>
        <w:sz w:val="21"/>
        <w:szCs w:val="21"/>
      </w:rPr>
      <w:t>人力资源管理咨询有限公司“</w:t>
    </w:r>
    <w:r>
      <w:rPr>
        <w:rFonts w:hint="eastAsia"/>
        <w:sz w:val="21"/>
        <w:szCs w:val="21"/>
      </w:rPr>
      <w:t>4</w:t>
    </w:r>
    <w:r>
      <w:rPr>
        <w:rFonts w:hint="eastAsia"/>
        <w:sz w:val="21"/>
        <w:szCs w:val="21"/>
      </w:rPr>
      <w:t>•</w:t>
    </w:r>
    <w:r>
      <w:rPr>
        <w:rFonts w:hint="eastAsia"/>
        <w:sz w:val="21"/>
        <w:szCs w:val="21"/>
      </w:rPr>
      <w:t>30</w:t>
    </w:r>
    <w:r>
      <w:rPr>
        <w:rFonts w:hint="eastAsia"/>
        <w:sz w:val="21"/>
        <w:szCs w:val="21"/>
      </w:rPr>
      <w:t>”一般生产安全事故责任追究和整改措施落实情况评估报告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TI5MmFiOGU2MjZmOGJlZjZjMWNiNDg2NWZjMTAifQ=="/>
  </w:docVars>
  <w:rsids>
    <w:rsidRoot w:val="00CE5650"/>
    <w:rsid w:val="0002417E"/>
    <w:rsid w:val="00030802"/>
    <w:rsid w:val="00044E60"/>
    <w:rsid w:val="0006212A"/>
    <w:rsid w:val="000A6B4D"/>
    <w:rsid w:val="000F54C1"/>
    <w:rsid w:val="00164900"/>
    <w:rsid w:val="001A0F20"/>
    <w:rsid w:val="002116C0"/>
    <w:rsid w:val="00237FE6"/>
    <w:rsid w:val="0024075D"/>
    <w:rsid w:val="002A651E"/>
    <w:rsid w:val="002B271D"/>
    <w:rsid w:val="00362738"/>
    <w:rsid w:val="004951D2"/>
    <w:rsid w:val="004A58F8"/>
    <w:rsid w:val="004E4212"/>
    <w:rsid w:val="00512384"/>
    <w:rsid w:val="00527C76"/>
    <w:rsid w:val="005357EB"/>
    <w:rsid w:val="00536486"/>
    <w:rsid w:val="005D0D2E"/>
    <w:rsid w:val="005E6078"/>
    <w:rsid w:val="00645D98"/>
    <w:rsid w:val="00691273"/>
    <w:rsid w:val="006D443C"/>
    <w:rsid w:val="006E5827"/>
    <w:rsid w:val="006F138D"/>
    <w:rsid w:val="00720A03"/>
    <w:rsid w:val="007738E4"/>
    <w:rsid w:val="007F4071"/>
    <w:rsid w:val="00827F94"/>
    <w:rsid w:val="008472DA"/>
    <w:rsid w:val="00920F31"/>
    <w:rsid w:val="00953BA3"/>
    <w:rsid w:val="00976EE9"/>
    <w:rsid w:val="009B2A56"/>
    <w:rsid w:val="009C1AD9"/>
    <w:rsid w:val="00A24A1A"/>
    <w:rsid w:val="00A54F07"/>
    <w:rsid w:val="00A97E81"/>
    <w:rsid w:val="00AD4CC8"/>
    <w:rsid w:val="00BA45E8"/>
    <w:rsid w:val="00BE2C0E"/>
    <w:rsid w:val="00BE7618"/>
    <w:rsid w:val="00CE5650"/>
    <w:rsid w:val="00D1521C"/>
    <w:rsid w:val="00D912AF"/>
    <w:rsid w:val="00DD67B5"/>
    <w:rsid w:val="00E1274C"/>
    <w:rsid w:val="00E443EA"/>
    <w:rsid w:val="00E47624"/>
    <w:rsid w:val="00F61935"/>
    <w:rsid w:val="00F813B6"/>
    <w:rsid w:val="00FB2A07"/>
    <w:rsid w:val="00FB2E62"/>
    <w:rsid w:val="03D3293F"/>
    <w:rsid w:val="07257381"/>
    <w:rsid w:val="1D545EE0"/>
    <w:rsid w:val="652D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spacing w:val="8"/>
      <w:kern w:val="44"/>
      <w:sz w:val="32"/>
      <w:szCs w:val="3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20">
    <w:name w:val="toc 2"/>
    <w:basedOn w:val="a"/>
    <w:next w:val="a"/>
    <w:uiPriority w:val="39"/>
    <w:qFormat/>
    <w:pPr>
      <w:ind w:left="210"/>
      <w:jc w:val="left"/>
    </w:pPr>
    <w:rPr>
      <w:smallCaps/>
      <w:sz w:val="20"/>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黑体" w:eastAsia="黑体" w:hAnsi="宋体" w:cs="Times New Roman"/>
      <w:spacing w:val="8"/>
      <w:kern w:val="44"/>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spacing w:val="8"/>
      <w:kern w:val="44"/>
      <w:sz w:val="32"/>
      <w:szCs w:val="3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20">
    <w:name w:val="toc 2"/>
    <w:basedOn w:val="a"/>
    <w:next w:val="a"/>
    <w:uiPriority w:val="39"/>
    <w:qFormat/>
    <w:pPr>
      <w:ind w:left="210"/>
      <w:jc w:val="left"/>
    </w:pPr>
    <w:rPr>
      <w:smallCaps/>
      <w:sz w:val="20"/>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黑体" w:eastAsia="黑体" w:hAnsi="宋体" w:cs="Times New Roman"/>
      <w:spacing w:val="8"/>
      <w:kern w:val="44"/>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30</cp:revision>
  <cp:lastPrinted>2024-11-01T01:27:00Z</cp:lastPrinted>
  <dcterms:created xsi:type="dcterms:W3CDTF">2024-09-02T00:39:00Z</dcterms:created>
  <dcterms:modified xsi:type="dcterms:W3CDTF">2024-12-18T07:12:00Z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BFE8E255A36549CFA57A9D3646F6846A_12</vt:lpwstr>
  </property>
</Properties>
</file>