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AFB" w:rsidRPr="00F917BD" w:rsidRDefault="00C56199">
      <w:pPr>
        <w:pStyle w:val="a6"/>
        <w:widowControl/>
        <w:shd w:val="clear" w:color="auto" w:fill="FFFFFF"/>
        <w:wordWrap w:val="0"/>
        <w:spacing w:beforeAutospacing="0" w:afterAutospacing="0"/>
        <w:rPr>
          <w:rFonts w:asciiTheme="minorEastAsia" w:hAnsiTheme="minorEastAsia" w:cs="微软雅黑"/>
          <w:b/>
          <w:color w:val="494949"/>
          <w:sz w:val="32"/>
          <w:szCs w:val="32"/>
          <w:shd w:val="clear" w:color="auto" w:fill="FFFFFF"/>
        </w:rPr>
      </w:pPr>
      <w:r w:rsidRPr="00F917BD">
        <w:rPr>
          <w:rFonts w:asciiTheme="minorEastAsia" w:hAnsiTheme="minorEastAsia" w:cs="微软雅黑" w:hint="eastAsia"/>
          <w:b/>
          <w:color w:val="494949"/>
          <w:sz w:val="32"/>
          <w:szCs w:val="32"/>
          <w:shd w:val="clear" w:color="auto" w:fill="FFFFFF"/>
        </w:rPr>
        <w:t>附件</w:t>
      </w:r>
      <w:r w:rsidR="00571722">
        <w:rPr>
          <w:rFonts w:asciiTheme="minorEastAsia" w:hAnsiTheme="minorEastAsia" w:cs="微软雅黑"/>
          <w:b/>
          <w:color w:val="494949"/>
          <w:sz w:val="32"/>
          <w:szCs w:val="32"/>
          <w:shd w:val="clear" w:color="auto" w:fill="FFFFFF"/>
        </w:rPr>
        <w:t>4</w:t>
      </w:r>
      <w:r w:rsidRPr="00F917BD">
        <w:rPr>
          <w:rFonts w:asciiTheme="minorEastAsia" w:hAnsiTheme="minorEastAsia" w:cs="微软雅黑" w:hint="eastAsia"/>
          <w:b/>
          <w:color w:val="494949"/>
          <w:sz w:val="32"/>
          <w:szCs w:val="32"/>
          <w:shd w:val="clear" w:color="auto" w:fill="FFFFFF"/>
        </w:rPr>
        <w:t>：</w:t>
      </w:r>
    </w:p>
    <w:p w:rsidR="004E5AFB" w:rsidRPr="00577A9E" w:rsidRDefault="00C56199" w:rsidP="00577A9E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/>
          <w:color w:val="494949"/>
          <w:sz w:val="44"/>
          <w:szCs w:val="44"/>
        </w:rPr>
      </w:pPr>
      <w:r w:rsidRPr="00577A9E">
        <w:rPr>
          <w:rFonts w:ascii="微软雅黑" w:eastAsia="微软雅黑" w:hAnsi="微软雅黑" w:cs="微软雅黑" w:hint="eastAsia"/>
          <w:b/>
          <w:color w:val="494949"/>
          <w:sz w:val="44"/>
          <w:szCs w:val="44"/>
          <w:shd w:val="clear" w:color="auto" w:fill="FFFFFF"/>
        </w:rPr>
        <w:t>申购系统操作指南</w:t>
      </w:r>
    </w:p>
    <w:p w:rsidR="004E5AFB" w:rsidRDefault="00C56199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一、选定处于申购期的项目，点击‘我要申购’按钮进行申购。</w:t>
      </w:r>
      <w:r>
        <w:rPr>
          <w:noProof/>
        </w:rPr>
        <w:drawing>
          <wp:inline distT="0" distB="0" distL="0" distR="0">
            <wp:extent cx="5274310" cy="2627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FB" w:rsidRDefault="00C56199">
      <w:pPr>
        <w:pStyle w:val="a6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 xml:space="preserve">阅知共有产权住房相关政策规定，并承诺填报信息真实有效后，进入下一步。　</w:t>
      </w:r>
    </w:p>
    <w:p w:rsidR="004E5AFB" w:rsidRDefault="00C5619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874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FB" w:rsidRDefault="00C5619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二、</w:t>
      </w:r>
      <w:r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（1）选择申购入口，若已有申请编码的家庭，可直接点击“已</w:t>
      </w:r>
      <w:r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取得申请编码</w:t>
      </w:r>
      <w:r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”按钮进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行申购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（首次申购共有产权住房只能选择全新申购）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</w:t>
      </w:r>
    </w:p>
    <w:p w:rsidR="004E5AFB" w:rsidRDefault="00C5619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FB" w:rsidRDefault="00C5619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如购房家庭信息发生变化（如年龄、婚姻状况、户籍变更等情形）或首次进行共有产权住房申购的家庭请选择“全新申购”操作。进入后阅读申购说明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以及承诺共有产权住房购房承诺书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4E5AFB" w:rsidRDefault="00C5619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30048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FB" w:rsidRDefault="00C5619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（3）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选择家庭分类的对应一项如“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本市户籍居民家庭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”申购，显示如下图界面。确定申请编码的前四位后，填写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姓名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证件类型和证件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号码、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婚姻状况、户籍所在地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4E5AFB" w:rsidRDefault="004E5AFB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4E5AFB" w:rsidRDefault="00C5619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>
        <w:rPr>
          <w:noProof/>
        </w:rPr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FB" w:rsidRDefault="00C5619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以对申购信息进行修改。</w:t>
      </w:r>
    </w:p>
    <w:p w:rsidR="004E5AFB" w:rsidRDefault="004E5AFB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4E5AFB" w:rsidRDefault="00C5619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AFB" w:rsidSect="008331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EB3" w:rsidRDefault="00B86EB3" w:rsidP="00577A9E">
      <w:r>
        <w:separator/>
      </w:r>
    </w:p>
  </w:endnote>
  <w:endnote w:type="continuationSeparator" w:id="1">
    <w:p w:rsidR="00B86EB3" w:rsidRDefault="00B86EB3" w:rsidP="00577A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EB3" w:rsidRDefault="00B86EB3" w:rsidP="00577A9E">
      <w:r>
        <w:separator/>
      </w:r>
    </w:p>
  </w:footnote>
  <w:footnote w:type="continuationSeparator" w:id="1">
    <w:p w:rsidR="00B86EB3" w:rsidRDefault="00B86EB3" w:rsidP="00577A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D6573"/>
    <w:rsid w:val="0011505A"/>
    <w:rsid w:val="00394236"/>
    <w:rsid w:val="004D2339"/>
    <w:rsid w:val="004E5AFB"/>
    <w:rsid w:val="00571722"/>
    <w:rsid w:val="00577A9E"/>
    <w:rsid w:val="005B3528"/>
    <w:rsid w:val="0067035A"/>
    <w:rsid w:val="008331AF"/>
    <w:rsid w:val="008D23D0"/>
    <w:rsid w:val="009D6573"/>
    <w:rsid w:val="009F3EF3"/>
    <w:rsid w:val="00A270B5"/>
    <w:rsid w:val="00AC2590"/>
    <w:rsid w:val="00B54C9A"/>
    <w:rsid w:val="00B738E7"/>
    <w:rsid w:val="00B86EB3"/>
    <w:rsid w:val="00BA0155"/>
    <w:rsid w:val="00C56199"/>
    <w:rsid w:val="00CB2527"/>
    <w:rsid w:val="00DE25CB"/>
    <w:rsid w:val="00E17776"/>
    <w:rsid w:val="00E61736"/>
    <w:rsid w:val="00E825B4"/>
    <w:rsid w:val="00F917BD"/>
    <w:rsid w:val="00FD12D8"/>
    <w:rsid w:val="0D7F4B80"/>
    <w:rsid w:val="2CBA1FC1"/>
    <w:rsid w:val="59C63600"/>
    <w:rsid w:val="7B6A6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1A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331AF"/>
    <w:rPr>
      <w:sz w:val="18"/>
      <w:szCs w:val="18"/>
    </w:rPr>
  </w:style>
  <w:style w:type="paragraph" w:styleId="a4">
    <w:name w:val="footer"/>
    <w:basedOn w:val="a"/>
    <w:link w:val="Char0"/>
    <w:qFormat/>
    <w:rsid w:val="008331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8331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rsid w:val="008331AF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">
    <w:name w:val="批注框文本 Char"/>
    <w:basedOn w:val="a0"/>
    <w:link w:val="a3"/>
    <w:rsid w:val="008331A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8331A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8331A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演示人</cp:lastModifiedBy>
  <cp:revision>16</cp:revision>
  <cp:lastPrinted>2020-09-23T02:38:00Z</cp:lastPrinted>
  <dcterms:created xsi:type="dcterms:W3CDTF">2017-03-17T07:22:00Z</dcterms:created>
  <dcterms:modified xsi:type="dcterms:W3CDTF">2021-07-02T03:29:00Z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