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5" w:lineRule="atLeast"/>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附件2：</w:t>
      </w:r>
    </w:p>
    <w:p>
      <w:pPr>
        <w:widowControl/>
        <w:spacing w:line="345" w:lineRule="atLeast"/>
        <w:jc w:val="center"/>
        <w:rPr>
          <w:rFonts w:hint="eastAsia"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lang w:val="en-US" w:eastAsia="zh-CN"/>
        </w:rPr>
        <w:t>兴海星光里</w:t>
      </w:r>
      <w:r>
        <w:rPr>
          <w:rFonts w:hint="eastAsia" w:cs="宋体" w:asciiTheme="minorEastAsia" w:hAnsiTheme="minorEastAsia" w:eastAsiaTheme="minorEastAsia"/>
          <w:b/>
          <w:bCs/>
          <w:kern w:val="0"/>
          <w:sz w:val="44"/>
          <w:szCs w:val="44"/>
        </w:rPr>
        <w:t>共有产权住房</w:t>
      </w:r>
    </w:p>
    <w:p>
      <w:pPr>
        <w:widowControl/>
        <w:spacing w:line="345" w:lineRule="atLeast"/>
        <w:jc w:val="center"/>
        <w:rPr>
          <w:rFonts w:hint="eastAsia"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项目有关情况特别提示</w:t>
      </w:r>
    </w:p>
    <w:p>
      <w:pPr>
        <w:pStyle w:val="4"/>
        <w:keepNext w:val="0"/>
        <w:keepLines w:val="0"/>
        <w:pageBreakBefore w:val="0"/>
        <w:widowControl/>
        <w:numPr>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lang w:val="en-US" w:eastAsia="zh-CN"/>
        </w:rPr>
      </w:pPr>
    </w:p>
    <w:p>
      <w:pPr>
        <w:pStyle w:val="4"/>
        <w:keepNext w:val="0"/>
        <w:keepLines w:val="0"/>
        <w:pageBreakBefore w:val="0"/>
        <w:widowControl/>
        <w:numPr>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lang w:val="en-US" w:eastAsia="zh-CN"/>
        </w:rPr>
        <w:t>一、</w:t>
      </w:r>
      <w:r>
        <w:rPr>
          <w:rFonts w:hint="eastAsia" w:ascii="仿宋_GB2312" w:hAnsi="仿宋" w:eastAsia="仿宋_GB2312" w:cs="宋体"/>
          <w:kern w:val="0"/>
          <w:sz w:val="28"/>
          <w:szCs w:val="28"/>
        </w:rPr>
        <w:t>本小区红线内现规划有公共配套设施，在符合国家标准的前提下，仍可能对相邻的住宅产生影响：</w:t>
      </w:r>
    </w:p>
    <w:p>
      <w:pPr>
        <w:pStyle w:val="4"/>
        <w:keepNext w:val="0"/>
        <w:keepLines w:val="0"/>
        <w:pageBreakBefore w:val="0"/>
        <w:widowControl/>
        <w:numPr>
          <w:ilvl w:val="0"/>
          <w:numId w:val="1"/>
        </w:numPr>
        <w:kinsoku/>
        <w:wordWrap/>
        <w:overflowPunct/>
        <w:topLinePunct w:val="0"/>
        <w:autoSpaceDE/>
        <w:autoSpaceDN/>
        <w:bidi w:val="0"/>
        <w:adjustRightInd/>
        <w:snapToGrid/>
        <w:spacing w:line="560" w:lineRule="exact"/>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小区出入口(</w:t>
      </w:r>
      <w:r>
        <w:rPr>
          <w:rFonts w:hint="eastAsia" w:ascii="仿宋_GB2312" w:hAnsi="仿宋" w:eastAsia="仿宋_GB2312" w:cs="宋体"/>
          <w:kern w:val="0"/>
          <w:sz w:val="28"/>
          <w:szCs w:val="28"/>
          <w:lang w:val="en-US" w:eastAsia="zh-CN"/>
        </w:rPr>
        <w:t>包括</w:t>
      </w:r>
      <w:r>
        <w:rPr>
          <w:rFonts w:hint="eastAsia" w:ascii="仿宋_GB2312" w:hAnsi="仿宋" w:eastAsia="仿宋_GB2312" w:cs="宋体"/>
          <w:kern w:val="0"/>
          <w:sz w:val="28"/>
          <w:szCs w:val="28"/>
        </w:rPr>
        <w:t>消防车行出入口)</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lang w:val="en-US" w:eastAsia="zh-CN"/>
        </w:rPr>
        <w:t>北地块共2处，分别</w:t>
      </w: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3</w:t>
      </w:r>
      <w:r>
        <w:rPr>
          <w:rFonts w:hint="eastAsia" w:ascii="仿宋_GB2312" w:hAnsi="仿宋" w:eastAsia="仿宋_GB2312" w:cs="宋体"/>
          <w:kern w:val="0"/>
          <w:sz w:val="28"/>
          <w:szCs w:val="28"/>
        </w:rPr>
        <w:t>号楼北侧、</w:t>
      </w:r>
      <w:r>
        <w:rPr>
          <w:rFonts w:hint="eastAsia" w:ascii="仿宋_GB2312" w:hAnsi="仿宋" w:eastAsia="仿宋_GB2312" w:cs="宋体"/>
          <w:kern w:val="0"/>
          <w:sz w:val="28"/>
          <w:szCs w:val="28"/>
          <w:lang w:val="en-US" w:eastAsia="zh-CN"/>
        </w:rPr>
        <w:t>6</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西南</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rPr>
        <w:t>南地块</w:t>
      </w:r>
      <w:r>
        <w:rPr>
          <w:rFonts w:hint="eastAsia" w:ascii="仿宋_GB2312" w:hAnsi="仿宋" w:eastAsia="仿宋_GB2312" w:cs="宋体"/>
          <w:kern w:val="0"/>
          <w:sz w:val="28"/>
          <w:szCs w:val="28"/>
          <w:lang w:val="en-US" w:eastAsia="zh-CN"/>
        </w:rPr>
        <w:t>共3处，分别</w:t>
      </w: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10</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西</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val="en-US" w:eastAsia="zh-CN"/>
        </w:rPr>
        <w:t>12</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北</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val="en-US" w:eastAsia="zh-CN"/>
        </w:rPr>
        <w:t>16</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北</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rPr>
        <w:t>可能对临近住宅有噪音、震动、尾气、灯光、粉尘等的不利影响。</w:t>
      </w:r>
    </w:p>
    <w:p>
      <w:pPr>
        <w:pStyle w:val="4"/>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地下车库出入口</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lang w:val="en-US" w:eastAsia="zh-CN"/>
        </w:rPr>
        <w:t>分别</w:t>
      </w: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3</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北</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val="en-US" w:eastAsia="zh-CN"/>
        </w:rPr>
        <w:t>6</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南</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lang w:val="en-US" w:eastAsia="zh-CN"/>
        </w:rPr>
        <w:t>8</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东</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val="en-US" w:eastAsia="zh-CN"/>
        </w:rPr>
        <w:t>16</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北</w:t>
      </w:r>
      <w:r>
        <w:rPr>
          <w:rFonts w:hint="eastAsia" w:ascii="仿宋_GB2312" w:hAnsi="仿宋" w:eastAsia="仿宋_GB2312" w:cs="宋体"/>
          <w:kern w:val="0"/>
          <w:sz w:val="28"/>
          <w:szCs w:val="28"/>
        </w:rPr>
        <w:t>侧，共</w:t>
      </w:r>
      <w:r>
        <w:rPr>
          <w:rFonts w:hint="eastAsia" w:ascii="仿宋_GB2312" w:hAnsi="仿宋" w:eastAsia="仿宋_GB2312" w:cs="宋体"/>
          <w:kern w:val="0"/>
          <w:sz w:val="28"/>
          <w:szCs w:val="28"/>
          <w:lang w:val="en-US" w:eastAsia="zh-CN"/>
        </w:rPr>
        <w:t>4</w:t>
      </w:r>
      <w:r>
        <w:rPr>
          <w:rFonts w:hint="eastAsia" w:ascii="仿宋_GB2312" w:hAnsi="仿宋" w:eastAsia="仿宋_GB2312" w:cs="宋体"/>
          <w:kern w:val="0"/>
          <w:sz w:val="28"/>
          <w:szCs w:val="28"/>
        </w:rPr>
        <w:t>处</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rPr>
        <w:t>可能对临近住宅有噪音、震动、尾气、灯光、粉尘等的不利影响。</w:t>
      </w:r>
    </w:p>
    <w:p>
      <w:pPr>
        <w:pStyle w:val="4"/>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lang w:eastAsia="zh-CN"/>
        </w:rPr>
        <w:t>非</w:t>
      </w:r>
      <w:r>
        <w:rPr>
          <w:rFonts w:hint="eastAsia" w:ascii="仿宋_GB2312" w:hAnsi="仿宋" w:eastAsia="仿宋_GB2312" w:cs="宋体"/>
          <w:kern w:val="0"/>
          <w:sz w:val="28"/>
          <w:szCs w:val="28"/>
        </w:rPr>
        <w:t>机动车库出入口</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1</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东</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val="en-US" w:eastAsia="zh-CN"/>
        </w:rPr>
        <w:t>6</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东</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val="en-US" w:eastAsia="zh-CN"/>
        </w:rPr>
        <w:t>10</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东</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val="en-US" w:eastAsia="zh-CN"/>
        </w:rPr>
        <w:t>13</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西</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val="en-US" w:eastAsia="zh-CN"/>
        </w:rPr>
        <w:t>14</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东</w:t>
      </w:r>
      <w:r>
        <w:rPr>
          <w:rFonts w:hint="eastAsia" w:ascii="仿宋_GB2312" w:hAnsi="仿宋" w:eastAsia="仿宋_GB2312" w:cs="宋体"/>
          <w:kern w:val="0"/>
          <w:sz w:val="28"/>
          <w:szCs w:val="28"/>
        </w:rPr>
        <w:t>侧、共</w:t>
      </w:r>
      <w:r>
        <w:rPr>
          <w:rFonts w:hint="eastAsia" w:ascii="仿宋_GB2312" w:hAnsi="仿宋" w:eastAsia="仿宋_GB2312" w:cs="宋体"/>
          <w:kern w:val="0"/>
          <w:sz w:val="28"/>
          <w:szCs w:val="28"/>
          <w:lang w:val="en-US" w:eastAsia="zh-CN"/>
        </w:rPr>
        <w:t>5</w:t>
      </w:r>
      <w:r>
        <w:rPr>
          <w:rFonts w:hint="eastAsia" w:ascii="仿宋_GB2312" w:hAnsi="仿宋" w:eastAsia="仿宋_GB2312" w:cs="宋体"/>
          <w:kern w:val="0"/>
          <w:sz w:val="28"/>
          <w:szCs w:val="28"/>
        </w:rPr>
        <w:t>处，可能对临近住宅有噪音、震动、尾气、灯光、粉尘等的不利影响。</w:t>
      </w:r>
    </w:p>
    <w:p>
      <w:pPr>
        <w:pStyle w:val="4"/>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便</w:t>
      </w:r>
      <w:r>
        <w:rPr>
          <w:rFonts w:hint="eastAsia" w:ascii="仿宋_GB2312" w:hAnsi="仿宋" w:eastAsia="仿宋_GB2312" w:cs="宋体"/>
          <w:kern w:val="0"/>
          <w:sz w:val="28"/>
          <w:szCs w:val="28"/>
          <w:lang w:val="en-US" w:eastAsia="zh-CN"/>
        </w:rPr>
        <w:t>利</w:t>
      </w:r>
      <w:r>
        <w:rPr>
          <w:rFonts w:hint="eastAsia" w:ascii="仿宋_GB2312" w:hAnsi="仿宋" w:eastAsia="仿宋_GB2312" w:cs="宋体"/>
          <w:kern w:val="0"/>
          <w:sz w:val="28"/>
          <w:szCs w:val="28"/>
        </w:rPr>
        <w:t>店、其它商业用房</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S1</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首层和负一</w:t>
      </w:r>
      <w:r>
        <w:rPr>
          <w:rFonts w:hint="eastAsia" w:ascii="仿宋_GB2312" w:hAnsi="仿宋" w:eastAsia="仿宋_GB2312" w:cs="宋体"/>
          <w:kern w:val="0"/>
          <w:sz w:val="28"/>
          <w:szCs w:val="28"/>
        </w:rPr>
        <w:t>层，南北地块中间道路</w:t>
      </w:r>
      <w:r>
        <w:rPr>
          <w:rFonts w:hint="eastAsia" w:ascii="仿宋_GB2312" w:hAnsi="仿宋" w:eastAsia="仿宋_GB2312" w:cs="宋体"/>
          <w:kern w:val="0"/>
          <w:sz w:val="28"/>
          <w:szCs w:val="28"/>
          <w:lang w:val="en-US" w:eastAsia="zh-CN"/>
        </w:rPr>
        <w:t>北</w:t>
      </w:r>
      <w:r>
        <w:rPr>
          <w:rFonts w:hint="eastAsia" w:ascii="仿宋_GB2312" w:hAnsi="仿宋" w:eastAsia="仿宋_GB2312" w:cs="宋体"/>
          <w:kern w:val="0"/>
          <w:sz w:val="28"/>
          <w:szCs w:val="28"/>
        </w:rPr>
        <w:t>侧下沉商业庭院内，共</w:t>
      </w:r>
      <w:r>
        <w:rPr>
          <w:rFonts w:hint="eastAsia" w:ascii="仿宋_GB2312" w:hAnsi="仿宋" w:eastAsia="仿宋_GB2312" w:cs="宋体"/>
          <w:kern w:val="0"/>
          <w:sz w:val="28"/>
          <w:szCs w:val="28"/>
          <w:lang w:val="en-US" w:eastAsia="zh-CN"/>
        </w:rPr>
        <w:t>1</w:t>
      </w:r>
      <w:r>
        <w:rPr>
          <w:rFonts w:hint="eastAsia" w:ascii="仿宋_GB2312" w:hAnsi="仿宋" w:eastAsia="仿宋_GB2312" w:cs="宋体"/>
          <w:kern w:val="0"/>
          <w:sz w:val="28"/>
          <w:szCs w:val="28"/>
        </w:rPr>
        <w:t>处</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rPr>
        <w:t>可能对临近住户有噪音等的不利影响。</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lang w:val="en-US" w:eastAsia="zh-CN"/>
        </w:rPr>
        <w:t>5、物业管理</w:t>
      </w:r>
      <w:r>
        <w:rPr>
          <w:rFonts w:hint="eastAsia" w:ascii="仿宋_GB2312" w:hAnsi="仿宋" w:eastAsia="仿宋_GB2312" w:cs="宋体"/>
          <w:kern w:val="0"/>
          <w:sz w:val="28"/>
          <w:szCs w:val="28"/>
        </w:rPr>
        <w:t>用房</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3</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首层和负一</w:t>
      </w:r>
      <w:r>
        <w:rPr>
          <w:rFonts w:hint="eastAsia" w:ascii="仿宋_GB2312" w:hAnsi="仿宋" w:eastAsia="仿宋_GB2312" w:cs="宋体"/>
          <w:kern w:val="0"/>
          <w:sz w:val="28"/>
          <w:szCs w:val="28"/>
        </w:rPr>
        <w:t>层，共</w:t>
      </w:r>
      <w:r>
        <w:rPr>
          <w:rFonts w:hint="eastAsia" w:ascii="仿宋_GB2312" w:hAnsi="仿宋" w:eastAsia="仿宋_GB2312" w:cs="宋体"/>
          <w:kern w:val="0"/>
          <w:sz w:val="28"/>
          <w:szCs w:val="28"/>
          <w:lang w:val="en-US" w:eastAsia="zh-CN"/>
        </w:rPr>
        <w:t>1</w:t>
      </w:r>
      <w:r>
        <w:rPr>
          <w:rFonts w:hint="eastAsia" w:ascii="仿宋_GB2312" w:hAnsi="仿宋" w:eastAsia="仿宋_GB2312" w:cs="宋体"/>
          <w:kern w:val="0"/>
          <w:sz w:val="28"/>
          <w:szCs w:val="28"/>
        </w:rPr>
        <w:t>处</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rPr>
        <w:t>可能有</w:t>
      </w:r>
      <w:r>
        <w:rPr>
          <w:rFonts w:hint="eastAsia" w:ascii="仿宋_GB2312" w:hAnsi="仿宋" w:eastAsia="仿宋_GB2312" w:cs="宋体"/>
          <w:kern w:val="0"/>
          <w:sz w:val="28"/>
          <w:szCs w:val="28"/>
          <w:lang w:val="en-US" w:eastAsia="zh-CN"/>
        </w:rPr>
        <w:t>噪</w:t>
      </w:r>
      <w:r>
        <w:rPr>
          <w:rFonts w:hint="eastAsia" w:ascii="仿宋_GB2312" w:hAnsi="仿宋" w:eastAsia="仿宋_GB2312" w:cs="宋体"/>
          <w:kern w:val="0"/>
          <w:sz w:val="28"/>
          <w:szCs w:val="28"/>
        </w:rPr>
        <w:t>音等的不利影响。</w:t>
      </w:r>
    </w:p>
    <w:p>
      <w:pPr>
        <w:pStyle w:val="4"/>
        <w:keepNext w:val="0"/>
        <w:keepLines w:val="0"/>
        <w:pageBreakBefore w:val="0"/>
        <w:widowControl/>
        <w:numPr>
          <w:ilvl w:val="0"/>
          <w:numId w:val="2"/>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lang w:val="en-US" w:eastAsia="zh-CN"/>
        </w:rPr>
        <w:t>咖啡</w:t>
      </w:r>
      <w:r>
        <w:rPr>
          <w:rFonts w:hint="eastAsia" w:ascii="仿宋_GB2312" w:hAnsi="仿宋" w:eastAsia="仿宋_GB2312" w:cs="宋体"/>
          <w:kern w:val="0"/>
          <w:sz w:val="28"/>
          <w:szCs w:val="28"/>
        </w:rPr>
        <w:t>馆、图书馆、健身房</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瀛皓</w:t>
      </w:r>
      <w:r>
        <w:rPr>
          <w:rFonts w:hint="eastAsia" w:ascii="仿宋_GB2312" w:hAnsi="仿宋" w:eastAsia="仿宋_GB2312" w:cs="宋体"/>
          <w:kern w:val="0"/>
          <w:sz w:val="28"/>
          <w:szCs w:val="28"/>
        </w:rPr>
        <w:t>路</w:t>
      </w:r>
      <w:r>
        <w:rPr>
          <w:rFonts w:hint="eastAsia" w:ascii="仿宋_GB2312" w:hAnsi="仿宋" w:eastAsia="仿宋_GB2312" w:cs="宋体"/>
          <w:kern w:val="0"/>
          <w:sz w:val="28"/>
          <w:szCs w:val="28"/>
          <w:lang w:val="en-US" w:eastAsia="zh-CN"/>
        </w:rPr>
        <w:t>北</w:t>
      </w:r>
      <w:r>
        <w:rPr>
          <w:rFonts w:hint="eastAsia" w:ascii="仿宋_GB2312" w:hAnsi="仿宋" w:eastAsia="仿宋_GB2312" w:cs="宋体"/>
          <w:kern w:val="0"/>
          <w:sz w:val="28"/>
          <w:szCs w:val="28"/>
        </w:rPr>
        <w:t>侧负一层下沉商业庭院内，共</w:t>
      </w:r>
      <w:r>
        <w:rPr>
          <w:rFonts w:hint="eastAsia" w:ascii="仿宋_GB2312" w:hAnsi="仿宋" w:eastAsia="仿宋_GB2312" w:cs="宋体"/>
          <w:kern w:val="0"/>
          <w:sz w:val="28"/>
          <w:szCs w:val="28"/>
          <w:lang w:val="en-US" w:eastAsia="zh-CN"/>
        </w:rPr>
        <w:t>1</w:t>
      </w:r>
      <w:r>
        <w:rPr>
          <w:rFonts w:hint="eastAsia" w:ascii="仿宋_GB2312" w:hAnsi="仿宋" w:eastAsia="仿宋_GB2312" w:cs="宋体"/>
          <w:kern w:val="0"/>
          <w:sz w:val="28"/>
          <w:szCs w:val="28"/>
        </w:rPr>
        <w:t>处，可能对临近住户有一定的影响。</w:t>
      </w:r>
    </w:p>
    <w:p>
      <w:pPr>
        <w:pStyle w:val="4"/>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室外活动场地</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1</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南侧、4</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东侧、8</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南侧、15</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北侧</w:t>
      </w:r>
      <w:r>
        <w:rPr>
          <w:rFonts w:hint="eastAsia" w:ascii="仿宋_GB2312" w:hAnsi="仿宋" w:eastAsia="仿宋_GB2312" w:cs="宋体"/>
          <w:kern w:val="0"/>
          <w:sz w:val="28"/>
          <w:szCs w:val="28"/>
        </w:rPr>
        <w:t>，可能对临近住户有噪音等的不利影响。</w:t>
      </w:r>
    </w:p>
    <w:p>
      <w:pPr>
        <w:pStyle w:val="4"/>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中水处理站</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3</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北</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val="en-US" w:eastAsia="zh-CN"/>
        </w:rPr>
        <w:t>和15</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东</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val="en-US" w:eastAsia="zh-CN"/>
        </w:rPr>
        <w:t>绿地下方</w:t>
      </w:r>
      <w:r>
        <w:rPr>
          <w:rFonts w:hint="eastAsia" w:ascii="仿宋_GB2312" w:hAnsi="仿宋" w:eastAsia="仿宋_GB2312" w:cs="宋体"/>
          <w:kern w:val="0"/>
          <w:sz w:val="28"/>
          <w:szCs w:val="28"/>
        </w:rPr>
        <w:t>，可能对临近住户有一定的影响。</w:t>
      </w:r>
    </w:p>
    <w:p>
      <w:pPr>
        <w:pStyle w:val="4"/>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化粪池</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1</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南</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val="en-US" w:eastAsia="zh-CN"/>
        </w:rPr>
        <w:t>5</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南</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val="en-US" w:eastAsia="zh-CN"/>
        </w:rPr>
        <w:t>7</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西南</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val="en-US" w:eastAsia="zh-CN"/>
        </w:rPr>
        <w:t>10</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西</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val="en-US" w:eastAsia="zh-CN"/>
        </w:rPr>
        <w:t>14</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东</w:t>
      </w:r>
      <w:r>
        <w:rPr>
          <w:rFonts w:hint="eastAsia" w:ascii="仿宋_GB2312" w:hAnsi="仿宋" w:eastAsia="仿宋_GB2312" w:cs="宋体"/>
          <w:kern w:val="0"/>
          <w:sz w:val="28"/>
          <w:szCs w:val="28"/>
        </w:rPr>
        <w:t>侧，</w:t>
      </w:r>
      <w:r>
        <w:rPr>
          <w:rFonts w:hint="eastAsia" w:ascii="仿宋_GB2312" w:hAnsi="仿宋" w:eastAsia="仿宋_GB2312" w:cs="宋体"/>
          <w:kern w:val="0"/>
          <w:sz w:val="28"/>
          <w:szCs w:val="28"/>
          <w:lang w:val="en-US" w:eastAsia="zh-CN"/>
        </w:rPr>
        <w:t>共5处，</w:t>
      </w:r>
      <w:r>
        <w:rPr>
          <w:rFonts w:hint="eastAsia" w:ascii="仿宋_GB2312" w:hAnsi="仿宋" w:eastAsia="仿宋_GB2312" w:cs="宋体"/>
          <w:kern w:val="0"/>
          <w:sz w:val="28"/>
          <w:szCs w:val="28"/>
        </w:rPr>
        <w:t>可能对临近住户有一定的</w:t>
      </w:r>
      <w:r>
        <w:rPr>
          <w:rFonts w:hint="eastAsia" w:ascii="仿宋_GB2312" w:hAnsi="仿宋" w:eastAsia="仿宋_GB2312" w:cs="宋体"/>
          <w:kern w:val="0"/>
          <w:sz w:val="28"/>
          <w:szCs w:val="28"/>
          <w:lang w:val="en-US" w:eastAsia="zh-CN"/>
        </w:rPr>
        <w:t>影响</w:t>
      </w:r>
      <w:r>
        <w:rPr>
          <w:rFonts w:hint="eastAsia" w:ascii="仿宋_GB2312" w:hAnsi="仿宋" w:eastAsia="仿宋_GB2312" w:cs="宋体"/>
          <w:kern w:val="0"/>
          <w:sz w:val="28"/>
          <w:szCs w:val="28"/>
        </w:rPr>
        <w:t>。</w:t>
      </w:r>
    </w:p>
    <w:p>
      <w:pPr>
        <w:pStyle w:val="4"/>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锅炉房</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11</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北</w:t>
      </w:r>
      <w:r>
        <w:rPr>
          <w:rFonts w:hint="eastAsia" w:ascii="仿宋_GB2312" w:hAnsi="仿宋" w:eastAsia="仿宋_GB2312" w:cs="宋体"/>
          <w:kern w:val="0"/>
          <w:sz w:val="28"/>
          <w:szCs w:val="28"/>
        </w:rPr>
        <w:t>侧负</w:t>
      </w:r>
      <w:r>
        <w:rPr>
          <w:rFonts w:hint="eastAsia" w:ascii="仿宋_GB2312" w:hAnsi="仿宋" w:eastAsia="仿宋_GB2312" w:cs="宋体"/>
          <w:kern w:val="0"/>
          <w:sz w:val="28"/>
          <w:szCs w:val="28"/>
          <w:lang w:val="en-US" w:eastAsia="zh-CN"/>
        </w:rPr>
        <w:t>一</w:t>
      </w:r>
      <w:r>
        <w:rPr>
          <w:rFonts w:hint="eastAsia" w:ascii="仿宋_GB2312" w:hAnsi="仿宋" w:eastAsia="仿宋_GB2312" w:cs="宋体"/>
          <w:kern w:val="0"/>
          <w:sz w:val="28"/>
          <w:szCs w:val="28"/>
        </w:rPr>
        <w:t>层地库内，可能对临近住户有一定的影响</w:t>
      </w:r>
      <w:r>
        <w:rPr>
          <w:rFonts w:hint="eastAsia" w:ascii="仿宋_GB2312" w:hAnsi="仿宋" w:eastAsia="仿宋_GB2312" w:cs="宋体"/>
          <w:kern w:val="0"/>
          <w:sz w:val="28"/>
          <w:szCs w:val="28"/>
          <w:lang w:eastAsia="zh-CN"/>
        </w:rPr>
        <w:t>。</w:t>
      </w:r>
    </w:p>
    <w:p>
      <w:pPr>
        <w:pStyle w:val="4"/>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宏蜂</w:t>
      </w:r>
      <w:r>
        <w:rPr>
          <w:rFonts w:hint="eastAsia" w:ascii="仿宋_GB2312" w:hAnsi="仿宋" w:eastAsia="仿宋_GB2312" w:cs="宋体"/>
          <w:kern w:val="0"/>
          <w:sz w:val="28"/>
          <w:szCs w:val="28"/>
          <w:lang w:val="en-US" w:eastAsia="zh-CN"/>
        </w:rPr>
        <w:t>窝</w:t>
      </w:r>
      <w:r>
        <w:rPr>
          <w:rFonts w:hint="eastAsia" w:ascii="仿宋_GB2312" w:hAnsi="仿宋" w:eastAsia="仿宋_GB2312" w:cs="宋体"/>
          <w:kern w:val="0"/>
          <w:sz w:val="28"/>
          <w:szCs w:val="28"/>
        </w:rPr>
        <w:t>基站机房</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6</w:t>
      </w:r>
      <w:r>
        <w:rPr>
          <w:rFonts w:hint="eastAsia" w:ascii="仿宋_GB2312" w:hAnsi="仿宋" w:eastAsia="仿宋_GB2312" w:cs="宋体"/>
          <w:kern w:val="0"/>
          <w:sz w:val="28"/>
          <w:szCs w:val="28"/>
        </w:rPr>
        <w:t>号楼屋顶。可能对临近住户有一定的</w:t>
      </w:r>
      <w:r>
        <w:rPr>
          <w:rFonts w:hint="eastAsia" w:ascii="仿宋_GB2312" w:hAnsi="仿宋" w:eastAsia="仿宋_GB2312" w:cs="宋体"/>
          <w:kern w:val="0"/>
          <w:sz w:val="28"/>
          <w:szCs w:val="28"/>
          <w:lang w:val="en-US" w:eastAsia="zh-CN"/>
        </w:rPr>
        <w:t>影响</w:t>
      </w:r>
      <w:r>
        <w:rPr>
          <w:rFonts w:hint="eastAsia" w:ascii="仿宋_GB2312" w:hAnsi="仿宋" w:eastAsia="仿宋_GB2312" w:cs="宋体"/>
          <w:kern w:val="0"/>
          <w:sz w:val="28"/>
          <w:szCs w:val="28"/>
        </w:rPr>
        <w:t>。</w:t>
      </w:r>
    </w:p>
    <w:p>
      <w:pPr>
        <w:pStyle w:val="4"/>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rPr>
        <w:t>高位水箱</w:t>
      </w:r>
      <w:r>
        <w:rPr>
          <w:rFonts w:hint="eastAsia" w:ascii="仿宋_GB2312" w:hAnsi="仿宋" w:eastAsia="仿宋_GB2312" w:cs="宋体"/>
          <w:kern w:val="0"/>
          <w:sz w:val="28"/>
          <w:szCs w:val="28"/>
          <w:lang w:val="en-US" w:eastAsia="zh-CN"/>
        </w:rPr>
        <w:t>间</w:t>
      </w:r>
      <w:r>
        <w:rPr>
          <w:rFonts w:hint="eastAsia" w:ascii="仿宋_GB2312" w:hAnsi="仿宋" w:eastAsia="仿宋_GB2312" w:cs="宋体"/>
          <w:kern w:val="0"/>
          <w:sz w:val="28"/>
          <w:szCs w:val="28"/>
        </w:rPr>
        <w:t>、人防</w:t>
      </w:r>
      <w:r>
        <w:rPr>
          <w:rFonts w:hint="eastAsia" w:ascii="仿宋_GB2312" w:hAnsi="仿宋" w:eastAsia="仿宋_GB2312" w:cs="宋体"/>
          <w:kern w:val="0"/>
          <w:sz w:val="28"/>
          <w:szCs w:val="28"/>
          <w:lang w:val="en-US" w:eastAsia="zh-CN"/>
        </w:rPr>
        <w:t>警报器及高点监控室、扶壁式烟囱、泄爆口、雨水调蓄池</w:t>
      </w:r>
    </w:p>
    <w:p>
      <w:pPr>
        <w:pStyle w:val="4"/>
        <w:keepNext w:val="0"/>
        <w:keepLines w:val="0"/>
        <w:pageBreakBefore w:val="0"/>
        <w:widowControl/>
        <w:numPr>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rPr>
        <w:t>高位水箱</w:t>
      </w:r>
      <w:r>
        <w:rPr>
          <w:rFonts w:hint="eastAsia" w:ascii="仿宋_GB2312" w:hAnsi="仿宋" w:eastAsia="仿宋_GB2312" w:cs="宋体"/>
          <w:kern w:val="0"/>
          <w:sz w:val="28"/>
          <w:szCs w:val="28"/>
          <w:lang w:val="en-US" w:eastAsia="zh-CN"/>
        </w:rPr>
        <w:t>间</w:t>
      </w:r>
      <w:r>
        <w:rPr>
          <w:rFonts w:hint="eastAsia" w:ascii="仿宋_GB2312" w:hAnsi="仿宋" w:eastAsia="仿宋_GB2312" w:cs="宋体"/>
          <w:kern w:val="0"/>
          <w:sz w:val="28"/>
          <w:szCs w:val="28"/>
        </w:rPr>
        <w:t>、人防</w:t>
      </w:r>
      <w:r>
        <w:rPr>
          <w:rFonts w:hint="eastAsia" w:ascii="仿宋_GB2312" w:hAnsi="仿宋" w:eastAsia="仿宋_GB2312" w:cs="宋体"/>
          <w:kern w:val="0"/>
          <w:sz w:val="28"/>
          <w:szCs w:val="28"/>
          <w:lang w:val="en-US" w:eastAsia="zh-CN"/>
        </w:rPr>
        <w:t>警报器及高点监控室</w:t>
      </w: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6</w:t>
      </w:r>
      <w:r>
        <w:rPr>
          <w:rFonts w:hint="eastAsia" w:ascii="仿宋_GB2312" w:hAnsi="仿宋" w:eastAsia="仿宋_GB2312" w:cs="宋体"/>
          <w:kern w:val="0"/>
          <w:sz w:val="28"/>
          <w:szCs w:val="28"/>
        </w:rPr>
        <w:t>号楼屋顶</w:t>
      </w:r>
      <w:r>
        <w:rPr>
          <w:rFonts w:hint="eastAsia" w:ascii="仿宋_GB2312" w:hAnsi="仿宋" w:eastAsia="仿宋_GB2312" w:cs="宋体"/>
          <w:kern w:val="0"/>
          <w:sz w:val="28"/>
          <w:szCs w:val="28"/>
          <w:lang w:eastAsia="zh-CN"/>
        </w:rPr>
        <w:t>；</w:t>
      </w:r>
    </w:p>
    <w:p>
      <w:pPr>
        <w:pStyle w:val="4"/>
        <w:keepNext w:val="0"/>
        <w:keepLines w:val="0"/>
        <w:pageBreakBefore w:val="0"/>
        <w:widowControl/>
        <w:numPr>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扶壁式烟囱、泄爆口11号楼东侧；</w:t>
      </w:r>
    </w:p>
    <w:p>
      <w:pPr>
        <w:pStyle w:val="4"/>
        <w:keepNext w:val="0"/>
        <w:keepLines w:val="0"/>
        <w:pageBreakBefore w:val="0"/>
        <w:widowControl/>
        <w:numPr>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雨水调蓄池4个，分别位于1号楼西南侧绿地、6号楼东北侧绿地、12号楼北侧绿地、11号楼南侧绿地；</w:t>
      </w:r>
    </w:p>
    <w:p>
      <w:pPr>
        <w:pStyle w:val="4"/>
        <w:keepNext w:val="0"/>
        <w:keepLines w:val="0"/>
        <w:pageBreakBefore w:val="0"/>
        <w:widowControl/>
        <w:numPr>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可能对临近住户有一定的影响</w:t>
      </w:r>
      <w:r>
        <w:rPr>
          <w:rFonts w:hint="eastAsia" w:ascii="仿宋_GB2312" w:hAnsi="仿宋" w:eastAsia="仿宋_GB2312" w:cs="宋体"/>
          <w:kern w:val="0"/>
          <w:sz w:val="28"/>
          <w:szCs w:val="28"/>
          <w:lang w:eastAsia="zh-CN"/>
        </w:rPr>
        <w:t>。</w:t>
      </w:r>
    </w:p>
    <w:p>
      <w:pPr>
        <w:pStyle w:val="4"/>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变配电室</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分别</w:t>
      </w: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地下车库负一、负二层及S1</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负一层</w:t>
      </w:r>
      <w:r>
        <w:rPr>
          <w:rFonts w:hint="eastAsia" w:ascii="仿宋_GB2312" w:hAnsi="仿宋" w:eastAsia="仿宋_GB2312" w:cs="宋体"/>
          <w:kern w:val="0"/>
          <w:sz w:val="28"/>
          <w:szCs w:val="28"/>
        </w:rPr>
        <w:t>，共</w:t>
      </w:r>
      <w:r>
        <w:rPr>
          <w:rFonts w:hint="eastAsia" w:ascii="仿宋_GB2312" w:hAnsi="仿宋" w:eastAsia="仿宋_GB2312" w:cs="宋体"/>
          <w:kern w:val="0"/>
          <w:sz w:val="28"/>
          <w:szCs w:val="28"/>
          <w:lang w:val="en-US" w:eastAsia="zh-CN"/>
        </w:rPr>
        <w:t>6</w:t>
      </w:r>
      <w:r>
        <w:rPr>
          <w:rFonts w:hint="eastAsia" w:ascii="仿宋_GB2312" w:hAnsi="仿宋" w:eastAsia="仿宋_GB2312" w:cs="宋体"/>
          <w:kern w:val="0"/>
          <w:sz w:val="28"/>
          <w:szCs w:val="28"/>
        </w:rPr>
        <w:t>处，可能对临近住户有一定的影响。</w:t>
      </w:r>
    </w:p>
    <w:p>
      <w:pPr>
        <w:pStyle w:val="4"/>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lang w:val="en-US" w:eastAsia="zh-CN"/>
        </w:rPr>
        <w:t>中水泵房</w:t>
      </w:r>
      <w:r>
        <w:rPr>
          <w:rFonts w:hint="eastAsia" w:ascii="仿宋_GB2312" w:hAnsi="仿宋" w:eastAsia="仿宋_GB2312" w:cs="宋体"/>
          <w:kern w:val="0"/>
          <w:sz w:val="28"/>
          <w:szCs w:val="28"/>
        </w:rPr>
        <w:t>、</w:t>
      </w:r>
      <w:r>
        <w:rPr>
          <w:rFonts w:hint="eastAsia" w:ascii="仿宋_GB2312" w:hAnsi="仿宋" w:eastAsia="仿宋_GB2312" w:cs="宋体"/>
          <w:kern w:val="0"/>
          <w:sz w:val="28"/>
          <w:szCs w:val="28"/>
          <w:lang w:val="en-US" w:eastAsia="zh-CN"/>
        </w:rPr>
        <w:t>生活</w:t>
      </w:r>
      <w:r>
        <w:rPr>
          <w:rFonts w:hint="eastAsia" w:ascii="仿宋_GB2312" w:hAnsi="仿宋" w:eastAsia="仿宋_GB2312" w:cs="宋体"/>
          <w:kern w:val="0"/>
          <w:sz w:val="28"/>
          <w:szCs w:val="28"/>
        </w:rPr>
        <w:t>水泵房</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7</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南</w:t>
      </w:r>
      <w:r>
        <w:rPr>
          <w:rFonts w:hint="eastAsia" w:ascii="仿宋_GB2312" w:hAnsi="仿宋" w:eastAsia="仿宋_GB2312" w:cs="宋体"/>
          <w:kern w:val="0"/>
          <w:sz w:val="28"/>
          <w:szCs w:val="28"/>
        </w:rPr>
        <w:t>侧负</w:t>
      </w:r>
      <w:r>
        <w:rPr>
          <w:rFonts w:hint="eastAsia" w:ascii="仿宋_GB2312" w:hAnsi="仿宋" w:eastAsia="仿宋_GB2312" w:cs="宋体"/>
          <w:kern w:val="0"/>
          <w:sz w:val="28"/>
          <w:szCs w:val="28"/>
          <w:lang w:val="en-US" w:eastAsia="zh-CN"/>
        </w:rPr>
        <w:t>一</w:t>
      </w:r>
      <w:r>
        <w:rPr>
          <w:rFonts w:hint="eastAsia" w:ascii="仿宋_GB2312" w:hAnsi="仿宋" w:eastAsia="仿宋_GB2312" w:cs="宋体"/>
          <w:kern w:val="0"/>
          <w:sz w:val="28"/>
          <w:szCs w:val="28"/>
        </w:rPr>
        <w:t>层地库内，可能对临近住户有一定的</w:t>
      </w:r>
      <w:r>
        <w:rPr>
          <w:rFonts w:hint="eastAsia" w:ascii="仿宋_GB2312" w:hAnsi="仿宋" w:eastAsia="仿宋_GB2312" w:cs="宋体"/>
          <w:kern w:val="0"/>
          <w:sz w:val="28"/>
          <w:szCs w:val="28"/>
          <w:lang w:val="en-US" w:eastAsia="zh-CN"/>
        </w:rPr>
        <w:t>影响。</w:t>
      </w:r>
    </w:p>
    <w:p>
      <w:pPr>
        <w:pStyle w:val="4"/>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消防水泵房</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8</w:t>
      </w:r>
      <w:r>
        <w:rPr>
          <w:rFonts w:hint="eastAsia" w:ascii="仿宋_GB2312" w:hAnsi="仿宋" w:eastAsia="仿宋_GB2312" w:cs="宋体"/>
          <w:kern w:val="0"/>
          <w:sz w:val="28"/>
          <w:szCs w:val="28"/>
        </w:rPr>
        <w:t>号楼</w:t>
      </w:r>
      <w:r>
        <w:rPr>
          <w:rFonts w:hint="eastAsia" w:ascii="仿宋_GB2312" w:hAnsi="仿宋" w:eastAsia="仿宋_GB2312" w:cs="宋体"/>
          <w:kern w:val="0"/>
          <w:sz w:val="28"/>
          <w:szCs w:val="28"/>
          <w:lang w:val="en-US" w:eastAsia="zh-CN"/>
        </w:rPr>
        <w:t>南</w:t>
      </w:r>
      <w:r>
        <w:rPr>
          <w:rFonts w:hint="eastAsia" w:ascii="仿宋_GB2312" w:hAnsi="仿宋" w:eastAsia="仿宋_GB2312" w:cs="宋体"/>
          <w:kern w:val="0"/>
          <w:sz w:val="28"/>
          <w:szCs w:val="28"/>
        </w:rPr>
        <w:t>侧负</w:t>
      </w:r>
      <w:r>
        <w:rPr>
          <w:rFonts w:hint="eastAsia" w:ascii="仿宋_GB2312" w:hAnsi="仿宋" w:eastAsia="仿宋_GB2312" w:cs="宋体"/>
          <w:kern w:val="0"/>
          <w:sz w:val="28"/>
          <w:szCs w:val="28"/>
          <w:lang w:val="en-US" w:eastAsia="zh-CN"/>
        </w:rPr>
        <w:t>一</w:t>
      </w:r>
      <w:r>
        <w:rPr>
          <w:rFonts w:hint="eastAsia" w:ascii="仿宋_GB2312" w:hAnsi="仿宋" w:eastAsia="仿宋_GB2312" w:cs="宋体"/>
          <w:kern w:val="0"/>
          <w:sz w:val="28"/>
          <w:szCs w:val="28"/>
        </w:rPr>
        <w:t>层地库内，可能对临近住户有一定的</w:t>
      </w:r>
      <w:r>
        <w:rPr>
          <w:rFonts w:hint="eastAsia" w:ascii="仿宋_GB2312" w:hAnsi="仿宋" w:eastAsia="仿宋_GB2312" w:cs="宋体"/>
          <w:kern w:val="0"/>
          <w:sz w:val="28"/>
          <w:szCs w:val="28"/>
          <w:lang w:val="en-US" w:eastAsia="zh-CN"/>
        </w:rPr>
        <w:t>影响。</w:t>
      </w:r>
    </w:p>
    <w:p>
      <w:pPr>
        <w:pStyle w:val="4"/>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lang w:val="en-US" w:eastAsia="zh-CN"/>
        </w:rPr>
        <w:t>有</w:t>
      </w:r>
      <w:r>
        <w:rPr>
          <w:rFonts w:hint="eastAsia" w:ascii="仿宋_GB2312" w:hAnsi="仿宋" w:eastAsia="仿宋_GB2312" w:cs="宋体"/>
          <w:kern w:val="0"/>
          <w:sz w:val="28"/>
          <w:szCs w:val="28"/>
        </w:rPr>
        <w:t>线电视机房</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2</w:t>
      </w:r>
      <w:r>
        <w:rPr>
          <w:rFonts w:hint="eastAsia" w:ascii="仿宋_GB2312" w:hAnsi="仿宋" w:eastAsia="仿宋_GB2312" w:cs="宋体"/>
          <w:kern w:val="0"/>
          <w:sz w:val="28"/>
          <w:szCs w:val="28"/>
        </w:rPr>
        <w:t>号楼主楼地下</w:t>
      </w:r>
      <w:r>
        <w:rPr>
          <w:rFonts w:hint="eastAsia" w:ascii="仿宋_GB2312" w:hAnsi="仿宋" w:eastAsia="仿宋_GB2312" w:cs="宋体"/>
          <w:kern w:val="0"/>
          <w:sz w:val="28"/>
          <w:szCs w:val="28"/>
          <w:lang w:val="en-US" w:eastAsia="zh-CN"/>
        </w:rPr>
        <w:t>一</w:t>
      </w:r>
      <w:r>
        <w:rPr>
          <w:rFonts w:hint="eastAsia" w:ascii="仿宋_GB2312" w:hAnsi="仿宋" w:eastAsia="仿宋_GB2312" w:cs="宋体"/>
          <w:kern w:val="0"/>
          <w:sz w:val="28"/>
          <w:szCs w:val="28"/>
        </w:rPr>
        <w:t>层</w:t>
      </w:r>
      <w:r>
        <w:rPr>
          <w:rFonts w:hint="eastAsia" w:ascii="仿宋_GB2312" w:hAnsi="仿宋" w:eastAsia="仿宋_GB2312" w:cs="宋体"/>
          <w:kern w:val="0"/>
          <w:sz w:val="28"/>
          <w:szCs w:val="28"/>
          <w:lang w:val="en-US" w:eastAsia="zh-CN"/>
        </w:rPr>
        <w:t>和14号楼北侧地下车库负一层</w:t>
      </w:r>
      <w:r>
        <w:rPr>
          <w:rFonts w:hint="eastAsia" w:ascii="仿宋_GB2312" w:hAnsi="仿宋" w:eastAsia="仿宋_GB2312" w:cs="宋体"/>
          <w:kern w:val="0"/>
          <w:sz w:val="28"/>
          <w:szCs w:val="28"/>
        </w:rPr>
        <w:t>内，</w:t>
      </w:r>
      <w:r>
        <w:rPr>
          <w:rFonts w:hint="eastAsia" w:ascii="仿宋_GB2312" w:hAnsi="仿宋" w:eastAsia="仿宋_GB2312" w:cs="宋体"/>
          <w:kern w:val="0"/>
          <w:sz w:val="28"/>
          <w:szCs w:val="28"/>
          <w:lang w:val="en-US" w:eastAsia="zh-CN"/>
        </w:rPr>
        <w:t>共2处，</w:t>
      </w:r>
      <w:r>
        <w:rPr>
          <w:rFonts w:hint="eastAsia" w:ascii="仿宋_GB2312" w:hAnsi="仿宋" w:eastAsia="仿宋_GB2312" w:cs="宋体"/>
          <w:kern w:val="0"/>
          <w:sz w:val="28"/>
          <w:szCs w:val="28"/>
        </w:rPr>
        <w:t>可能对临近住户有一定的</w:t>
      </w:r>
      <w:r>
        <w:rPr>
          <w:rFonts w:hint="eastAsia" w:ascii="仿宋_GB2312" w:hAnsi="仿宋" w:eastAsia="仿宋_GB2312" w:cs="宋体"/>
          <w:kern w:val="0"/>
          <w:sz w:val="28"/>
          <w:szCs w:val="28"/>
          <w:lang w:val="en-US" w:eastAsia="zh-CN"/>
        </w:rPr>
        <w:t>影响</w:t>
      </w:r>
      <w:r>
        <w:rPr>
          <w:rFonts w:hint="eastAsia" w:ascii="仿宋_GB2312" w:hAnsi="仿宋" w:eastAsia="仿宋_GB2312" w:cs="宋体"/>
          <w:kern w:val="0"/>
          <w:sz w:val="28"/>
          <w:szCs w:val="28"/>
        </w:rPr>
        <w:t>。</w:t>
      </w:r>
    </w:p>
    <w:p>
      <w:pPr>
        <w:pStyle w:val="4"/>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固定通讯机房</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位于</w:t>
      </w:r>
      <w:r>
        <w:rPr>
          <w:rFonts w:hint="eastAsia" w:ascii="仿宋_GB2312" w:hAnsi="仿宋" w:eastAsia="仿宋_GB2312" w:cs="宋体"/>
          <w:kern w:val="0"/>
          <w:sz w:val="28"/>
          <w:szCs w:val="28"/>
          <w:lang w:val="en-US" w:eastAsia="zh-CN"/>
        </w:rPr>
        <w:t>2</w:t>
      </w:r>
      <w:r>
        <w:rPr>
          <w:rFonts w:hint="eastAsia" w:ascii="仿宋_GB2312" w:hAnsi="仿宋" w:eastAsia="仿宋_GB2312" w:cs="宋体"/>
          <w:kern w:val="0"/>
          <w:sz w:val="28"/>
          <w:szCs w:val="28"/>
        </w:rPr>
        <w:t>号楼主楼地下</w:t>
      </w:r>
      <w:r>
        <w:rPr>
          <w:rFonts w:hint="eastAsia" w:ascii="仿宋_GB2312" w:hAnsi="仿宋" w:eastAsia="仿宋_GB2312" w:cs="宋体"/>
          <w:kern w:val="0"/>
          <w:sz w:val="28"/>
          <w:szCs w:val="28"/>
          <w:lang w:val="en-US" w:eastAsia="zh-CN"/>
        </w:rPr>
        <w:t>一</w:t>
      </w:r>
      <w:r>
        <w:rPr>
          <w:rFonts w:hint="eastAsia" w:ascii="仿宋_GB2312" w:hAnsi="仿宋" w:eastAsia="仿宋_GB2312" w:cs="宋体"/>
          <w:kern w:val="0"/>
          <w:sz w:val="28"/>
          <w:szCs w:val="28"/>
        </w:rPr>
        <w:t>层</w:t>
      </w:r>
      <w:r>
        <w:rPr>
          <w:rFonts w:hint="eastAsia" w:ascii="仿宋_GB2312" w:hAnsi="仿宋" w:eastAsia="仿宋_GB2312" w:cs="宋体"/>
          <w:kern w:val="0"/>
          <w:sz w:val="28"/>
          <w:szCs w:val="28"/>
          <w:lang w:val="en-US" w:eastAsia="zh-CN"/>
        </w:rPr>
        <w:t>和14号楼北侧地下车库负一层</w:t>
      </w:r>
      <w:r>
        <w:rPr>
          <w:rFonts w:hint="eastAsia" w:ascii="仿宋_GB2312" w:hAnsi="仿宋" w:eastAsia="仿宋_GB2312" w:cs="宋体"/>
          <w:kern w:val="0"/>
          <w:sz w:val="28"/>
          <w:szCs w:val="28"/>
        </w:rPr>
        <w:t>内，</w:t>
      </w:r>
      <w:r>
        <w:rPr>
          <w:rFonts w:hint="eastAsia" w:ascii="仿宋_GB2312" w:hAnsi="仿宋" w:eastAsia="仿宋_GB2312" w:cs="宋体"/>
          <w:kern w:val="0"/>
          <w:sz w:val="28"/>
          <w:szCs w:val="28"/>
          <w:lang w:val="en-US" w:eastAsia="zh-CN"/>
        </w:rPr>
        <w:t>共2处</w:t>
      </w:r>
      <w:r>
        <w:rPr>
          <w:rFonts w:hint="eastAsia" w:ascii="仿宋_GB2312" w:hAnsi="仿宋" w:eastAsia="仿宋_GB2312" w:cs="宋体"/>
          <w:kern w:val="0"/>
          <w:sz w:val="28"/>
          <w:szCs w:val="28"/>
        </w:rPr>
        <w:t>，可能对临近住户有一定的</w:t>
      </w:r>
      <w:r>
        <w:rPr>
          <w:rFonts w:hint="eastAsia" w:ascii="仿宋_GB2312" w:hAnsi="仿宋" w:eastAsia="仿宋_GB2312" w:cs="宋体"/>
          <w:kern w:val="0"/>
          <w:sz w:val="28"/>
          <w:szCs w:val="28"/>
          <w:lang w:val="en-US" w:eastAsia="zh-CN"/>
        </w:rPr>
        <w:t>影响</w:t>
      </w:r>
      <w:r>
        <w:rPr>
          <w:rFonts w:hint="eastAsia" w:ascii="仿宋_GB2312" w:hAnsi="仿宋" w:eastAsia="仿宋_GB2312" w:cs="宋体"/>
          <w:kern w:val="0"/>
          <w:sz w:val="28"/>
          <w:szCs w:val="28"/>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二、本项目红线外1000米内存在以下可能对业主生活产生不利影响的环境因素：</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val="en-US" w:eastAsia="zh-CN"/>
        </w:rPr>
        <w:t>1、</w:t>
      </w:r>
      <w:r>
        <w:rPr>
          <w:rFonts w:hint="eastAsia" w:ascii="仿宋_GB2312" w:hAnsi="仿宋" w:eastAsia="仿宋_GB2312" w:cs="宋体"/>
          <w:kern w:val="0"/>
          <w:sz w:val="28"/>
          <w:szCs w:val="28"/>
        </w:rPr>
        <w:t>本项目东临</w:t>
      </w:r>
      <w:r>
        <w:rPr>
          <w:rFonts w:hint="eastAsia" w:ascii="仿宋_GB2312" w:hAnsi="仿宋" w:eastAsia="仿宋_GB2312" w:cs="宋体"/>
          <w:kern w:val="0"/>
          <w:sz w:val="28"/>
          <w:szCs w:val="28"/>
          <w:lang w:val="en-US" w:eastAsia="zh-CN"/>
        </w:rPr>
        <w:t>规划瀛隆</w:t>
      </w:r>
      <w:r>
        <w:rPr>
          <w:rFonts w:hint="eastAsia" w:ascii="仿宋_GB2312" w:hAnsi="仿宋" w:eastAsia="仿宋_GB2312" w:cs="宋体"/>
          <w:kern w:val="0"/>
          <w:sz w:val="28"/>
          <w:szCs w:val="28"/>
        </w:rPr>
        <w:t>街，西临</w:t>
      </w:r>
      <w:r>
        <w:rPr>
          <w:rFonts w:hint="eastAsia" w:ascii="仿宋_GB2312" w:hAnsi="仿宋" w:eastAsia="仿宋_GB2312" w:cs="宋体"/>
          <w:kern w:val="0"/>
          <w:sz w:val="28"/>
          <w:szCs w:val="28"/>
          <w:lang w:val="en-US" w:eastAsia="zh-CN"/>
        </w:rPr>
        <w:t>规划</w:t>
      </w:r>
      <w:r>
        <w:rPr>
          <w:rFonts w:hint="eastAsia" w:ascii="仿宋_GB2312" w:hAnsi="仿宋" w:eastAsia="仿宋_GB2312" w:cs="宋体"/>
          <w:kern w:val="0"/>
          <w:sz w:val="28"/>
          <w:szCs w:val="28"/>
          <w:lang w:eastAsia="zh-CN"/>
        </w:rPr>
        <w:t>瀛</w:t>
      </w:r>
      <w:r>
        <w:rPr>
          <w:rFonts w:hint="eastAsia" w:ascii="仿宋_GB2312" w:hAnsi="仿宋" w:eastAsia="仿宋_GB2312" w:cs="宋体"/>
          <w:kern w:val="0"/>
          <w:sz w:val="28"/>
          <w:szCs w:val="28"/>
          <w:lang w:val="en-US" w:eastAsia="zh-CN"/>
        </w:rPr>
        <w:t>义</w:t>
      </w:r>
      <w:r>
        <w:rPr>
          <w:rFonts w:hint="eastAsia" w:ascii="仿宋_GB2312" w:hAnsi="仿宋" w:eastAsia="仿宋_GB2312" w:cs="宋体"/>
          <w:kern w:val="0"/>
          <w:sz w:val="28"/>
          <w:szCs w:val="28"/>
        </w:rPr>
        <w:t>街，南临</w:t>
      </w:r>
      <w:r>
        <w:rPr>
          <w:rFonts w:hint="eastAsia" w:ascii="仿宋_GB2312" w:hAnsi="仿宋" w:eastAsia="仿宋_GB2312" w:cs="宋体"/>
          <w:kern w:val="0"/>
          <w:sz w:val="28"/>
          <w:szCs w:val="28"/>
          <w:lang w:val="en-US" w:eastAsia="zh-CN"/>
        </w:rPr>
        <w:t>规划</w:t>
      </w:r>
      <w:r>
        <w:rPr>
          <w:rFonts w:hint="eastAsia" w:ascii="仿宋_GB2312" w:hAnsi="仿宋" w:eastAsia="仿宋_GB2312" w:cs="宋体"/>
          <w:kern w:val="0"/>
          <w:sz w:val="28"/>
          <w:szCs w:val="28"/>
          <w:lang w:eastAsia="zh-CN"/>
        </w:rPr>
        <w:t>瀛宏</w:t>
      </w:r>
      <w:r>
        <w:rPr>
          <w:rFonts w:hint="eastAsia" w:ascii="仿宋_GB2312" w:hAnsi="仿宋" w:eastAsia="仿宋_GB2312" w:cs="宋体"/>
          <w:kern w:val="0"/>
          <w:sz w:val="28"/>
          <w:szCs w:val="28"/>
        </w:rPr>
        <w:t>路，北临</w:t>
      </w:r>
      <w:r>
        <w:rPr>
          <w:rFonts w:hint="eastAsia" w:ascii="仿宋_GB2312" w:hAnsi="仿宋" w:eastAsia="仿宋_GB2312" w:cs="宋体"/>
          <w:kern w:val="0"/>
          <w:sz w:val="28"/>
          <w:szCs w:val="28"/>
          <w:lang w:val="en-US" w:eastAsia="zh-CN"/>
        </w:rPr>
        <w:t>规划</w:t>
      </w:r>
      <w:r>
        <w:rPr>
          <w:rFonts w:hint="eastAsia" w:ascii="仿宋_GB2312" w:hAnsi="仿宋" w:eastAsia="仿宋_GB2312" w:cs="宋体"/>
          <w:kern w:val="0"/>
          <w:sz w:val="28"/>
          <w:szCs w:val="28"/>
          <w:lang w:eastAsia="zh-CN"/>
        </w:rPr>
        <w:t>瀛志</w:t>
      </w:r>
      <w:r>
        <w:rPr>
          <w:rFonts w:hint="eastAsia" w:ascii="仿宋_GB2312" w:hAnsi="仿宋" w:eastAsia="仿宋_GB2312" w:cs="宋体"/>
          <w:kern w:val="0"/>
          <w:sz w:val="28"/>
          <w:szCs w:val="28"/>
        </w:rPr>
        <w:t>路，中</w:t>
      </w:r>
      <w:r>
        <w:rPr>
          <w:rFonts w:hint="eastAsia" w:ascii="仿宋_GB2312" w:hAnsi="仿宋" w:eastAsia="仿宋_GB2312" w:cs="宋体"/>
          <w:kern w:val="0"/>
          <w:sz w:val="28"/>
          <w:szCs w:val="28"/>
          <w:lang w:val="en-US" w:eastAsia="zh-CN"/>
        </w:rPr>
        <w:t>间规划</w:t>
      </w:r>
      <w:r>
        <w:rPr>
          <w:rFonts w:hint="eastAsia" w:ascii="仿宋_GB2312" w:hAnsi="仿宋" w:eastAsia="仿宋_GB2312" w:cs="宋体"/>
          <w:kern w:val="0"/>
          <w:sz w:val="28"/>
          <w:szCs w:val="28"/>
          <w:lang w:eastAsia="zh-CN"/>
        </w:rPr>
        <w:t>瀛皓</w:t>
      </w:r>
      <w:r>
        <w:rPr>
          <w:rFonts w:hint="eastAsia" w:ascii="仿宋_GB2312" w:hAnsi="仿宋" w:eastAsia="仿宋_GB2312" w:cs="宋体"/>
          <w:kern w:val="0"/>
          <w:sz w:val="28"/>
          <w:szCs w:val="28"/>
        </w:rPr>
        <w:t>路把本项目分为南北两个地块，地块</w:t>
      </w:r>
      <w:r>
        <w:rPr>
          <w:rFonts w:hint="eastAsia" w:ascii="仿宋_GB2312" w:hAnsi="仿宋" w:eastAsia="仿宋_GB2312" w:cs="宋体"/>
          <w:kern w:val="0"/>
          <w:sz w:val="28"/>
          <w:szCs w:val="28"/>
          <w:lang w:eastAsia="zh-CN"/>
        </w:rPr>
        <w:t>东</w:t>
      </w:r>
      <w:r>
        <w:rPr>
          <w:rFonts w:hint="eastAsia" w:ascii="仿宋_GB2312" w:hAnsi="仿宋" w:eastAsia="仿宋_GB2312" w:cs="宋体"/>
          <w:kern w:val="0"/>
          <w:sz w:val="28"/>
          <w:szCs w:val="28"/>
        </w:rPr>
        <w:t>侧为城市快速路京台高速，后期可能</w:t>
      </w:r>
      <w:r>
        <w:rPr>
          <w:rFonts w:hint="eastAsia" w:ascii="仿宋_GB2312" w:hAnsi="仿宋" w:eastAsia="仿宋_GB2312" w:cs="宋体"/>
          <w:kern w:val="0"/>
          <w:sz w:val="28"/>
          <w:szCs w:val="28"/>
          <w:lang w:val="en-US" w:eastAsia="zh-CN"/>
        </w:rPr>
        <w:t>对临近楼栋产生</w:t>
      </w:r>
      <w:r>
        <w:rPr>
          <w:rFonts w:hint="eastAsia" w:ascii="仿宋_GB2312" w:hAnsi="仿宋" w:eastAsia="仿宋_GB2312" w:cs="宋体"/>
          <w:kern w:val="0"/>
          <w:sz w:val="28"/>
          <w:szCs w:val="28"/>
          <w:lang w:eastAsia="zh-CN"/>
        </w:rPr>
        <w:t>噪</w:t>
      </w:r>
      <w:r>
        <w:rPr>
          <w:rFonts w:hint="eastAsia" w:ascii="仿宋_GB2312" w:hAnsi="仿宋" w:eastAsia="仿宋_GB2312" w:cs="宋体"/>
          <w:kern w:val="0"/>
          <w:sz w:val="28"/>
          <w:szCs w:val="28"/>
        </w:rPr>
        <w:t>声、尾气、灯光、粉尘等影响。</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lang w:val="en-US" w:eastAsia="zh-CN"/>
        </w:rPr>
        <w:t>2、本项目西侧红线外相邻地块内设有</w:t>
      </w:r>
      <w:r>
        <w:rPr>
          <w:rFonts w:hint="eastAsia" w:ascii="仿宋_GB2312" w:hAnsi="仿宋" w:eastAsia="仿宋_GB2312" w:cs="宋体"/>
          <w:kern w:val="0"/>
          <w:sz w:val="28"/>
          <w:szCs w:val="28"/>
        </w:rPr>
        <w:t>学校、超市、商业</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lang w:val="en-US" w:eastAsia="zh-CN"/>
        </w:rPr>
        <w:t>燃气调压站</w:t>
      </w:r>
      <w:r>
        <w:rPr>
          <w:rFonts w:hint="eastAsia" w:ascii="仿宋_GB2312" w:hAnsi="仿宋" w:eastAsia="仿宋_GB2312" w:cs="宋体"/>
          <w:kern w:val="0"/>
          <w:sz w:val="28"/>
          <w:szCs w:val="28"/>
        </w:rPr>
        <w:t>等配套设施，</w:t>
      </w:r>
      <w:r>
        <w:rPr>
          <w:rFonts w:hint="eastAsia" w:ascii="仿宋_GB2312" w:hAnsi="仿宋" w:eastAsia="仿宋_GB2312" w:cs="宋体"/>
          <w:kern w:val="0"/>
          <w:sz w:val="28"/>
          <w:szCs w:val="28"/>
          <w:lang w:val="en-US" w:eastAsia="zh-CN"/>
        </w:rPr>
        <w:t>对</w:t>
      </w:r>
      <w:r>
        <w:rPr>
          <w:rFonts w:hint="eastAsia" w:ascii="仿宋_GB2312" w:hAnsi="仿宋" w:eastAsia="仿宋_GB2312" w:cs="宋体"/>
          <w:kern w:val="0"/>
          <w:sz w:val="28"/>
          <w:szCs w:val="28"/>
        </w:rPr>
        <w:t>临近建筑可能产生噪声、灯光</w:t>
      </w:r>
      <w:r>
        <w:rPr>
          <w:rFonts w:hint="eastAsia" w:ascii="仿宋_GB2312" w:hAnsi="仿宋" w:eastAsia="仿宋_GB2312" w:cs="宋体"/>
          <w:kern w:val="0"/>
          <w:sz w:val="28"/>
          <w:szCs w:val="28"/>
          <w:lang w:val="en-US" w:eastAsia="zh-CN"/>
        </w:rPr>
        <w:t>等</w:t>
      </w:r>
      <w:r>
        <w:rPr>
          <w:rFonts w:hint="eastAsia" w:ascii="仿宋_GB2312" w:hAnsi="仿宋" w:eastAsia="仿宋_GB2312" w:cs="宋体"/>
          <w:kern w:val="0"/>
          <w:sz w:val="28"/>
          <w:szCs w:val="28"/>
        </w:rPr>
        <w:t>影响。</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lang w:val="en-US" w:eastAsia="zh-CN"/>
        </w:rPr>
        <w:t>3、</w:t>
      </w:r>
      <w:r>
        <w:rPr>
          <w:rFonts w:hint="eastAsia" w:ascii="仿宋_GB2312" w:hAnsi="仿宋" w:eastAsia="仿宋_GB2312" w:cs="宋体"/>
          <w:kern w:val="0"/>
          <w:sz w:val="28"/>
          <w:szCs w:val="28"/>
        </w:rPr>
        <w:t>本项目</w:t>
      </w:r>
      <w:r>
        <w:rPr>
          <w:rFonts w:hint="eastAsia" w:ascii="仿宋_GB2312" w:hAnsi="仿宋" w:eastAsia="仿宋_GB2312" w:cs="宋体"/>
          <w:kern w:val="0"/>
          <w:sz w:val="28"/>
          <w:szCs w:val="28"/>
          <w:lang w:val="en-US" w:eastAsia="zh-CN"/>
        </w:rPr>
        <w:t>东北侧</w:t>
      </w:r>
      <w:r>
        <w:rPr>
          <w:rFonts w:hint="eastAsia" w:ascii="仿宋_GB2312" w:hAnsi="仿宋" w:eastAsia="仿宋_GB2312" w:cs="宋体"/>
          <w:kern w:val="0"/>
          <w:sz w:val="28"/>
          <w:szCs w:val="28"/>
        </w:rPr>
        <w:t>相邻地</w:t>
      </w:r>
      <w:r>
        <w:rPr>
          <w:rFonts w:hint="eastAsia" w:ascii="仿宋_GB2312" w:hAnsi="仿宋" w:eastAsia="仿宋_GB2312" w:cs="宋体"/>
          <w:kern w:val="0"/>
          <w:sz w:val="28"/>
          <w:szCs w:val="28"/>
          <w:lang w:eastAsia="zh-CN"/>
        </w:rPr>
        <w:t>块</w:t>
      </w:r>
      <w:r>
        <w:rPr>
          <w:rFonts w:hint="eastAsia" w:ascii="仿宋_GB2312" w:hAnsi="仿宋" w:eastAsia="仿宋_GB2312" w:cs="宋体"/>
          <w:kern w:val="0"/>
          <w:sz w:val="28"/>
          <w:szCs w:val="28"/>
        </w:rPr>
        <w:t>规划有</w:t>
      </w:r>
      <w:r>
        <w:rPr>
          <w:rFonts w:hint="eastAsia" w:ascii="仿宋_GB2312" w:hAnsi="仿宋" w:eastAsia="仿宋_GB2312" w:cs="宋体"/>
          <w:kern w:val="0"/>
          <w:sz w:val="28"/>
          <w:szCs w:val="28"/>
          <w:lang w:val="en-US" w:eastAsia="zh-CN"/>
        </w:rPr>
        <w:t>消防站</w:t>
      </w:r>
      <w:r>
        <w:rPr>
          <w:rFonts w:hint="eastAsia" w:ascii="仿宋_GB2312" w:hAnsi="仿宋" w:eastAsia="仿宋_GB2312" w:cs="宋体"/>
          <w:kern w:val="0"/>
          <w:sz w:val="28"/>
          <w:szCs w:val="28"/>
        </w:rPr>
        <w:t>，临近楼栋可能产生噪声等影响。</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lang w:val="en-US" w:eastAsia="zh-CN"/>
        </w:rPr>
        <w:t>4、根</w:t>
      </w:r>
      <w:r>
        <w:rPr>
          <w:rFonts w:hint="eastAsia" w:ascii="仿宋_GB2312" w:hAnsi="仿宋" w:eastAsia="仿宋_GB2312" w:cs="宋体"/>
          <w:kern w:val="0"/>
          <w:sz w:val="28"/>
          <w:szCs w:val="28"/>
        </w:rPr>
        <w:t>据周边道路整修情况</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rPr>
        <w:t>本项目红</w:t>
      </w:r>
      <w:r>
        <w:rPr>
          <w:rFonts w:hint="eastAsia" w:ascii="仿宋_GB2312" w:hAnsi="仿宋" w:eastAsia="仿宋_GB2312" w:cs="宋体"/>
          <w:kern w:val="0"/>
          <w:sz w:val="28"/>
          <w:szCs w:val="28"/>
          <w:lang w:eastAsia="zh-CN"/>
        </w:rPr>
        <w:t>线</w:t>
      </w:r>
      <w:r>
        <w:rPr>
          <w:rFonts w:hint="eastAsia" w:ascii="仿宋_GB2312" w:hAnsi="仿宋" w:eastAsia="仿宋_GB2312" w:cs="宋体"/>
          <w:kern w:val="0"/>
          <w:sz w:val="28"/>
          <w:szCs w:val="28"/>
        </w:rPr>
        <w:t>外市政道路可能存在掩埋的生活</w:t>
      </w:r>
      <w:r>
        <w:rPr>
          <w:rFonts w:hint="eastAsia" w:ascii="仿宋_GB2312" w:hAnsi="仿宋" w:eastAsia="仿宋_GB2312" w:cs="宋体"/>
          <w:kern w:val="0"/>
          <w:sz w:val="28"/>
          <w:szCs w:val="28"/>
          <w:lang w:eastAsia="zh-CN"/>
        </w:rPr>
        <w:t>垃圾</w:t>
      </w:r>
      <w:r>
        <w:rPr>
          <w:rFonts w:hint="eastAsia" w:ascii="仿宋_GB2312" w:hAnsi="仿宋" w:eastAsia="仿宋_GB2312" w:cs="宋体"/>
          <w:kern w:val="0"/>
          <w:sz w:val="28"/>
          <w:szCs w:val="28"/>
        </w:rPr>
        <w:t>，道路垃圾清</w:t>
      </w:r>
      <w:r>
        <w:rPr>
          <w:rFonts w:hint="eastAsia" w:ascii="仿宋_GB2312" w:hAnsi="仿宋" w:eastAsia="仿宋_GB2312" w:cs="宋体"/>
          <w:kern w:val="0"/>
          <w:sz w:val="28"/>
          <w:szCs w:val="28"/>
          <w:lang w:eastAsia="zh-CN"/>
        </w:rPr>
        <w:t>运</w:t>
      </w:r>
      <w:r>
        <w:rPr>
          <w:rFonts w:hint="eastAsia" w:ascii="仿宋_GB2312" w:hAnsi="仿宋" w:eastAsia="仿宋_GB2312" w:cs="宋体"/>
          <w:kern w:val="0"/>
          <w:sz w:val="28"/>
          <w:szCs w:val="28"/>
        </w:rPr>
        <w:t>时间及道路整修方案以市政单位公示为准</w:t>
      </w:r>
      <w:r>
        <w:rPr>
          <w:rFonts w:hint="eastAsia" w:ascii="仿宋_GB2312" w:hAnsi="仿宋" w:eastAsia="仿宋_GB2312" w:cs="宋体"/>
          <w:kern w:val="0"/>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以上相关设备设施为本项目所必需，具体表述可能未臻全面，乙方对此予以理解并同意由甲方依据国家规范设计和施工；为满足小区整体功能需要，甲方有权在符合国家规范前下对红线内环境因素进行自主调整和优化；最终以政府批准的规划和设计方案及交付时现状为准。</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p>
    <w:p>
      <w:pPr>
        <w:pStyle w:val="4"/>
        <w:widowControl/>
        <w:spacing w:line="345" w:lineRule="atLeast"/>
        <w:ind w:firstLine="4200" w:firstLineChars="1500"/>
        <w:jc w:val="right"/>
        <w:rPr>
          <w:rFonts w:hint="eastAsia" w:ascii="仿宋_GB2312" w:hAnsi="仿宋" w:eastAsia="仿宋_GB2312" w:cs="宋体"/>
          <w:kern w:val="0"/>
          <w:sz w:val="28"/>
          <w:szCs w:val="28"/>
        </w:rPr>
      </w:pPr>
      <w:bookmarkStart w:id="0" w:name="_GoBack"/>
      <w:bookmarkEnd w:id="0"/>
    </w:p>
    <w:p>
      <w:pPr>
        <w:pStyle w:val="4"/>
        <w:widowControl/>
        <w:spacing w:line="345" w:lineRule="atLeast"/>
        <w:ind w:firstLine="4200" w:firstLineChars="1500"/>
        <w:jc w:val="righ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北京</w:t>
      </w:r>
      <w:r>
        <w:rPr>
          <w:rFonts w:hint="eastAsia" w:ascii="仿宋_GB2312" w:hAnsi="仿宋" w:eastAsia="仿宋_GB2312" w:cs="宋体"/>
          <w:kern w:val="0"/>
          <w:sz w:val="28"/>
          <w:szCs w:val="28"/>
          <w:lang w:val="en-US" w:eastAsia="zh-CN"/>
        </w:rPr>
        <w:t>兴瀛</w:t>
      </w:r>
      <w:r>
        <w:rPr>
          <w:rFonts w:hint="eastAsia" w:ascii="仿宋_GB2312" w:hAnsi="仿宋" w:eastAsia="仿宋_GB2312" w:cs="宋体"/>
          <w:kern w:val="0"/>
          <w:sz w:val="28"/>
          <w:szCs w:val="28"/>
        </w:rPr>
        <w:t>置业有限公司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80216"/>
    <w:multiLevelType w:val="singleLevel"/>
    <w:tmpl w:val="36E80216"/>
    <w:lvl w:ilvl="0" w:tentative="0">
      <w:start w:val="1"/>
      <w:numFmt w:val="decimal"/>
      <w:suff w:val="nothing"/>
      <w:lvlText w:val="%1、"/>
      <w:lvlJc w:val="left"/>
    </w:lvl>
  </w:abstractNum>
  <w:abstractNum w:abstractNumId="1">
    <w:nsid w:val="5A0BA5F1"/>
    <w:multiLevelType w:val="singleLevel"/>
    <w:tmpl w:val="5A0BA5F1"/>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D60ED"/>
    <w:rsid w:val="5BBD60ED"/>
    <w:rsid w:val="766709C0"/>
    <w:rsid w:val="799A1B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2022-01-07T07:34:00Z</dcterms:created>
  <dc:creator>zsx</dc:creator>
  <cp:lastModifiedBy>zsx</cp:lastModifiedBy>
  <dcterms:modified xsi:type="dcterms:W3CDTF">2022-01-07T09:05:01Z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90C93297B46C4DF8BD3CF4A0F7312684</vt:lpwstr>
  </property>
</Properties>
</file>