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firstLine="0" w:firstLineChars="0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附件4：</w:t>
      </w:r>
    </w:p>
    <w:tbl>
      <w:tblPr>
        <w:tblStyle w:val="3"/>
        <w:tblW w:w="8997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55"/>
        <w:gridCol w:w="778"/>
        <w:gridCol w:w="967"/>
        <w:gridCol w:w="2345"/>
        <w:gridCol w:w="2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9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sz w:val="32"/>
                <w:szCs w:val="32"/>
                <w:lang w:val="en-US" w:eastAsia="zh-CN" w:bidi="ar"/>
              </w:rPr>
              <w:t>兴海星光里递补选房非京籍家庭各号码段正式</w:t>
            </w:r>
          </w:p>
          <w:p>
            <w:pPr>
              <w:spacing w:after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sz w:val="32"/>
                <w:szCs w:val="32"/>
                <w:lang w:val="en-US" w:eastAsia="zh-CN" w:bidi="ar"/>
              </w:rPr>
              <w:t>选房时间段排布表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注意：选房开始当日8:00即可登录系统，但选房权限会根据摇号顺序，自9:00开始按照40秒间隔依次开通，各号码段选房权限开通时间段如下表，请预留充足的时间提前进入系统。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  <w:t>分组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  <w:t>选房号码段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  <w:t>选房日期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 w:bidi="ar"/>
              </w:rPr>
              <w:t>时间（按照40秒间隔依次开通）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非京籍房源第三组(在城六区和经开区工作的非本市户籍无房家庭）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1797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1886</w:t>
            </w:r>
          </w:p>
        </w:tc>
        <w:tc>
          <w:tcPr>
            <w:tcW w:w="2345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9:00-10:00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1887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1976</w:t>
            </w:r>
          </w:p>
        </w:tc>
        <w:tc>
          <w:tcPr>
            <w:tcW w:w="2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10:00-11:00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1977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2066</w:t>
            </w:r>
          </w:p>
        </w:tc>
        <w:tc>
          <w:tcPr>
            <w:tcW w:w="2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11:00-12:00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2067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2156</w:t>
            </w:r>
          </w:p>
        </w:tc>
        <w:tc>
          <w:tcPr>
            <w:tcW w:w="2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12:00-13:00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2157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2246</w:t>
            </w:r>
          </w:p>
        </w:tc>
        <w:tc>
          <w:tcPr>
            <w:tcW w:w="2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13:00-14:00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2247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2336</w:t>
            </w:r>
          </w:p>
        </w:tc>
        <w:tc>
          <w:tcPr>
            <w:tcW w:w="2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14:00-15:00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2337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2426</w:t>
            </w:r>
          </w:p>
        </w:tc>
        <w:tc>
          <w:tcPr>
            <w:tcW w:w="2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15:00-16:00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2427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2516</w:t>
            </w:r>
          </w:p>
        </w:tc>
        <w:tc>
          <w:tcPr>
            <w:tcW w:w="2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16:00-17:00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2517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2606</w:t>
            </w:r>
          </w:p>
        </w:tc>
        <w:tc>
          <w:tcPr>
            <w:tcW w:w="23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17:00-18:00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2607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2696</w:t>
            </w:r>
          </w:p>
        </w:tc>
        <w:tc>
          <w:tcPr>
            <w:tcW w:w="23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9:00-10:00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2697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2786</w:t>
            </w:r>
          </w:p>
        </w:tc>
        <w:tc>
          <w:tcPr>
            <w:tcW w:w="23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10:00-11:00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2787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2876</w:t>
            </w:r>
          </w:p>
        </w:tc>
        <w:tc>
          <w:tcPr>
            <w:tcW w:w="23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11:00-12:00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2877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2966</w:t>
            </w:r>
          </w:p>
        </w:tc>
        <w:tc>
          <w:tcPr>
            <w:tcW w:w="23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12:00-13:00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2967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3056</w:t>
            </w:r>
          </w:p>
        </w:tc>
        <w:tc>
          <w:tcPr>
            <w:tcW w:w="23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13:00-14:00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3057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3146</w:t>
            </w:r>
          </w:p>
        </w:tc>
        <w:tc>
          <w:tcPr>
            <w:tcW w:w="23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14:00-15:00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3147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3236</w:t>
            </w:r>
          </w:p>
        </w:tc>
        <w:tc>
          <w:tcPr>
            <w:tcW w:w="23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15:00-16:00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3237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3326</w:t>
            </w:r>
          </w:p>
        </w:tc>
        <w:tc>
          <w:tcPr>
            <w:tcW w:w="23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16:00-17:00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3327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至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3416</w:t>
            </w:r>
          </w:p>
        </w:tc>
        <w:tc>
          <w:tcPr>
            <w:tcW w:w="23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1"/>
                <w:szCs w:val="21"/>
                <w:lang w:val="en-US" w:eastAsia="zh-CN" w:bidi="ar"/>
              </w:rPr>
              <w:t>17:00-18:00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YjIwMDZmYjdmYWVkZGY0ZjdhMzRjODUzZDA2ZGUifQ=="/>
  </w:docVars>
  <w:rsids>
    <w:rsidRoot w:val="123752B4"/>
    <w:rsid w:val="123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2023-01-06T08:51:00Z</dcterms:created>
  <dc:creator>nonono</dc:creator>
  <cp:lastModifiedBy>nonono</cp:lastModifiedBy>
  <dcterms:modified xsi:type="dcterms:W3CDTF">2023-01-06T08:54:40Z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46461858A9CE43DBAA23CE79BE210F7D</vt:lpwstr>
  </property>
</Properties>
</file>