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DB374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 w14:paraId="5ACA2E1B"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 w14:paraId="4956A55F">
      <w:pPr>
        <w:jc w:val="left"/>
        <w:rPr>
          <w:color w:val="auto"/>
          <w:sz w:val="24"/>
          <w:szCs w:val="24"/>
        </w:rPr>
      </w:pPr>
    </w:p>
    <w:tbl>
      <w:tblPr>
        <w:tblStyle w:val="4"/>
        <w:tblW w:w="9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560"/>
        <w:gridCol w:w="1080"/>
        <w:gridCol w:w="1212"/>
      </w:tblGrid>
      <w:tr w14:paraId="23E0E901">
        <w:trPr>
          <w:trHeight w:val="378" w:hRule="atLeast"/>
          <w:jc w:val="center"/>
        </w:trPr>
        <w:tc>
          <w:tcPr>
            <w:tcW w:w="92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星筑星光里项目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面向申购家庭配售房源</w:t>
            </w:r>
          </w:p>
        </w:tc>
      </w:tr>
      <w:tr w14:paraId="401595BF">
        <w:trPr>
          <w:trHeight w:val="6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D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9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E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D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2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</w:tr>
      <w:tr w14:paraId="3E9D6365">
        <w:trPr>
          <w:trHeight w:val="32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ECC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59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BB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9DA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7D5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506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D5F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01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F3F81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9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D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1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D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D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2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113.52</w:t>
            </w:r>
          </w:p>
        </w:tc>
      </w:tr>
      <w:tr w14:paraId="2EB7E2E5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1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5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E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0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0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F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A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113.71</w:t>
            </w:r>
          </w:p>
        </w:tc>
      </w:tr>
      <w:tr w14:paraId="478F9A1C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F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8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E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5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E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113.77</w:t>
            </w:r>
          </w:p>
        </w:tc>
      </w:tr>
      <w:tr w14:paraId="573AD5ED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F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C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4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8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F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</w:tr>
      <w:tr w14:paraId="1C181E57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9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F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9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E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E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E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113.34</w:t>
            </w:r>
          </w:p>
        </w:tc>
      </w:tr>
      <w:tr w14:paraId="1AE9E45F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E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4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2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5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8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88.73</w:t>
            </w:r>
          </w:p>
        </w:tc>
      </w:tr>
      <w:tr w14:paraId="5023577E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F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9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3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6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7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6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113.59</w:t>
            </w:r>
          </w:p>
        </w:tc>
      </w:tr>
      <w:tr w14:paraId="70AC9CAD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7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3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F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B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5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88.77</w:t>
            </w:r>
          </w:p>
        </w:tc>
      </w:tr>
      <w:tr w14:paraId="51691E5A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4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C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3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1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7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7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119.27</w:t>
            </w:r>
          </w:p>
        </w:tc>
      </w:tr>
      <w:tr w14:paraId="58D60968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C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6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8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9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113.57</w:t>
            </w:r>
          </w:p>
        </w:tc>
      </w:tr>
      <w:tr w14:paraId="666CE0F4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A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2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7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5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5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113.71</w:t>
            </w:r>
          </w:p>
        </w:tc>
      </w:tr>
      <w:tr w14:paraId="21C2CA3B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2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0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5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B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A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C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2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113.52</w:t>
            </w:r>
          </w:p>
        </w:tc>
      </w:tr>
      <w:tr w14:paraId="727A34F8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8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6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2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4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5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9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5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116.84</w:t>
            </w:r>
          </w:p>
        </w:tc>
      </w:tr>
      <w:tr w14:paraId="1BB25327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1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A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4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F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</w:tr>
      <w:tr w14:paraId="71EA26AD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5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B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4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D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5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B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6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119.82</w:t>
            </w:r>
          </w:p>
        </w:tc>
      </w:tr>
      <w:tr w14:paraId="1EB00096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E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7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5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7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2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</w:t>
            </w:r>
          </w:p>
        </w:tc>
      </w:tr>
      <w:tr w14:paraId="3F81CB47"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EE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4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2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3D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C6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4F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AC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A8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78.15</w:t>
            </w:r>
          </w:p>
        </w:tc>
      </w:tr>
      <w:tr w14:paraId="05F6728A">
        <w:trPr>
          <w:trHeight w:val="31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113.25</w:t>
            </w:r>
          </w:p>
        </w:tc>
      </w:tr>
    </w:tbl>
    <w:p w14:paraId="24903731"/>
    <w:tbl>
      <w:tblPr>
        <w:tblStyle w:val="4"/>
        <w:tblW w:w="9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716"/>
        <w:gridCol w:w="1080"/>
        <w:gridCol w:w="1080"/>
      </w:tblGrid>
      <w:tr w14:paraId="4C6880C0">
        <w:trPr>
          <w:trHeight w:val="363" w:hRule="atLeast"/>
          <w:jc w:val="center"/>
        </w:trPr>
        <w:tc>
          <w:tcPr>
            <w:tcW w:w="927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兴海星光里项目面向申购家庭配售房源</w:t>
            </w:r>
          </w:p>
        </w:tc>
      </w:tr>
      <w:tr w14:paraId="3C16DC9E">
        <w:trPr>
          <w:trHeight w:val="32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1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9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8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B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1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4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</w:tr>
      <w:tr w14:paraId="7352EB24"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EAE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83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418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4AD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2FD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876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991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C2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DD8D5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A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1号院5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6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7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6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9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</w:tr>
      <w:tr w14:paraId="32CDBB5A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D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4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1号院5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E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B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1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6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3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</w:tr>
      <w:tr w14:paraId="37C49C2A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F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5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1号院5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B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A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9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3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3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</w:tr>
      <w:tr w14:paraId="67C654AF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6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1号院5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8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C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F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F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9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</w:tr>
      <w:tr w14:paraId="7934F7E3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B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1号院5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9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</w:t>
            </w:r>
          </w:p>
        </w:tc>
      </w:tr>
      <w:tr w14:paraId="539D4AC8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2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A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A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1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3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2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B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C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</w:tr>
      <w:tr w14:paraId="556AF7FE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6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F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5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4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6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89.19</w:t>
            </w:r>
          </w:p>
        </w:tc>
      </w:tr>
      <w:tr w14:paraId="428B2ECA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4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8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E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3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2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9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89.19</w:t>
            </w:r>
          </w:p>
        </w:tc>
      </w:tr>
      <w:tr w14:paraId="3098F5B0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8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1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D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0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B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89.32</w:t>
            </w:r>
          </w:p>
        </w:tc>
      </w:tr>
      <w:tr w14:paraId="4D5A5C41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C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A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E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9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1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6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2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7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89.19</w:t>
            </w:r>
          </w:p>
        </w:tc>
      </w:tr>
      <w:tr w14:paraId="628135D3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7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8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F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1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6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E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8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</w:tr>
      <w:tr w14:paraId="4532B11F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1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C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B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</w:tr>
      <w:tr w14:paraId="382271C1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6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D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1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6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89.32</w:t>
            </w:r>
          </w:p>
        </w:tc>
      </w:tr>
      <w:tr w14:paraId="7B26554A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6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D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4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3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6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3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8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</w:t>
            </w:r>
          </w:p>
        </w:tc>
      </w:tr>
      <w:tr w14:paraId="01F3DBE0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8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D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4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C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E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5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D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</w:tr>
      <w:tr w14:paraId="062AC8B4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D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E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F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8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1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</w:t>
            </w:r>
          </w:p>
        </w:tc>
      </w:tr>
      <w:tr w14:paraId="21C47832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A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1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D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3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4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B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C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D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</w:tr>
      <w:tr w14:paraId="3C03F90B"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E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6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2号院10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A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7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8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E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5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E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78.79</w:t>
            </w:r>
          </w:p>
        </w:tc>
      </w:tr>
    </w:tbl>
    <w:p w14:paraId="6DFDB1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0A02036F"/>
    <w:rsid w:val="2B393CBF"/>
    <w:rsid w:val="2CC56AE5"/>
    <w:rsid w:val="3A854759"/>
    <w:rsid w:val="3E493A8F"/>
    <w:rsid w:val="4A2D7C27"/>
    <w:rsid w:val="55C91693"/>
    <w:rsid w:val="570A514D"/>
    <w:rsid w:val="5FD10A45"/>
    <w:rsid w:val="5FDB63AC"/>
    <w:rsid w:val="632505DC"/>
    <w:rsid w:val="63B75221"/>
    <w:rsid w:val="64E72EEB"/>
    <w:rsid w:val="6D9FEF4C"/>
    <w:rsid w:val="75FF0BB8"/>
    <w:rsid w:val="785A1BC0"/>
    <w:rsid w:val="7BF56D87"/>
    <w:rsid w:val="FED27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999</Words>
  <Characters>1447</Characters>
  <Lines>262</Lines>
  <Paragraphs>73</Paragraphs>
  <TotalTime>0</TotalTime>
  <ScaleCrop>false</ScaleCrop>
  <LinksUpToDate>false</LinksUpToDate>
  <CharactersWithSpaces>1447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2020-09-24T17:48:00Z</dcterms:created>
  <dc:creator> </dc:creator>
  <cp:lastModifiedBy>贾景峰</cp:lastModifiedBy>
  <dcterms:modified xsi:type="dcterms:W3CDTF">2024-12-23T09:01:12Z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955C8434C1B70BA4AEB26767FA904E06_43</vt:lpwstr>
  </property>
</Properties>
</file>