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064C4E">
      <w:pPr>
        <w:pStyle w:val="8"/>
        <w:spacing w:after="0" w:line="560" w:lineRule="exact"/>
        <w:ind w:firstLine="0" w:firstLineChars="0"/>
        <w:rPr>
          <w:rFonts w:hint="eastAsia" w:ascii="仿宋" w:hAnsi="仿宋" w:eastAsia="仿宋" w:cs="方正仿宋_GB2312"/>
          <w:bCs/>
          <w:sz w:val="32"/>
          <w:szCs w:val="32"/>
        </w:rPr>
      </w:pPr>
      <w:bookmarkStart w:id="0" w:name="_Hlk152749155"/>
      <w:r>
        <w:rPr>
          <w:rFonts w:hint="eastAsia" w:ascii="仿宋" w:hAnsi="仿宋" w:eastAsia="仿宋" w:cs="方正仿宋_GB2312"/>
          <w:bCs/>
          <w:sz w:val="32"/>
          <w:szCs w:val="32"/>
        </w:rPr>
        <w:t>附件</w:t>
      </w:r>
      <w:r>
        <w:rPr>
          <w:rFonts w:hint="eastAsia" w:ascii="仿宋" w:hAnsi="仿宋" w:eastAsia="仿宋" w:cs="方正仿宋_GB2312"/>
          <w:bCs/>
          <w:sz w:val="32"/>
          <w:szCs w:val="32"/>
          <w:lang w:val="en-US" w:eastAsia="zh-CN"/>
        </w:rPr>
        <w:t>3</w:t>
      </w:r>
      <w:r>
        <w:rPr>
          <w:rFonts w:hint="eastAsia" w:ascii="仿宋" w:hAnsi="仿宋" w:eastAsia="仿宋" w:cs="方正仿宋_GB2312"/>
          <w:bCs/>
          <w:sz w:val="32"/>
          <w:szCs w:val="32"/>
        </w:rPr>
        <w:t>：</w:t>
      </w:r>
    </w:p>
    <w:p w14:paraId="63DB85E0">
      <w:pPr>
        <w:pStyle w:val="8"/>
        <w:spacing w:after="0" w:line="560" w:lineRule="exact"/>
        <w:ind w:firstLine="0" w:firstLineChars="0"/>
        <w:jc w:val="center"/>
        <w:rPr>
          <w:rFonts w:hint="eastAsia" w:ascii="仿宋" w:hAnsi="仿宋" w:eastAsia="仿宋" w:cs="仿宋"/>
          <w:b/>
          <w:kern w:val="2"/>
          <w:sz w:val="44"/>
          <w:szCs w:val="44"/>
        </w:rPr>
      </w:pPr>
      <w:r>
        <w:rPr>
          <w:rFonts w:hint="eastAsia" w:ascii="仿宋" w:hAnsi="仿宋" w:eastAsia="仿宋" w:cs="仿宋"/>
          <w:b/>
          <w:kern w:val="2"/>
          <w:sz w:val="44"/>
          <w:szCs w:val="44"/>
        </w:rPr>
        <w:t>线上选房系统操作指引</w:t>
      </w:r>
    </w:p>
    <w:p w14:paraId="0773D692">
      <w:pPr>
        <w:pStyle w:val="8"/>
        <w:spacing w:after="0" w:line="560" w:lineRule="exact"/>
        <w:ind w:firstLine="640"/>
        <w:jc w:val="center"/>
        <w:rPr>
          <w:rFonts w:hint="eastAsia" w:ascii="仿宋" w:hAnsi="仿宋" w:eastAsia="仿宋" w:cs="方正仿宋_GB2312"/>
          <w:bCs/>
          <w:kern w:val="2"/>
          <w:sz w:val="32"/>
          <w:szCs w:val="32"/>
        </w:rPr>
      </w:pPr>
    </w:p>
    <w:p w14:paraId="43E5DE52">
      <w:pPr>
        <w:pStyle w:val="8"/>
        <w:spacing w:after="0" w:line="560" w:lineRule="exact"/>
        <w:ind w:firstLine="640"/>
        <w:jc w:val="both"/>
        <w:rPr>
          <w:rFonts w:hint="eastAsia" w:ascii="仿宋" w:hAnsi="仿宋" w:eastAsia="仿宋" w:cs="方正仿宋_GB2312"/>
          <w:bCs/>
          <w:sz w:val="32"/>
          <w:szCs w:val="32"/>
        </w:rPr>
      </w:pPr>
      <w:r>
        <w:rPr>
          <w:rFonts w:hint="eastAsia" w:ascii="仿宋" w:hAnsi="仿宋" w:eastAsia="仿宋" w:cs="方正仿宋_GB2312"/>
          <w:bCs/>
          <w:sz w:val="32"/>
          <w:szCs w:val="32"/>
        </w:rPr>
        <w:t>无需下载APP，直接使用微信小程序即可选房（附件中所有图片均为流程示例图片）。</w:t>
      </w:r>
    </w:p>
    <w:p w14:paraId="6C165379">
      <w:pPr>
        <w:pStyle w:val="8"/>
        <w:spacing w:after="0" w:line="560" w:lineRule="exact"/>
        <w:ind w:firstLine="640"/>
        <w:jc w:val="both"/>
        <w:rPr>
          <w:rFonts w:hint="eastAsia" w:ascii="仿宋" w:hAnsi="仿宋" w:eastAsia="仿宋" w:cs="方正仿宋_GB2312"/>
          <w:bCs/>
          <w:sz w:val="32"/>
          <w:szCs w:val="32"/>
        </w:rPr>
      </w:pPr>
      <w:r>
        <w:rPr>
          <w:rFonts w:hint="eastAsia" w:ascii="仿宋" w:hAnsi="仿宋" w:eastAsia="仿宋" w:cs="方正仿宋_GB2312"/>
          <w:bCs/>
          <w:sz w:val="32"/>
          <w:szCs w:val="32"/>
        </w:rPr>
        <w:t>1.用手机微信“扫一扫”功能识别微信小程序二维码，进入系统登录页面，输入该项目申购时主申请人预留电话号码→点击“获取验证码”→收到短信验证码后填入验证码→点击“登录”。（</w:t>
      </w:r>
      <w:r>
        <w:rPr>
          <w:rFonts w:hint="eastAsia" w:ascii="仿宋" w:hAnsi="仿宋" w:eastAsia="仿宋" w:cs="方正仿宋_GB2312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正式选房时京籍、非京籍选房开始时间相同，请根据自己的组别扫描对应的二维码进入系统。</w:t>
      </w:r>
      <w:r>
        <w:rPr>
          <w:rFonts w:hint="eastAsia" w:ascii="仿宋" w:hAnsi="仿宋" w:eastAsia="仿宋" w:cs="方正仿宋_GB2312"/>
          <w:bCs/>
          <w:sz w:val="32"/>
          <w:szCs w:val="32"/>
        </w:rPr>
        <w:t>）</w:t>
      </w:r>
    </w:p>
    <w:p w14:paraId="1EE57DDD">
      <w:pPr>
        <w:jc w:val="both"/>
        <w:rPr>
          <w:rFonts w:hint="eastAsia" w:ascii="仿宋" w:hAnsi="仿宋" w:eastAsia="仿宋" w:cs="方正仿宋_GB2312"/>
          <w:bCs/>
          <w:sz w:val="32"/>
          <w:szCs w:val="32"/>
        </w:rPr>
      </w:pPr>
    </w:p>
    <w:p w14:paraId="654C9B98">
      <w:pPr>
        <w:jc w:val="center"/>
        <w:rPr>
          <w:rFonts w:hint="eastAsia" w:ascii="仿宋" w:hAnsi="仿宋" w:eastAsia="仿宋" w:cs="方正仿宋_GB2312"/>
          <w:bCs/>
          <w:sz w:val="32"/>
          <w:szCs w:val="32"/>
        </w:rPr>
      </w:pPr>
      <w:r>
        <w:drawing>
          <wp:inline distT="0" distB="0" distL="114300" distR="114300">
            <wp:extent cx="1789430" cy="2272665"/>
            <wp:effectExtent l="0" t="0" r="1270" b="1333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89430" cy="227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方正仿宋_GB2312"/>
          <w:bCs/>
          <w:sz w:val="32"/>
          <w:szCs w:val="32"/>
        </w:rPr>
        <w:t xml:space="preserve">        </w:t>
      </w:r>
      <w:r>
        <w:drawing>
          <wp:inline distT="0" distB="0" distL="114300" distR="114300">
            <wp:extent cx="1753235" cy="2229485"/>
            <wp:effectExtent l="0" t="0" r="18415" b="18415"/>
            <wp:docPr id="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53235" cy="222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EC5B35">
      <w:pPr>
        <w:jc w:val="center"/>
        <w:rPr>
          <w:rFonts w:hint="eastAsia" w:ascii="仿宋" w:hAnsi="仿宋" w:eastAsia="仿宋" w:cs="方正仿宋_GB2312"/>
          <w:bCs/>
          <w:sz w:val="32"/>
          <w:szCs w:val="32"/>
        </w:rPr>
      </w:pPr>
      <w:r>
        <w:rPr>
          <w:rFonts w:hint="eastAsia" w:ascii="仿宋" w:hAnsi="仿宋" w:eastAsia="仿宋" w:cs="方正仿宋_GB2312"/>
          <w:bCs/>
          <w:sz w:val="32"/>
          <w:szCs w:val="32"/>
        </w:rPr>
        <w:t>京籍                       非京籍</w:t>
      </w:r>
      <w:bookmarkStart w:id="1" w:name="_GoBack"/>
      <w:bookmarkEnd w:id="1"/>
    </w:p>
    <w:p w14:paraId="708B5FBD">
      <w:pPr>
        <w:jc w:val="center"/>
        <w:rPr>
          <w:rFonts w:hint="eastAsia" w:ascii="仿宋" w:hAnsi="仿宋" w:eastAsia="仿宋" w:cs="方正仿宋_GB2312"/>
          <w:bCs/>
          <w:sz w:val="32"/>
          <w:szCs w:val="32"/>
        </w:rPr>
      </w:pPr>
      <w:r>
        <w:rPr>
          <w:rFonts w:ascii="仿宋" w:hAnsi="仿宋" w:eastAsia="仿宋" w:cs="方正仿宋_GB2312"/>
          <w:bCs/>
          <w:sz w:val="32"/>
          <w:szCs w:val="32"/>
        </w:rPr>
        <w:drawing>
          <wp:inline distT="0" distB="0" distL="0" distR="0">
            <wp:extent cx="1906905" cy="4129405"/>
            <wp:effectExtent l="0" t="0" r="0" b="4445"/>
            <wp:docPr id="56809967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099675" name="图片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9447" cy="4156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9787EA">
      <w:pPr>
        <w:spacing w:line="560" w:lineRule="exact"/>
        <w:ind w:firstLine="640" w:firstLineChars="200"/>
        <w:jc w:val="both"/>
        <w:rPr>
          <w:rFonts w:hint="eastAsia" w:ascii="仿宋" w:hAnsi="仿宋" w:eastAsia="仿宋" w:cs="方正仿宋_GB2312"/>
          <w:bCs/>
          <w:sz w:val="32"/>
          <w:szCs w:val="32"/>
        </w:rPr>
      </w:pPr>
      <w:r>
        <w:rPr>
          <w:rFonts w:hint="eastAsia" w:ascii="仿宋" w:hAnsi="仿宋" w:eastAsia="仿宋" w:cs="方正仿宋_GB2312"/>
          <w:bCs/>
          <w:sz w:val="32"/>
          <w:szCs w:val="32"/>
        </w:rPr>
        <w:t>2.登录后，仔细查看线上选房须知并勾选“我已阅读并同意”（下图中1），点击“同意”按钮（下图中2），进入系统房源列表。左右滑动上方楼栋处，可查看项目各楼栋房源情况</w:t>
      </w:r>
      <w:r>
        <w:rPr>
          <w:rFonts w:hint="eastAsia" w:ascii="仿宋" w:hAnsi="仿宋" w:eastAsia="仿宋" w:cs="方正仿宋_GB2312"/>
          <w:bCs/>
          <w:sz w:val="32"/>
          <w:szCs w:val="32"/>
          <w:lang w:eastAsia="zh-CN"/>
        </w:rPr>
        <w:t>，将展示房源数量、户型和线上选房时间等信息</w:t>
      </w:r>
      <w:r>
        <w:rPr>
          <w:rFonts w:hint="eastAsia" w:ascii="仿宋" w:hAnsi="仿宋" w:eastAsia="仿宋" w:cs="方正仿宋_GB2312"/>
          <w:bCs/>
          <w:sz w:val="32"/>
          <w:szCs w:val="32"/>
        </w:rPr>
        <w:t>。</w:t>
      </w:r>
    </w:p>
    <w:p w14:paraId="698FC466">
      <w:pPr>
        <w:spacing w:after="0" w:line="360" w:lineRule="auto"/>
        <w:jc w:val="center"/>
        <w:rPr>
          <w:rFonts w:hint="eastAsia" w:ascii="仿宋" w:hAnsi="仿宋" w:eastAsia="仿宋" w:cs="方正仿宋_GB2312"/>
          <w:bCs/>
          <w:sz w:val="32"/>
          <w:szCs w:val="32"/>
        </w:rPr>
      </w:pPr>
      <w:r>
        <w:rPr>
          <w:sz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1227455</wp:posOffset>
                </wp:positionH>
                <wp:positionV relativeFrom="paragraph">
                  <wp:posOffset>4387215</wp:posOffset>
                </wp:positionV>
                <wp:extent cx="215900" cy="247650"/>
                <wp:effectExtent l="0" t="0" r="0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506980" y="5332095"/>
                          <a:ext cx="21590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1A8A4D">
                            <w:pPr>
                              <w:rPr>
                                <w:rFonts w:hint="eastAsia" w:eastAsia="微软雅黑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lang w:val="en-US" w:eastAsia="zh-CN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6.65pt;margin-top:345.45pt;height:19.5pt;width:17pt;z-index:251661312;mso-width-relative:page;mso-height-relative:page;" filled="f" stroked="f" coordsize="21600,21600" o:gfxdata="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I+3qXrbAAAACwEAAA8AAAAAAAAA&#10;AQAgAAAAIgAAAGRycy9kb3ducmV2LnhtbFBLAQIUABQAAAAIAIdO4kCu8BXjRwIAAHEEAAAOAAAA&#10;AAAAAAEAIAAAACoBAABkcnMvZTJvRG9jLnhtbFBLBQYAAAAABgAGAFkBAADj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E1A8A4D">
                      <w:pPr>
                        <w:rPr>
                          <w:rFonts w:hint="eastAsia" w:eastAsia="微软雅黑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lang w:val="en-US" w:eastAsia="zh-CN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1438910</wp:posOffset>
                </wp:positionH>
                <wp:positionV relativeFrom="paragraph">
                  <wp:posOffset>4192270</wp:posOffset>
                </wp:positionV>
                <wp:extent cx="1063625" cy="285750"/>
                <wp:effectExtent l="6350" t="6350" r="15875" b="12700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81910" y="5106670"/>
                          <a:ext cx="1063625" cy="285750"/>
                        </a:xfrm>
                        <a:prstGeom prst="rect">
                          <a:avLst/>
                        </a:prstGeom>
                        <a:noFill/>
                        <a:ln w="12700" cmpd="sng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13.3pt;margin-top:330.1pt;height:22.5pt;width:83.75pt;z-index:251674624;v-text-anchor:middle;mso-width-relative:page;mso-height-relative:page;" filled="f" stroked="t" coordsize="21600,21600" o:gfxdata="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CLbBt52AAAAAsBAAAPAAAAAAAAAAEAIAAAACIAAABk&#10;cnMvZG93bnJldi54bWxQSwECFAAUAAAACACHTuJAsmqYGXgCAADZBAAADgAAAAAAAAABACAAAAAn&#10;AQAAZHJzL2Uyb0RvYy54bWxQSwUGAAAAAAYABgBZAQAAEQYAAAAA&#10;">
                <v:fill on="f" focussize="0,0"/>
                <v:stroke weight="1pt" color="#FF0000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786130</wp:posOffset>
                </wp:positionH>
                <wp:positionV relativeFrom="paragraph">
                  <wp:posOffset>3871595</wp:posOffset>
                </wp:positionV>
                <wp:extent cx="291465" cy="240665"/>
                <wp:effectExtent l="0" t="0" r="635" b="635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2132330" y="4830445"/>
                          <a:ext cx="291465" cy="240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2213CF">
                            <w:pPr>
                              <w:rPr>
                                <w:rFonts w:hint="eastAsia" w:eastAsia="微软雅黑"/>
                                <w:b/>
                                <w:bCs/>
                                <w:color w:val="FF000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lang w:val="en-US" w:eastAsia="zh-CN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flip:x;margin-left:61.9pt;margin-top:304.85pt;height:18.95pt;width:22.95pt;z-index:251660288;mso-width-relative:page;mso-height-relative:page;" filled="f" stroked="f" coordsize="21600,21600" o:gfxdata="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GzbhHvXAAAACwEAAA8AAAAAAAAA&#10;AQAgAAAAIgAAAGRycy9kb3ducmV2LnhtbFBLAQIUABQAAAAIAIdO4kBjP1X7SwIAAHsEAAAOAAAA&#10;AAAAAAEAIAAAACYBAABkcnMvZTJvRG9jLnhtbFBLBQYAAAAABgAGAFkBAADj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62213CF">
                      <w:pPr>
                        <w:rPr>
                          <w:rFonts w:hint="eastAsia" w:eastAsia="微软雅黑"/>
                          <w:b/>
                          <w:bCs/>
                          <w:color w:val="FF000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lang w:val="en-US" w:eastAsia="zh-CN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1109980</wp:posOffset>
                </wp:positionH>
                <wp:positionV relativeFrom="paragraph">
                  <wp:posOffset>3909695</wp:posOffset>
                </wp:positionV>
                <wp:extent cx="1333500" cy="190500"/>
                <wp:effectExtent l="6350" t="6350" r="6350" b="6350"/>
                <wp:wrapNone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52980" y="4824095"/>
                          <a:ext cx="1333500" cy="190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87.4pt;margin-top:307.85pt;height:15pt;width:105pt;z-index:251659264;v-text-anchor:middle;mso-width-relative:page;mso-height-relative:page;" filled="f" stroked="t" coordsize="21600,21600" o:gfxdata="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">
                <v:fill on="f" focussize="0,0"/>
                <v:stroke weight="1pt" color="#FF0000 [24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0" distR="0">
            <wp:extent cx="2172335" cy="4697095"/>
            <wp:effectExtent l="0" t="0" r="12065" b="1905"/>
            <wp:docPr id="4874279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42798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rcRect t="5025"/>
                    <a:stretch>
                      <a:fillRect/>
                    </a:stretch>
                  </pic:blipFill>
                  <pic:spPr>
                    <a:xfrm>
                      <a:off x="0" y="0"/>
                      <a:ext cx="2172335" cy="469709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方正仿宋_GB2312"/>
          <w:bCs/>
          <w:sz w:val="32"/>
          <w:szCs w:val="32"/>
        </w:rPr>
        <w:t xml:space="preserve"> </w:t>
      </w:r>
      <w:r>
        <w:rPr>
          <w:rFonts w:ascii="仿宋" w:hAnsi="仿宋" w:eastAsia="仿宋" w:cs="方正仿宋_GB2312"/>
          <w:bCs/>
          <w:sz w:val="32"/>
          <w:szCs w:val="32"/>
        </w:rPr>
        <w:drawing>
          <wp:inline distT="0" distB="0" distL="0" distR="0">
            <wp:extent cx="2248535" cy="4671060"/>
            <wp:effectExtent l="0" t="0" r="12065" b="2540"/>
            <wp:docPr id="187504406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5044068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71"/>
                    <a:stretch>
                      <a:fillRect/>
                    </a:stretch>
                  </pic:blipFill>
                  <pic:spPr>
                    <a:xfrm>
                      <a:off x="0" y="0"/>
                      <a:ext cx="2248535" cy="467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3B7128">
      <w:pPr>
        <w:numPr>
          <w:ilvl w:val="0"/>
          <w:numId w:val="1"/>
        </w:numPr>
        <w:spacing w:after="0" w:line="360" w:lineRule="auto"/>
        <w:ind w:firstLine="640" w:firstLineChars="200"/>
        <w:jc w:val="both"/>
        <w:rPr>
          <w:rFonts w:hint="eastAsia" w:ascii="仿宋" w:hAnsi="仿宋" w:eastAsia="仿宋" w:cs="方正仿宋_GB2312"/>
          <w:bCs/>
          <w:sz w:val="32"/>
          <w:szCs w:val="32"/>
        </w:rPr>
      </w:pPr>
      <w:r>
        <w:rPr>
          <w:rFonts w:hint="eastAsia" w:ascii="仿宋" w:hAnsi="仿宋" w:eastAsia="仿宋" w:cs="方正仿宋_GB2312"/>
          <w:bCs/>
          <w:sz w:val="32"/>
          <w:szCs w:val="32"/>
        </w:rPr>
        <w:t>点击房源可查看房源</w:t>
      </w:r>
      <w:r>
        <w:rPr>
          <w:rFonts w:hint="eastAsia" w:ascii="仿宋" w:hAnsi="仿宋" w:eastAsia="仿宋" w:cs="宋体"/>
          <w:bCs/>
          <w:sz w:val="32"/>
          <w:szCs w:val="32"/>
        </w:rPr>
        <w:t>详</w:t>
      </w:r>
      <w:r>
        <w:rPr>
          <w:rFonts w:hint="eastAsia" w:ascii="仿宋" w:hAnsi="仿宋" w:eastAsia="仿宋" w:cs="___WRD_EMBED_SUB_43"/>
          <w:bCs/>
          <w:sz w:val="32"/>
          <w:szCs w:val="32"/>
        </w:rPr>
        <w:t>情，可点“</w:t>
      </w:r>
      <w:r>
        <w:rPr>
          <w:rFonts w:hint="eastAsia" w:ascii="仿宋" w:hAnsi="仿宋" w:eastAsia="仿宋" w:cs="宋体"/>
          <w:bCs/>
          <w:sz w:val="32"/>
          <w:szCs w:val="32"/>
        </w:rPr>
        <w:t>加</w:t>
      </w:r>
      <w:r>
        <w:rPr>
          <w:rFonts w:hint="eastAsia" w:ascii="仿宋" w:hAnsi="仿宋" w:eastAsia="仿宋" w:cs="___WRD_EMBED_SUB_43"/>
          <w:bCs/>
          <w:sz w:val="32"/>
          <w:szCs w:val="32"/>
        </w:rPr>
        <w:t>入意向”，将意向房源进行收藏，可</w:t>
      </w:r>
      <w:r>
        <w:rPr>
          <w:rFonts w:hint="eastAsia" w:ascii="仿宋" w:hAnsi="仿宋" w:eastAsia="仿宋" w:cs="宋体"/>
          <w:bCs/>
          <w:sz w:val="32"/>
          <w:szCs w:val="32"/>
        </w:rPr>
        <w:t>快速</w:t>
      </w:r>
      <w:r>
        <w:rPr>
          <w:rFonts w:hint="eastAsia" w:ascii="仿宋" w:hAnsi="仿宋" w:eastAsia="仿宋" w:cs="___WRD_EMBED_SUB_43"/>
          <w:bCs/>
          <w:sz w:val="32"/>
          <w:szCs w:val="32"/>
        </w:rPr>
        <w:t>从右下角“意向单”房源列表中选房</w:t>
      </w:r>
      <w:r>
        <w:rPr>
          <w:rFonts w:hint="eastAsia" w:ascii="仿宋" w:hAnsi="仿宋" w:eastAsia="仿宋" w:cs="方正仿宋_GB2312"/>
          <w:bCs/>
          <w:sz w:val="32"/>
          <w:szCs w:val="32"/>
        </w:rPr>
        <w:t>（最多可收藏15套房源，需随时关注房源是否已被选定，可根据前序客户选房情况随时更新收藏房源）。</w:t>
      </w:r>
    </w:p>
    <w:p w14:paraId="7235B570">
      <w:pPr>
        <w:pStyle w:val="2"/>
        <w:spacing w:line="360" w:lineRule="auto"/>
        <w:ind w:firstLine="640" w:firstLineChars="200"/>
        <w:rPr>
          <w:rFonts w:hint="eastAsia" w:ascii="仿宋" w:hAnsi="仿宋" w:eastAsia="仿宋" w:cs="方正仿宋_GB2312"/>
          <w:bCs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方正仿宋_GB2312"/>
          <w:bCs/>
          <w:sz w:val="32"/>
          <w:szCs w:val="32"/>
          <w:lang w:val="en-US" w:eastAsia="zh-CN" w:bidi="ar-SA"/>
        </w:rPr>
        <w:t>注意：房源的收藏并不代表锁定房源，仅用于申购家庭记录意向房源，方便查阅和选择。在选房权限开通时，仍需进行房源确认、签署认购书、缴纳定金等操作。</w:t>
      </w:r>
    </w:p>
    <w:p w14:paraId="7C852BFF">
      <w:pPr>
        <w:spacing w:line="560" w:lineRule="exact"/>
        <w:ind w:firstLine="640" w:firstLineChars="200"/>
        <w:jc w:val="both"/>
        <w:rPr>
          <w:rFonts w:hint="eastAsia" w:ascii="仿宋" w:hAnsi="仿宋" w:eastAsia="仿宋" w:cs="方正仿宋_GB2312"/>
          <w:bCs/>
          <w:sz w:val="32"/>
          <w:szCs w:val="32"/>
        </w:rPr>
      </w:pPr>
      <w:r>
        <w:rPr>
          <w:rFonts w:hint="eastAsia" w:ascii="仿宋" w:hAnsi="仿宋" w:eastAsia="仿宋" w:cs="方正仿宋_GB2312"/>
          <w:bCs/>
          <w:sz w:val="32"/>
          <w:szCs w:val="32"/>
        </w:rPr>
        <w:t>收藏房源查看、顺序调整：</w:t>
      </w:r>
    </w:p>
    <w:p w14:paraId="34B0C538">
      <w:pPr>
        <w:spacing w:line="560" w:lineRule="exact"/>
        <w:ind w:firstLine="640" w:firstLineChars="200"/>
        <w:jc w:val="both"/>
        <w:rPr>
          <w:rFonts w:hint="eastAsia" w:ascii="仿宋" w:hAnsi="仿宋" w:eastAsia="仿宋" w:cs="方正仿宋_GB2312"/>
          <w:bCs/>
          <w:sz w:val="32"/>
          <w:szCs w:val="32"/>
        </w:rPr>
      </w:pPr>
      <w:r>
        <w:rPr>
          <w:rFonts w:hint="eastAsia" w:ascii="仿宋" w:hAnsi="仿宋" w:eastAsia="仿宋" w:cs="方正仿宋_GB2312"/>
          <w:bCs/>
          <w:sz w:val="32"/>
          <w:szCs w:val="32"/>
        </w:rPr>
        <w:t>点击</w:t>
      </w:r>
      <w:r>
        <w:rPr>
          <w:rFonts w:hint="eastAsia" w:ascii="仿宋" w:hAnsi="仿宋" w:eastAsia="仿宋" w:cs="方正仿宋_GB2312"/>
          <w:bCs/>
          <w:sz w:val="32"/>
          <w:szCs w:val="32"/>
          <w:lang w:val="en-US" w:eastAsia="zh-CN"/>
        </w:rPr>
        <w:t>房源列表</w:t>
      </w:r>
      <w:r>
        <w:rPr>
          <w:rFonts w:hint="eastAsia" w:ascii="仿宋" w:hAnsi="仿宋" w:eastAsia="仿宋" w:cs="方正仿宋_GB2312"/>
          <w:bCs/>
          <w:sz w:val="32"/>
          <w:szCs w:val="32"/>
        </w:rPr>
        <w:t>界面下方“</w:t>
      </w:r>
      <w:r>
        <w:rPr>
          <w:rFonts w:hint="eastAsia" w:ascii="仿宋" w:hAnsi="仿宋" w:eastAsia="仿宋" w:cs="方正仿宋_GB2312"/>
          <w:bCs/>
          <w:sz w:val="32"/>
          <w:szCs w:val="32"/>
          <w:lang w:val="en-US" w:eastAsia="zh-CN"/>
        </w:rPr>
        <w:t>意向单</w:t>
      </w:r>
      <w:r>
        <w:rPr>
          <w:rFonts w:hint="eastAsia" w:ascii="仿宋" w:hAnsi="仿宋" w:eastAsia="仿宋" w:cs="方正仿宋_GB2312"/>
          <w:bCs/>
          <w:sz w:val="32"/>
          <w:szCs w:val="32"/>
        </w:rPr>
        <w:t>”可查看收藏房源。</w:t>
      </w:r>
      <w:r>
        <w:rPr>
          <w:rFonts w:ascii="仿宋" w:hAnsi="仿宋" w:eastAsia="仿宋" w:cs="Cambria"/>
          <w:bCs/>
          <w:sz w:val="32"/>
          <w:szCs w:val="32"/>
        </w:rPr>
        <w:t>点击</w:t>
      </w:r>
      <w:r>
        <w:rPr>
          <w:rFonts w:hint="eastAsia" w:ascii="仿宋" w:hAnsi="仿宋" w:eastAsia="仿宋" w:cs="Cambria"/>
          <w:bCs/>
          <w:sz w:val="32"/>
          <w:szCs w:val="32"/>
        </w:rPr>
        <w:t>左上角</w:t>
      </w:r>
      <w:r>
        <w:rPr>
          <w:rFonts w:ascii="仿宋" w:hAnsi="仿宋" w:eastAsia="仿宋" w:cs="Cambria"/>
          <w:bCs/>
          <w:sz w:val="32"/>
          <w:szCs w:val="32"/>
        </w:rPr>
        <w:t>“调整意向</w:t>
      </w:r>
      <w:r>
        <w:rPr>
          <w:rFonts w:hint="eastAsia" w:ascii="仿宋" w:hAnsi="仿宋" w:eastAsia="仿宋" w:cs="Cambria"/>
          <w:bCs/>
          <w:sz w:val="32"/>
          <w:szCs w:val="32"/>
          <w:lang w:val="en-US" w:eastAsia="zh-CN"/>
        </w:rPr>
        <w:t>排序</w:t>
      </w:r>
      <w:r>
        <w:rPr>
          <w:rFonts w:ascii="仿宋" w:hAnsi="仿宋" w:eastAsia="仿宋" w:cs="Cambria"/>
          <w:bCs/>
          <w:sz w:val="32"/>
          <w:szCs w:val="32"/>
        </w:rPr>
        <w:t>”</w:t>
      </w:r>
      <w:r>
        <w:rPr>
          <w:rFonts w:hint="eastAsia" w:ascii="仿宋" w:hAnsi="仿宋" w:eastAsia="仿宋" w:cs="Cambria"/>
          <w:bCs/>
          <w:sz w:val="32"/>
          <w:szCs w:val="32"/>
        </w:rPr>
        <w:t>即可弹出意向调整页面，点房</w:t>
      </w:r>
      <w:r>
        <w:rPr>
          <w:rFonts w:hint="eastAsia" w:ascii="仿宋" w:hAnsi="仿宋" w:eastAsia="仿宋" w:cs="方正仿宋_GB2312"/>
          <w:bCs/>
          <w:sz w:val="32"/>
          <w:szCs w:val="32"/>
        </w:rPr>
        <w:t>号右侧上下箭头即可调整收藏房源顺序。 注意：若收藏房源被其他客户选定，房号右侧</w:t>
      </w:r>
      <w:r>
        <w:rPr>
          <w:rFonts w:hint="eastAsia" w:ascii="仿宋" w:hAnsi="仿宋" w:eastAsia="仿宋" w:cs="Cambria"/>
          <w:bCs/>
          <w:sz w:val="32"/>
          <w:szCs w:val="32"/>
        </w:rPr>
        <w:t>将显示</w:t>
      </w:r>
      <w:r>
        <w:rPr>
          <w:rFonts w:hint="eastAsia" w:ascii="仿宋" w:hAnsi="仿宋" w:eastAsia="仿宋" w:cs="宋体"/>
          <w:bCs/>
          <w:sz w:val="32"/>
          <w:szCs w:val="32"/>
        </w:rPr>
        <w:t>已售标识</w:t>
      </w:r>
      <w:r>
        <w:rPr>
          <w:rFonts w:hint="eastAsia" w:ascii="仿宋" w:hAnsi="仿宋" w:eastAsia="仿宋" w:cs="方正仿宋_GB2312"/>
          <w:bCs/>
          <w:sz w:val="32"/>
          <w:szCs w:val="32"/>
        </w:rPr>
        <w:t>，请及时重新选择其他意向房源进行收藏。</w:t>
      </w:r>
    </w:p>
    <w:p w14:paraId="41C7EC3E">
      <w:pPr>
        <w:pStyle w:val="2"/>
        <w:spacing w:line="360" w:lineRule="auto"/>
        <w:ind w:firstLine="640" w:firstLineChars="200"/>
        <w:rPr>
          <w:rFonts w:hint="eastAsia" w:ascii="仿宋" w:hAnsi="仿宋" w:eastAsia="仿宋" w:cs="方正仿宋_GB2312"/>
          <w:bCs/>
          <w:sz w:val="32"/>
          <w:szCs w:val="32"/>
          <w:lang w:val="en-US" w:eastAsia="zh-CN" w:bidi="ar-SA"/>
        </w:rPr>
      </w:pPr>
    </w:p>
    <w:p w14:paraId="5A1E2088">
      <w:pPr>
        <w:pStyle w:val="2"/>
        <w:rPr>
          <w:rFonts w:hint="eastAsia" w:ascii="仿宋" w:hAnsi="仿宋" w:eastAsia="仿宋"/>
        </w:rPr>
      </w:pPr>
    </w:p>
    <w:p w14:paraId="53C9C91A">
      <w:pPr>
        <w:numPr>
          <w:ilvl w:val="0"/>
          <w:numId w:val="0"/>
        </w:numPr>
        <w:spacing w:after="0" w:line="560" w:lineRule="exact"/>
        <w:jc w:val="both"/>
        <w:rPr>
          <w:rFonts w:hint="eastAsia" w:ascii="仿宋" w:hAnsi="仿宋" w:eastAsia="仿宋" w:cs="方正仿宋_GB2312"/>
          <w:bCs/>
          <w:sz w:val="32"/>
          <w:szCs w:val="32"/>
        </w:rPr>
      </w:pPr>
    </w:p>
    <w:p w14:paraId="46E6022D">
      <w:pPr>
        <w:pStyle w:val="2"/>
        <w:rPr>
          <w:rFonts w:hint="eastAsia" w:ascii="仿宋" w:hAnsi="仿宋" w:eastAsia="仿宋"/>
        </w:rPr>
      </w:pPr>
      <w:r>
        <w:rPr>
          <w:rFonts w:ascii="仿宋" w:hAnsi="仿宋" w:eastAsia="仿宋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  <w:drawing>
          <wp:inline distT="0" distB="0" distL="0" distR="0">
            <wp:extent cx="1743075" cy="3611880"/>
            <wp:effectExtent l="0" t="0" r="9525" b="7620"/>
            <wp:docPr id="68521845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218456" name="图片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32"/>
                    <a:stretch>
                      <a:fillRect/>
                    </a:stretch>
                  </pic:blipFill>
                  <pic:spPr>
                    <a:xfrm>
                      <a:off x="0" y="0"/>
                      <a:ext cx="1750943" cy="3627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hAnsi="仿宋" w:eastAsia="仿宋"/>
        </w:rPr>
        <w:drawing>
          <wp:inline distT="0" distB="0" distL="0" distR="0">
            <wp:extent cx="1743710" cy="3581400"/>
            <wp:effectExtent l="0" t="0" r="8890" b="0"/>
            <wp:docPr id="160447363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4473634" name="图片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58"/>
                    <a:stretch>
                      <a:fillRect/>
                    </a:stretch>
                  </pic:blipFill>
                  <pic:spPr>
                    <a:xfrm>
                      <a:off x="0" y="0"/>
                      <a:ext cx="1762988" cy="3620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hAnsi="仿宋" w:eastAsia="仿宋"/>
        </w:rPr>
        <w:drawing>
          <wp:inline distT="0" distB="0" distL="0" distR="0">
            <wp:extent cx="1740535" cy="3604895"/>
            <wp:effectExtent l="0" t="0" r="0" b="0"/>
            <wp:docPr id="148513083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130838" name="图片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85"/>
                    <a:stretch>
                      <a:fillRect/>
                    </a:stretch>
                  </pic:blipFill>
                  <pic:spPr>
                    <a:xfrm>
                      <a:off x="0" y="0"/>
                      <a:ext cx="1746871" cy="361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8A0353">
      <w:pPr>
        <w:spacing w:line="560" w:lineRule="exact"/>
        <w:ind w:firstLine="640" w:firstLineChars="200"/>
        <w:jc w:val="both"/>
        <w:rPr>
          <w:rFonts w:hint="eastAsia" w:ascii="仿宋" w:hAnsi="仿宋" w:eastAsia="仿宋" w:cs="方正仿宋_GB2312"/>
          <w:bCs/>
          <w:sz w:val="32"/>
          <w:szCs w:val="32"/>
        </w:rPr>
      </w:pPr>
      <w:r>
        <w:rPr>
          <w:rFonts w:hint="eastAsia" w:ascii="仿宋" w:hAnsi="仿宋" w:eastAsia="仿宋" w:cs="方正仿宋_GB2312"/>
          <w:bCs/>
          <w:sz w:val="32"/>
          <w:szCs w:val="32"/>
        </w:rPr>
        <w:t>4.正式选房时按照摇号顺序，到达相应申购家庭选房权限开通前10秒，会出现倒计时提醒。客户点击</w:t>
      </w:r>
      <w:r>
        <w:rPr>
          <w:rFonts w:ascii="仿宋" w:hAnsi="仿宋" w:eastAsia="仿宋" w:cs="方正仿宋_GB2312"/>
          <w:bCs/>
          <w:sz w:val="32"/>
          <w:szCs w:val="32"/>
        </w:rPr>
        <w:t>“</w:t>
      </w:r>
      <w:r>
        <w:rPr>
          <w:rFonts w:ascii="仿宋" w:hAnsi="仿宋" w:eastAsia="仿宋" w:cs="Cambria"/>
          <w:bCs/>
          <w:sz w:val="32"/>
          <w:szCs w:val="32"/>
        </w:rPr>
        <w:t>选房</w:t>
      </w:r>
      <w:r>
        <w:rPr>
          <w:rFonts w:ascii="仿宋" w:hAnsi="仿宋" w:eastAsia="仿宋" w:cs="方正仿宋_GB2312"/>
          <w:bCs/>
          <w:sz w:val="32"/>
          <w:szCs w:val="32"/>
        </w:rPr>
        <w:t>”按钮，</w:t>
      </w:r>
      <w:r>
        <w:rPr>
          <w:rFonts w:ascii="仿宋" w:hAnsi="仿宋" w:eastAsia="仿宋" w:cs="Cambria"/>
          <w:bCs/>
          <w:sz w:val="32"/>
          <w:szCs w:val="32"/>
        </w:rPr>
        <w:t>将出现选</w:t>
      </w:r>
      <w:r>
        <w:rPr>
          <w:rFonts w:ascii="仿宋" w:hAnsi="仿宋" w:eastAsia="仿宋" w:cs="宋体"/>
          <w:bCs/>
          <w:sz w:val="32"/>
          <w:szCs w:val="32"/>
        </w:rPr>
        <w:t>房确认弹窗</w:t>
      </w:r>
      <w:r>
        <w:rPr>
          <w:rFonts w:hint="eastAsia" w:ascii="仿宋" w:hAnsi="仿宋" w:eastAsia="仿宋" w:cs="宋体"/>
          <w:bCs/>
          <w:sz w:val="32"/>
          <w:szCs w:val="32"/>
          <w:lang w:eastAsia="zh-CN"/>
        </w:rPr>
        <w:t>，</w:t>
      </w:r>
      <w:r>
        <w:rPr>
          <w:rFonts w:hint="eastAsia" w:ascii="仿宋" w:hAnsi="仿宋" w:eastAsia="仿宋" w:cs="宋体"/>
          <w:bCs/>
          <w:sz w:val="32"/>
          <w:szCs w:val="32"/>
          <w:lang w:val="en-US" w:eastAsia="zh-CN"/>
        </w:rPr>
        <w:t>需</w:t>
      </w:r>
      <w:r>
        <w:rPr>
          <w:rFonts w:hint="eastAsia" w:ascii="仿宋" w:hAnsi="仿宋" w:eastAsia="仿宋" w:cs="方正仿宋_GB2312"/>
          <w:bCs/>
          <w:sz w:val="32"/>
          <w:szCs w:val="32"/>
        </w:rPr>
        <w:t>点击“确认</w:t>
      </w:r>
      <w:r>
        <w:rPr>
          <w:rFonts w:hint="eastAsia" w:ascii="仿宋" w:hAnsi="仿宋" w:eastAsia="仿宋" w:cs="方正仿宋_GB2312"/>
          <w:bCs/>
          <w:sz w:val="32"/>
          <w:szCs w:val="32"/>
          <w:lang w:val="en-US" w:eastAsia="zh-CN"/>
        </w:rPr>
        <w:t>认购</w:t>
      </w:r>
      <w:r>
        <w:rPr>
          <w:rFonts w:hint="eastAsia" w:ascii="仿宋" w:hAnsi="仿宋" w:eastAsia="仿宋" w:cs="方正仿宋_GB2312"/>
          <w:bCs/>
          <w:sz w:val="32"/>
          <w:szCs w:val="32"/>
        </w:rPr>
        <w:t>”</w:t>
      </w:r>
      <w:r>
        <w:rPr>
          <w:rFonts w:hint="eastAsia" w:ascii="仿宋" w:hAnsi="仿宋" w:eastAsia="仿宋" w:cs="方正仿宋_GB2312"/>
          <w:bCs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方正仿宋_GB2312"/>
          <w:bCs/>
          <w:sz w:val="32"/>
          <w:szCs w:val="32"/>
          <w:lang w:val="en-US" w:eastAsia="zh-CN"/>
        </w:rPr>
        <w:t>下图1</w:t>
      </w:r>
      <w:r>
        <w:rPr>
          <w:rFonts w:hint="eastAsia" w:ascii="仿宋" w:hAnsi="仿宋" w:eastAsia="仿宋" w:cs="方正仿宋_GB2312"/>
          <w:bCs/>
          <w:sz w:val="32"/>
          <w:szCs w:val="32"/>
          <w:lang w:eastAsia="zh-CN"/>
        </w:rPr>
        <w:t>）</w:t>
      </w:r>
      <w:r>
        <w:rPr>
          <w:rFonts w:hint="eastAsia" w:ascii="仿宋" w:hAnsi="仿宋" w:eastAsia="仿宋" w:cs="方正仿宋_GB2312"/>
          <w:bCs/>
          <w:sz w:val="32"/>
          <w:szCs w:val="32"/>
        </w:rPr>
        <w:t>后才能锁定房源，房源一经确认将不可更改，请谨慎决策</w:t>
      </w:r>
      <w:r>
        <w:rPr>
          <w:rFonts w:ascii="仿宋" w:hAnsi="仿宋" w:eastAsia="仿宋" w:cs="宋体"/>
          <w:bCs/>
          <w:sz w:val="32"/>
          <w:szCs w:val="32"/>
        </w:rPr>
        <w:t>。若认购成功则将出现恭喜认购成功弹窗</w:t>
      </w:r>
      <w:r>
        <w:rPr>
          <w:rFonts w:hint="eastAsia" w:ascii="仿宋" w:hAnsi="仿宋" w:eastAsia="仿宋" w:cs="方正仿宋_GB2312"/>
          <w:bCs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方正仿宋_GB2312"/>
          <w:bCs/>
          <w:sz w:val="32"/>
          <w:szCs w:val="32"/>
          <w:lang w:val="en-US" w:eastAsia="zh-CN"/>
        </w:rPr>
        <w:t>下图2</w:t>
      </w:r>
      <w:r>
        <w:rPr>
          <w:rFonts w:hint="eastAsia" w:ascii="仿宋" w:hAnsi="仿宋" w:eastAsia="仿宋" w:cs="方正仿宋_GB2312"/>
          <w:bCs/>
          <w:sz w:val="32"/>
          <w:szCs w:val="32"/>
          <w:lang w:eastAsia="zh-CN"/>
        </w:rPr>
        <w:t>）</w:t>
      </w:r>
      <w:r>
        <w:rPr>
          <w:rFonts w:hint="eastAsia" w:ascii="仿宋" w:hAnsi="仿宋" w:eastAsia="仿宋" w:cs="宋体"/>
          <w:bCs/>
          <w:sz w:val="32"/>
          <w:szCs w:val="32"/>
        </w:rPr>
        <w:t>。</w:t>
      </w:r>
    </w:p>
    <w:p w14:paraId="4AFDB67A">
      <w:pPr>
        <w:jc w:val="center"/>
        <w:rPr>
          <w:rFonts w:hint="eastAsia" w:ascii="仿宋" w:hAnsi="仿宋" w:eastAsia="仿宋" w:cs="方正仿宋_GB2312"/>
          <w:bCs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3338830</wp:posOffset>
                </wp:positionH>
                <wp:positionV relativeFrom="paragraph">
                  <wp:posOffset>948690</wp:posOffset>
                </wp:positionV>
                <wp:extent cx="266700" cy="266700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481830" y="1902460"/>
                          <a:ext cx="2667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00B94F">
                            <w:pPr>
                              <w:rPr>
                                <w:rFonts w:hint="eastAsia" w:eastAsia="微软雅黑"/>
                                <w:b/>
                                <w:bCs/>
                                <w:color w:val="FF000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lang w:val="en-US" w:eastAsia="zh-CN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2.9pt;margin-top:74.7pt;height:21pt;width:21pt;z-index:251673600;mso-width-relative:page;mso-height-relative:page;" filled="f" stroked="f" coordsize="21600,21600" o:gfxdata="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APF5sq2wAAAAsBAAAPAAAAAAAAAAEAIAAA&#10;ACIAAABkcnMvZG93bnJldi54bWxQSwECFAAUAAAACACHTuJA/7QlH0ICAABzBAAADgAAAAAAAAAB&#10;ACAAAAAqAQAAZHJzL2Uyb0RvYy54bWxQSwUGAAAAAAYABgBZAQAA3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200B94F">
                      <w:pPr>
                        <w:rPr>
                          <w:rFonts w:hint="eastAsia" w:eastAsia="微软雅黑"/>
                          <w:b/>
                          <w:bCs/>
                          <w:color w:val="FF000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lang w:val="en-US" w:eastAsia="zh-CN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3167380</wp:posOffset>
                </wp:positionH>
                <wp:positionV relativeFrom="paragraph">
                  <wp:posOffset>1155700</wp:posOffset>
                </wp:positionV>
                <wp:extent cx="1289050" cy="425450"/>
                <wp:effectExtent l="13970" t="13970" r="30480" b="17780"/>
                <wp:wrapNone/>
                <wp:docPr id="15" name="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02430" y="2006600"/>
                          <a:ext cx="1289050" cy="42545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49.4pt;margin-top:91pt;height:33.5pt;width:101.5pt;z-index:251672576;v-text-anchor:middle;mso-width-relative:page;mso-height-relative:page;" filled="f" stroked="t" coordsize="21600,21600" o:gfxdata="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KHZsOjZAAAACwEAAA8AAAAAAAAAAQAgAAAAIgAAAGRy&#10;cy9kb3ducmV2LnhtbFBLAQIUABQAAAAIAIdO4kDyt0dpdgIAANkEAAAOAAAAAAAAAAEAIAAAACgB&#10;AABkcnMvZTJvRG9jLnhtbFBLBQYAAAAABgAGAFkBAAAQBgAAAAA=&#10;">
                <v:fill on="f" focussize="0,0"/>
                <v:stroke weight="2.25pt" color="#FF0000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1446530</wp:posOffset>
                </wp:positionH>
                <wp:positionV relativeFrom="paragraph">
                  <wp:posOffset>2434590</wp:posOffset>
                </wp:positionV>
                <wp:extent cx="254000" cy="234950"/>
                <wp:effectExtent l="0" t="0" r="0" b="635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589530" y="3348990"/>
                          <a:ext cx="254000" cy="234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AA80AA">
                            <w:pPr>
                              <w:rPr>
                                <w:rFonts w:hint="eastAsia" w:eastAsia="微软雅黑"/>
                                <w:b/>
                                <w:bCs/>
                                <w:color w:val="FF000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lang w:val="en-US" w:eastAsia="zh-CN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3.9pt;margin-top:191.7pt;height:18.5pt;width:20pt;z-index:251671552;mso-width-relative:page;mso-height-relative:page;" filled="f" stroked="f" coordsize="21600,21600" o:gfxdata="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CoR8Gw2wAAAAsBAAAPAAAAAAAAAAEA&#10;IAAAACIAAABkcnMvZG93bnJldi54bWxQSwECFAAUAAAACACHTuJAxYI1U0UCAABzBAAADgAAAAAA&#10;AAABACAAAAAqAQAAZHJzL2Uyb0RvYy54bWxQSwUGAAAAAAYABgBZAQAA4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8AA80AA">
                      <w:pPr>
                        <w:rPr>
                          <w:rFonts w:hint="eastAsia" w:eastAsia="微软雅黑"/>
                          <w:b/>
                          <w:bCs/>
                          <w:color w:val="FF000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lang w:val="en-US" w:eastAsia="zh-CN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1751330</wp:posOffset>
                </wp:positionH>
                <wp:positionV relativeFrom="paragraph">
                  <wp:posOffset>2470150</wp:posOffset>
                </wp:positionV>
                <wp:extent cx="838200" cy="387350"/>
                <wp:effectExtent l="13970" t="13970" r="24130" b="1778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894330" y="3384550"/>
                          <a:ext cx="838200" cy="38735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3147F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7.9pt;margin-top:194.5pt;height:30.5pt;width:66pt;z-index:251670528;mso-width-relative:page;mso-height-relative:page;" filled="f" stroked="t" coordsize="21600,21600" o:gfxdata="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CKM1dU2wAAAAsBAAAPAAAAAAAAAAEAIAAAACIAAABkcnMvZG93bnJl&#10;di54bWxQSwECFAAUAAAACACHTuJAeVx1v2wCAADBBAAADgAAAAAAAAABACAAAAAqAQAAZHJzL2Uy&#10;b0RvYy54bWxQSwUGAAAAAAYABgBZAQAACAYAAAAA&#10;">
                <v:fill on="f" focussize="0,0"/>
                <v:stroke weight="2.25pt" color="#FF0000 [3204]" joinstyle="round"/>
                <v:imagedata o:title=""/>
                <o:lock v:ext="edit" aspectratio="f"/>
                <v:textbox>
                  <w:txbxContent>
                    <w:p w14:paraId="023147FE"/>
                  </w:txbxContent>
                </v:textbox>
              </v:shape>
            </w:pict>
          </mc:Fallback>
        </mc:AlternateContent>
      </w:r>
      <w:r>
        <w:rPr>
          <w:rFonts w:ascii="仿宋" w:hAnsi="仿宋" w:eastAsia="仿宋" w:cs="方正仿宋_GB2312"/>
          <w:bCs/>
          <w:sz w:val="32"/>
          <w:szCs w:val="32"/>
        </w:rPr>
        <w:drawing>
          <wp:inline distT="0" distB="0" distL="0" distR="0">
            <wp:extent cx="2019300" cy="4157980"/>
            <wp:effectExtent l="0" t="0" r="0" b="0"/>
            <wp:docPr id="78095704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957042" name="图片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00"/>
                    <a:stretch>
                      <a:fillRect/>
                    </a:stretch>
                  </pic:blipFill>
                  <pic:spPr>
                    <a:xfrm>
                      <a:off x="0" y="0"/>
                      <a:ext cx="2025858" cy="4171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方正仿宋_GB2312"/>
          <w:bCs/>
          <w:sz w:val="32"/>
          <w:szCs w:val="32"/>
        </w:rPr>
        <w:t xml:space="preserve"> </w:t>
      </w:r>
      <w:r>
        <w:rPr>
          <w:rFonts w:ascii="仿宋" w:hAnsi="仿宋" w:eastAsia="仿宋" w:cs="方正仿宋_GB2312"/>
          <w:bCs/>
          <w:sz w:val="32"/>
          <w:szCs w:val="32"/>
        </w:rPr>
        <w:drawing>
          <wp:inline distT="0" distB="0" distL="0" distR="0">
            <wp:extent cx="2000885" cy="4144645"/>
            <wp:effectExtent l="0" t="0" r="5715" b="8255"/>
            <wp:docPr id="91181005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810052" name="图片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67"/>
                    <a:stretch>
                      <a:fillRect/>
                    </a:stretch>
                  </pic:blipFill>
                  <pic:spPr>
                    <a:xfrm>
                      <a:off x="0" y="0"/>
                      <a:ext cx="2011408" cy="4165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E5E712">
      <w:pPr>
        <w:spacing w:after="0" w:line="560" w:lineRule="exact"/>
        <w:ind w:firstLine="640" w:firstLineChars="200"/>
        <w:jc w:val="both"/>
        <w:rPr>
          <w:rFonts w:hint="eastAsia" w:ascii="仿宋" w:hAnsi="仿宋" w:eastAsia="仿宋" w:cs="方正仿宋_GB2312"/>
          <w:bCs/>
          <w:sz w:val="32"/>
          <w:szCs w:val="32"/>
        </w:rPr>
      </w:pPr>
      <w:r>
        <w:rPr>
          <w:rFonts w:hint="eastAsia" w:ascii="仿宋" w:hAnsi="仿宋" w:eastAsia="仿宋" w:cs="方正仿宋_GB2312"/>
          <w:bCs/>
          <w:sz w:val="32"/>
          <w:szCs w:val="32"/>
        </w:rPr>
        <w:t>5.</w:t>
      </w:r>
      <w:r>
        <w:rPr>
          <w:rFonts w:ascii="仿宋" w:hAnsi="仿宋" w:eastAsia="仿宋" w:cs="宋体"/>
          <w:bCs/>
          <w:sz w:val="32"/>
          <w:szCs w:val="32"/>
        </w:rPr>
        <w:t>认购成功</w:t>
      </w:r>
      <w:r>
        <w:rPr>
          <w:rFonts w:hint="eastAsia" w:ascii="仿宋" w:hAnsi="仿宋" w:eastAsia="仿宋" w:cs="方正仿宋_GB2312"/>
          <w:bCs/>
          <w:sz w:val="32"/>
          <w:szCs w:val="32"/>
        </w:rPr>
        <w:t>后，需点击“</w:t>
      </w:r>
      <w:r>
        <w:rPr>
          <w:rFonts w:hint="eastAsia" w:ascii="仿宋" w:hAnsi="仿宋" w:eastAsia="仿宋" w:cs="宋体"/>
          <w:bCs/>
          <w:sz w:val="32"/>
          <w:szCs w:val="32"/>
        </w:rPr>
        <w:t>签约</w:t>
      </w:r>
      <w:r>
        <w:rPr>
          <w:rFonts w:hint="eastAsia" w:ascii="仿宋" w:hAnsi="仿宋" w:eastAsia="仿宋" w:cs="方正仿宋_GB2312"/>
          <w:bCs/>
          <w:sz w:val="32"/>
          <w:szCs w:val="32"/>
        </w:rPr>
        <w:t>”，</w:t>
      </w:r>
      <w:r>
        <w:rPr>
          <w:rFonts w:hint="eastAsia" w:ascii="仿宋" w:hAnsi="仿宋" w:eastAsia="仿宋" w:cs="Cambria"/>
          <w:bCs/>
          <w:sz w:val="32"/>
          <w:szCs w:val="32"/>
        </w:rPr>
        <w:t>查看</w:t>
      </w:r>
      <w:r>
        <w:rPr>
          <w:rFonts w:hint="eastAsia" w:ascii="仿宋" w:hAnsi="仿宋" w:eastAsia="仿宋" w:cs="宋体"/>
          <w:bCs/>
          <w:sz w:val="32"/>
          <w:szCs w:val="32"/>
        </w:rPr>
        <w:t>产权人信息无误，</w:t>
      </w:r>
      <w:r>
        <w:rPr>
          <w:rFonts w:hint="eastAsia" w:ascii="仿宋" w:hAnsi="仿宋" w:eastAsia="仿宋" w:cs="方正仿宋_GB2312"/>
          <w:bCs/>
          <w:sz w:val="32"/>
          <w:szCs w:val="32"/>
        </w:rPr>
        <w:t>点击“</w:t>
      </w:r>
      <w:r>
        <w:rPr>
          <w:rFonts w:hint="eastAsia" w:ascii="仿宋" w:hAnsi="仿宋" w:eastAsia="仿宋" w:cs="宋体"/>
          <w:bCs/>
          <w:sz w:val="32"/>
          <w:szCs w:val="32"/>
        </w:rPr>
        <w:t>发起</w:t>
      </w:r>
      <w:r>
        <w:rPr>
          <w:rFonts w:hint="eastAsia" w:ascii="仿宋" w:hAnsi="仿宋" w:eastAsia="仿宋" w:cs="方正仿宋_GB2312"/>
          <w:bCs/>
          <w:sz w:val="32"/>
          <w:szCs w:val="32"/>
        </w:rPr>
        <w:t>签</w:t>
      </w:r>
      <w:r>
        <w:rPr>
          <w:rFonts w:hint="eastAsia" w:ascii="仿宋" w:hAnsi="仿宋" w:eastAsia="仿宋" w:cs="宋体"/>
          <w:bCs/>
          <w:sz w:val="32"/>
          <w:szCs w:val="32"/>
        </w:rPr>
        <w:t>约</w:t>
      </w:r>
      <w:r>
        <w:rPr>
          <w:rFonts w:hint="eastAsia" w:ascii="仿宋" w:hAnsi="仿宋" w:eastAsia="仿宋" w:cs="方正仿宋_GB2312"/>
          <w:bCs/>
          <w:sz w:val="32"/>
          <w:szCs w:val="32"/>
        </w:rPr>
        <w:t>”（下图1），系统会</w:t>
      </w:r>
      <w:r>
        <w:rPr>
          <w:rFonts w:hint="eastAsia" w:ascii="仿宋" w:hAnsi="仿宋" w:eastAsia="仿宋" w:cs="宋体"/>
          <w:bCs/>
          <w:sz w:val="32"/>
          <w:szCs w:val="32"/>
        </w:rPr>
        <w:t>生成</w:t>
      </w:r>
      <w:r>
        <w:rPr>
          <w:rFonts w:hint="eastAsia" w:ascii="仿宋" w:hAnsi="仿宋" w:eastAsia="仿宋" w:cs="方正仿宋_GB2312"/>
          <w:bCs/>
          <w:sz w:val="32"/>
          <w:szCs w:val="32"/>
        </w:rPr>
        <w:t>“《认购书》和《承诺书》”，</w:t>
      </w:r>
      <w:r>
        <w:rPr>
          <w:rFonts w:hint="eastAsia" w:ascii="仿宋" w:hAnsi="仿宋" w:eastAsia="仿宋" w:cs="Cambria"/>
          <w:bCs/>
          <w:sz w:val="32"/>
          <w:szCs w:val="32"/>
        </w:rPr>
        <w:t>可点击底部“查看合同”</w:t>
      </w:r>
      <w:r>
        <w:rPr>
          <w:rFonts w:hint="eastAsia" w:ascii="仿宋" w:hAnsi="仿宋" w:eastAsia="仿宋" w:cs="方正仿宋_GB2312"/>
          <w:bCs/>
          <w:sz w:val="32"/>
          <w:szCs w:val="32"/>
        </w:rPr>
        <w:t>（下图</w:t>
      </w:r>
      <w:r>
        <w:rPr>
          <w:rFonts w:ascii="仿宋" w:hAnsi="仿宋" w:eastAsia="仿宋" w:cs="方正仿宋_GB2312"/>
          <w:bCs/>
          <w:sz w:val="32"/>
          <w:szCs w:val="32"/>
        </w:rPr>
        <w:t>2</w:t>
      </w:r>
      <w:r>
        <w:rPr>
          <w:rFonts w:hint="eastAsia" w:ascii="仿宋" w:hAnsi="仿宋" w:eastAsia="仿宋" w:cs="方正仿宋_GB2312"/>
          <w:bCs/>
          <w:sz w:val="32"/>
          <w:szCs w:val="32"/>
        </w:rPr>
        <w:t>）</w:t>
      </w:r>
      <w:r>
        <w:rPr>
          <w:rFonts w:hint="eastAsia" w:ascii="仿宋" w:hAnsi="仿宋" w:eastAsia="仿宋" w:cs="Cambria"/>
          <w:bCs/>
          <w:sz w:val="32"/>
          <w:szCs w:val="32"/>
        </w:rPr>
        <w:t>。确认</w:t>
      </w:r>
      <w:r>
        <w:rPr>
          <w:rFonts w:hint="eastAsia" w:ascii="仿宋" w:hAnsi="仿宋" w:eastAsia="仿宋" w:cs="宋体"/>
          <w:bCs/>
          <w:sz w:val="32"/>
          <w:szCs w:val="32"/>
        </w:rPr>
        <w:t>无误后即可“去签约”</w:t>
      </w:r>
      <w:r>
        <w:rPr>
          <w:rFonts w:hint="eastAsia" w:ascii="仿宋" w:hAnsi="仿宋" w:eastAsia="仿宋" w:cs="方正仿宋_GB2312"/>
          <w:bCs/>
          <w:sz w:val="32"/>
          <w:szCs w:val="32"/>
        </w:rPr>
        <w:t>（下图</w:t>
      </w:r>
      <w:r>
        <w:rPr>
          <w:rFonts w:hint="eastAsia" w:ascii="仿宋" w:hAnsi="仿宋" w:eastAsia="仿宋" w:cs="方正仿宋_GB2312"/>
          <w:bCs/>
          <w:sz w:val="32"/>
          <w:szCs w:val="32"/>
          <w:lang w:val="en-US" w:eastAsia="zh-CN"/>
        </w:rPr>
        <w:t>3</w:t>
      </w:r>
      <w:r>
        <w:rPr>
          <w:rFonts w:hint="eastAsia" w:ascii="仿宋" w:hAnsi="仿宋" w:eastAsia="仿宋" w:cs="方正仿宋_GB2312"/>
          <w:bCs/>
          <w:sz w:val="32"/>
          <w:szCs w:val="32"/>
        </w:rPr>
        <w:t>），签字完成后点击“确认</w:t>
      </w:r>
      <w:r>
        <w:rPr>
          <w:rFonts w:hint="eastAsia" w:ascii="仿宋" w:hAnsi="仿宋" w:eastAsia="仿宋" w:cs="宋体"/>
          <w:bCs/>
          <w:sz w:val="32"/>
          <w:szCs w:val="32"/>
          <w:lang w:val="en-US" w:eastAsia="zh-CN"/>
        </w:rPr>
        <w:t>签署</w:t>
      </w:r>
      <w:r>
        <w:rPr>
          <w:rFonts w:hint="eastAsia" w:ascii="仿宋" w:hAnsi="仿宋" w:eastAsia="仿宋" w:cs="方正仿宋_GB2312"/>
          <w:bCs/>
          <w:sz w:val="32"/>
          <w:szCs w:val="32"/>
        </w:rPr>
        <w:t>”（下图</w:t>
      </w:r>
      <w:r>
        <w:rPr>
          <w:rFonts w:hint="eastAsia" w:ascii="仿宋" w:hAnsi="仿宋" w:eastAsia="仿宋" w:cs="方正仿宋_GB2312"/>
          <w:bCs/>
          <w:sz w:val="32"/>
          <w:szCs w:val="32"/>
          <w:lang w:val="en-US" w:eastAsia="zh-CN"/>
        </w:rPr>
        <w:t>4</w:t>
      </w:r>
      <w:r>
        <w:rPr>
          <w:rFonts w:hint="eastAsia" w:ascii="仿宋" w:hAnsi="仿宋" w:eastAsia="仿宋" w:cs="方正仿宋_GB2312"/>
          <w:bCs/>
          <w:sz w:val="32"/>
          <w:szCs w:val="32"/>
        </w:rPr>
        <w:t>）即完成签订。申购家庭需于认购当日19:00前完成签署。</w:t>
      </w:r>
    </w:p>
    <w:p w14:paraId="20544DBD">
      <w:pPr>
        <w:pStyle w:val="2"/>
        <w:jc w:val="center"/>
        <w:rPr>
          <w:rFonts w:hint="eastAsia" w:ascii="仿宋" w:hAnsi="仿宋" w:eastAsia="仿宋"/>
        </w:rPr>
      </w:pPr>
      <w:r>
        <w:rPr>
          <w:sz w:val="2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3783330</wp:posOffset>
                </wp:positionH>
                <wp:positionV relativeFrom="paragraph">
                  <wp:posOffset>2800350</wp:posOffset>
                </wp:positionV>
                <wp:extent cx="292100" cy="247650"/>
                <wp:effectExtent l="0" t="0" r="0" b="635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926330" y="3752850"/>
                          <a:ext cx="29210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8D0471">
                            <w:pPr>
                              <w:rPr>
                                <w:rFonts w:hint="eastAsia" w:eastAsia="微软雅黑"/>
                                <w:b/>
                                <w:bCs/>
                                <w:color w:val="FF000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lang w:val="en-US" w:eastAsia="zh-CN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7.9pt;margin-top:220.5pt;height:19.5pt;width:23pt;z-index:251669504;mso-width-relative:page;mso-height-relative:page;" filled="f" stroked="f" coordsize="21600,21600" o:gfxdata="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e1KUXtsAAAALAQAADwAAAAAAAAAB&#10;ACAAAAAiAAAAZHJzL2Rvd25yZXYueG1sUEsBAhQAFAAAAAgAh07iQNpoAXFGAgAAcwQAAA4AAAAA&#10;AAAAAQAgAAAAKgEAAGRycy9lMm9Eb2MueG1sUEsFBgAAAAAGAAYAWQEAAOI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98D0471">
                      <w:pPr>
                        <w:rPr>
                          <w:rFonts w:hint="eastAsia" w:eastAsia="微软雅黑"/>
                          <w:b/>
                          <w:bCs/>
                          <w:color w:val="FF000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lang w:val="en-US" w:eastAsia="zh-CN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3834130</wp:posOffset>
                </wp:positionH>
                <wp:positionV relativeFrom="paragraph">
                  <wp:posOffset>3054350</wp:posOffset>
                </wp:positionV>
                <wp:extent cx="387350" cy="412750"/>
                <wp:effectExtent l="4445" t="4445" r="14605" b="14605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850130" y="3943350"/>
                          <a:ext cx="387350" cy="412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98D11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1.9pt;margin-top:240.5pt;height:32.5pt;width:30.5pt;z-index:251668480;mso-width-relative:page;mso-height-relative:page;" filled="f" stroked="t" coordsize="21600,21600" o:gfxdata="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J3oqQ7X&#10;AAAACwEAAA8AAAAAAAAAAQAgAAAAIgAAAGRycy9kb3ducmV2LnhtbFBLAQIUABQAAAAIAIdO4kCr&#10;nZUcWgIAAJwEAAAOAAAAAAAAAAEAIAAAACYBAABkcnMvZTJvRG9jLnhtbFBLBQYAAAAABgAGAFkB&#10;AADyBQAAAAA=&#10;">
                <v:fill on="f" focussize="0,0"/>
                <v:stroke weight="0.5pt" color="#FF0000 [3204]" joinstyle="round"/>
                <v:imagedata o:title=""/>
                <o:lock v:ext="edit" aspectratio="f"/>
                <v:textbox>
                  <w:txbxContent>
                    <w:p w14:paraId="2698D113"/>
                  </w:txbxContent>
                </v:textbox>
              </v:shape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2722880</wp:posOffset>
                </wp:positionH>
                <wp:positionV relativeFrom="paragraph">
                  <wp:posOffset>927100</wp:posOffset>
                </wp:positionV>
                <wp:extent cx="247650" cy="254000"/>
                <wp:effectExtent l="0" t="0" r="635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821430" y="2032000"/>
                          <a:ext cx="247650" cy="25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ABDF9A">
                            <w:pPr>
                              <w:rPr>
                                <w:rFonts w:hint="eastAsia" w:eastAsia="微软雅黑"/>
                                <w:b/>
                                <w:bCs/>
                                <w:color w:val="FF000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lang w:val="en-US" w:eastAsia="zh-CN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4.4pt;margin-top:73pt;height:20pt;width:19.5pt;z-index:251667456;mso-width-relative:page;mso-height-relative:page;" filled="f" stroked="f" coordsize="21600,21600" o:gfxdata="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Pd5+GdkAAAALAQAADwAAAAAAAAABACAAAAAi&#10;AAAAZHJzL2Rvd25yZXYueG1sUEsBAhQAFAAAAAgAh07iQKQXNu1CAgAAcwQAAA4AAAAAAAAAAQAg&#10;AAAAKA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9ABDF9A">
                      <w:pPr>
                        <w:rPr>
                          <w:rFonts w:hint="eastAsia" w:eastAsia="微软雅黑"/>
                          <w:b/>
                          <w:bCs/>
                          <w:color w:val="FF000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lang w:val="en-US" w:eastAsia="zh-CN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2932430</wp:posOffset>
                </wp:positionH>
                <wp:positionV relativeFrom="paragraph">
                  <wp:posOffset>1016000</wp:posOffset>
                </wp:positionV>
                <wp:extent cx="552450" cy="285750"/>
                <wp:effectExtent l="4445" t="4445" r="14605" b="14605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075430" y="1981200"/>
                          <a:ext cx="5524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5F53F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0.9pt;margin-top:80pt;height:22.5pt;width:43.5pt;z-index:251666432;mso-width-relative:page;mso-height-relative:page;" filled="f" stroked="t" coordsize="21600,21600" o:gfxdata="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J+nPUnW&#10;AAAACwEAAA8AAAAAAAAAAQAgAAAAIgAAAGRycy9kb3ducmV2LnhtbFBLAQIUABQAAAAIAIdO4kCl&#10;ROj5WwIAAJoEAAAOAAAAAAAAAAEAIAAAACUBAABkcnMvZTJvRG9jLnhtbFBLBQYAAAAABgAGAFkB&#10;AADyBQAAAAA=&#10;">
                <v:fill on="f" focussize="0,0"/>
                <v:stroke weight="0.5pt" color="#FF0000 [3204]" joinstyle="round"/>
                <v:imagedata o:title=""/>
                <o:lock v:ext="edit" aspectratio="f"/>
                <v:textbox>
                  <w:txbxContent>
                    <w:p w14:paraId="0D5F53FB"/>
                  </w:txbxContent>
                </v:textbox>
              </v:shape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2037080</wp:posOffset>
                </wp:positionH>
                <wp:positionV relativeFrom="paragraph">
                  <wp:posOffset>3028950</wp:posOffset>
                </wp:positionV>
                <wp:extent cx="374650" cy="298450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218180" y="3771900"/>
                          <a:ext cx="374650" cy="298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311C5E">
                            <w:pPr>
                              <w:rPr>
                                <w:rFonts w:hint="eastAsia" w:eastAsia="微软雅黑"/>
                                <w:b/>
                                <w:bCs/>
                                <w:color w:val="FF000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lang w:val="en-US" w:eastAsia="zh-CN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0.4pt;margin-top:238.5pt;height:23.5pt;width:29.5pt;z-index:251665408;mso-width-relative:page;mso-height-relative:page;" filled="f" stroked="f" coordsize="21600,21600" o:gfxdata="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bvnbo9wAAAALAQAADwAAAAAAAAABACAA&#10;AAAiAAAAZHJzL2Rvd25yZXYueG1sUEsBAhQAFAAAAAgAh07iQPDAM9VCAgAAcQQAAA4AAAAAAAAA&#10;AQAgAAAAKwEAAGRycy9lMm9Eb2MueG1sUEsFBgAAAAAGAAYAWQEAAN8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A311C5E">
                      <w:pPr>
                        <w:rPr>
                          <w:rFonts w:hint="eastAsia" w:eastAsia="微软雅黑"/>
                          <w:b/>
                          <w:bCs/>
                          <w:color w:val="FF000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lang w:val="en-US" w:eastAsia="zh-CN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1891030</wp:posOffset>
                </wp:positionH>
                <wp:positionV relativeFrom="paragraph">
                  <wp:posOffset>3022600</wp:posOffset>
                </wp:positionV>
                <wp:extent cx="1568450" cy="304800"/>
                <wp:effectExtent l="4445" t="4445" r="14605" b="8255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034030" y="3937000"/>
                          <a:ext cx="15684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6FF84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8.9pt;margin-top:238pt;height:24pt;width:123.5pt;z-index:251664384;mso-width-relative:page;mso-height-relative:page;" filled="f" stroked="t" coordsize="21600,21600" o:gfxdata="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Crr10HX&#10;AAAACwEAAA8AAAAAAAAAAQAgAAAAIgAAAGRycy9kb3ducmV2LnhtbFBLAQIUABQAAAAIAIdO4kDs&#10;gaqXWgIAAJsEAAAOAAAAAAAAAAEAIAAAACYBAABkcnMvZTJvRG9jLnhtbFBLBQYAAAAABgAGAFkB&#10;AADyBQAAAAA=&#10;">
                <v:fill on="f" focussize="0,0"/>
                <v:stroke weight="0.5pt" color="#FF0000 [3204]" joinstyle="round"/>
                <v:imagedata o:title=""/>
                <o:lock v:ext="edit" aspectratio="f"/>
                <v:textbox>
                  <w:txbxContent>
                    <w:p w14:paraId="326FF846"/>
                  </w:txbxContent>
                </v:textbox>
              </v:shape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805180</wp:posOffset>
                </wp:positionH>
                <wp:positionV relativeFrom="paragraph">
                  <wp:posOffset>3045460</wp:posOffset>
                </wp:positionV>
                <wp:extent cx="285115" cy="260350"/>
                <wp:effectExtent l="0" t="0" r="0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948180" y="4023360"/>
                          <a:ext cx="285115" cy="260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801E49">
                            <w:pPr>
                              <w:rPr>
                                <w:rFonts w:hint="eastAsia" w:eastAsia="微软雅黑"/>
                                <w:b/>
                                <w:bCs/>
                                <w:color w:val="FF000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lang w:val="en-US" w:eastAsia="zh-CN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3.4pt;margin-top:239.8pt;height:20.5pt;width:22.45pt;z-index:251663360;mso-width-relative:page;mso-height-relative:page;" filled="f" stroked="f" coordsize="21600,21600" o:gfxdata="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H/3ijvbAAAACwEAAA8AAAAAAAAAAQAg&#10;AAAAIgAAAGRycy9kb3ducmV2LnhtbFBLAQIUABQAAAAIAIdO4kDI3hlWRAIAAHEEAAAOAAAAAAAA&#10;AAEAIAAAACoBAABkcnMvZTJvRG9jLnhtbFBLBQYAAAAABgAGAFkBAADg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9801E49">
                      <w:pPr>
                        <w:rPr>
                          <w:rFonts w:hint="eastAsia" w:eastAsia="微软雅黑"/>
                          <w:b/>
                          <w:bCs/>
                          <w:color w:val="FF000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lang w:val="en-US" w:eastAsia="zh-CN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1064895</wp:posOffset>
                </wp:positionH>
                <wp:positionV relativeFrom="paragraph">
                  <wp:posOffset>3031490</wp:posOffset>
                </wp:positionV>
                <wp:extent cx="737870" cy="274955"/>
                <wp:effectExtent l="4445" t="4445" r="6985" b="1270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075180" y="3788410"/>
                          <a:ext cx="737870" cy="2749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C4ADE2">
                            <w:pPr>
                              <w:rPr>
                                <w14:textOutline w14:w="12700" w14:cmpd="sng">
                                  <w14:solidFill>
                                    <w14:srgbClr w14:val="FF0000">
                                      <w14:alpha w14:val="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3.85pt;margin-top:238.7pt;height:21.65pt;width:58.1pt;z-index:251662336;mso-width-relative:page;mso-height-relative:page;" filled="f" stroked="t" coordsize="21600,21600" o:gfxdata="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sFmflNgAAAALAQAADwAAAAAAAAABACAAAAAiAAAAZHJzL2Rvd25yZXYueG1sUEsBAhQAFAAAAAgA&#10;h07iQEl4ePZeAgAAmgQAAA4AAAAAAAAAAQAgAAAAJwEAAGRycy9lMm9Eb2MueG1sUEsFBgAAAAAG&#10;AAYAWQEAAPcFAAAAAA==&#10;">
                <v:fill on="f" focussize="0,0"/>
                <v:stroke weight="0.5pt" color="#FF0000 [3204]" joinstyle="round"/>
                <v:imagedata o:title=""/>
                <o:lock v:ext="edit" aspectratio="f"/>
                <v:textbox>
                  <w:txbxContent>
                    <w:p w14:paraId="45C4ADE2">
                      <w:pPr>
                        <w:rPr>
                          <w14:textOutline w14:w="12700" w14:cmpd="sng">
                            <w14:solidFill>
                              <w14:srgbClr w14:val="FF0000">
                                <w14:alpha w14:val="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0" distR="0">
            <wp:extent cx="1659890" cy="3432175"/>
            <wp:effectExtent l="0" t="0" r="3810" b="9525"/>
            <wp:docPr id="160371878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3718786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rcRect t="4471"/>
                    <a:stretch>
                      <a:fillRect/>
                    </a:stretch>
                  </pic:blipFill>
                  <pic:spPr>
                    <a:xfrm>
                      <a:off x="0" y="0"/>
                      <a:ext cx="1659890" cy="3432175"/>
                    </a:xfrm>
                    <a:prstGeom prst="rect">
                      <a:avLst/>
                    </a:prstGeom>
                    <a:ln w="12700" cmpd="sng">
                      <a:noFill/>
                      <a:prstDash val="solid"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638935" cy="3389630"/>
            <wp:effectExtent l="0" t="0" r="12065" b="1270"/>
            <wp:docPr id="59173550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735503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42994" cy="3397377"/>
                    </a:xfrm>
                    <a:prstGeom prst="rect">
                      <a:avLst/>
                    </a:prstGeom>
                    <a:ln w="12700" cmpd="sng">
                      <a:noFill/>
                      <a:prstDash val="solid"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3406140" cy="1604645"/>
            <wp:effectExtent l="0" t="0" r="8255" b="10160"/>
            <wp:docPr id="53677048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770487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rcRect r="190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42106" cy="1621466"/>
                    </a:xfrm>
                    <a:prstGeom prst="rect">
                      <a:avLst/>
                    </a:prstGeom>
                    <a:ln w="12700" cmpd="sng">
                      <a:noFill/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BCB5BAE">
      <w:pPr>
        <w:numPr>
          <w:ilvl w:val="0"/>
          <w:numId w:val="2"/>
        </w:numPr>
        <w:spacing w:after="0" w:line="560" w:lineRule="exact"/>
        <w:ind w:firstLine="640" w:firstLineChars="200"/>
        <w:jc w:val="both"/>
        <w:rPr>
          <w:rFonts w:hint="eastAsia" w:ascii="仿宋" w:hAnsi="仿宋" w:eastAsia="仿宋" w:cs="方正仿宋_GB2312"/>
          <w:bCs/>
          <w:sz w:val="32"/>
          <w:szCs w:val="32"/>
        </w:rPr>
      </w:pPr>
      <w:r>
        <w:rPr>
          <w:rFonts w:hint="eastAsia" w:ascii="仿宋" w:hAnsi="仿宋" w:eastAsia="仿宋" w:cs="方正仿宋_GB2312"/>
          <w:bCs/>
          <w:sz w:val="32"/>
          <w:szCs w:val="32"/>
        </w:rPr>
        <w:t>签署完毕后通过后自动弹窗</w:t>
      </w:r>
      <w:r>
        <w:rPr>
          <w:rFonts w:hint="eastAsia" w:ascii="仿宋" w:hAnsi="仿宋" w:eastAsia="仿宋" w:cs="方正仿宋_GB2312"/>
          <w:bCs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方正仿宋_GB2312"/>
          <w:bCs/>
          <w:sz w:val="32"/>
          <w:szCs w:val="32"/>
          <w:lang w:val="en-US" w:eastAsia="zh-CN"/>
        </w:rPr>
        <w:t>下图</w:t>
      </w:r>
      <w:r>
        <w:rPr>
          <w:rFonts w:hint="eastAsia" w:ascii="仿宋" w:hAnsi="仿宋" w:eastAsia="仿宋" w:cs="方正仿宋_GB2312"/>
          <w:bCs/>
          <w:sz w:val="32"/>
          <w:szCs w:val="32"/>
          <w:lang w:eastAsia="zh-CN"/>
        </w:rPr>
        <w:t>）</w:t>
      </w:r>
      <w:r>
        <w:rPr>
          <w:rFonts w:hint="eastAsia" w:ascii="仿宋" w:hAnsi="仿宋" w:eastAsia="仿宋" w:cs="方正仿宋_GB2312"/>
          <w:bCs/>
          <w:sz w:val="32"/>
          <w:szCs w:val="32"/>
        </w:rPr>
        <w:t>，可以直接复制银行账号信息，客户打开对应银行APP后可进行便捷转账，向开发企业指定账户支付认购定金人民币10万元（需于当日24:00前完成转账，以开发企业到账时间为准，请提前存储足够金额并确认银行卡无转账限额，转账时到账方式切记选择实时到账；转账时切记备注主申请人姓名和选定房屋房号（如：1-1-101  刘娜）。</w:t>
      </w:r>
    </w:p>
    <w:p w14:paraId="762E32D6">
      <w:pPr>
        <w:pStyle w:val="2"/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转账账户：</w:t>
      </w:r>
    </w:p>
    <w:p w14:paraId="7492B9F1">
      <w:pPr>
        <w:pStyle w:val="2"/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账户名称：北京大兴发展集地开发有限公司亦生共悦小区</w:t>
      </w:r>
    </w:p>
    <w:p w14:paraId="1685118B">
      <w:pPr>
        <w:pStyle w:val="2"/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账户号码：0200011429200283876</w:t>
      </w:r>
    </w:p>
    <w:p w14:paraId="7DF8201E">
      <w:pPr>
        <w:pStyle w:val="2"/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开户行：中国工商银行</w:t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股份有限公司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北京大兴支行</w:t>
      </w:r>
    </w:p>
    <w:p w14:paraId="5F4E841F">
      <w:pPr>
        <w:pStyle w:val="2"/>
        <w:jc w:val="center"/>
      </w:pPr>
      <w:r>
        <w:rPr>
          <w:rFonts w:ascii="仿宋" w:hAnsi="仿宋" w:eastAsia="仿宋"/>
        </w:rPr>
        <w:drawing>
          <wp:inline distT="0" distB="0" distL="0" distR="0">
            <wp:extent cx="1889760" cy="3896995"/>
            <wp:effectExtent l="0" t="0" r="0" b="8255"/>
            <wp:docPr id="1162449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44926" name="图片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6697" cy="3932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CDD5E0">
      <w:pPr>
        <w:spacing w:line="560" w:lineRule="exact"/>
        <w:ind w:firstLine="640" w:firstLineChars="200"/>
        <w:jc w:val="both"/>
        <w:rPr>
          <w:rFonts w:hint="eastAsia" w:ascii="仿宋" w:hAnsi="仿宋" w:eastAsia="仿宋" w:cs="方正仿宋_GB2312"/>
          <w:bCs/>
          <w:sz w:val="32"/>
          <w:szCs w:val="32"/>
        </w:rPr>
      </w:pPr>
      <w:r>
        <w:rPr>
          <w:rFonts w:hint="eastAsia" w:ascii="仿宋" w:hAnsi="仿宋" w:eastAsia="仿宋" w:cs="方正仿宋_GB2312"/>
          <w:bCs/>
          <w:sz w:val="32"/>
          <w:szCs w:val="32"/>
        </w:rPr>
        <w:t>7.若所有房源全部被选定，系统所有房源将显示红色，项目官方微信公众号将及时公告，未选到房源的申购家庭无需继续等待。</w:t>
      </w:r>
    </w:p>
    <w:p w14:paraId="516F8A16">
      <w:pPr>
        <w:pStyle w:val="2"/>
      </w:pPr>
      <w:r>
        <w:rPr>
          <w:rFonts w:hint="eastAsia" w:ascii="仿宋" w:hAnsi="仿宋" w:eastAsia="仿宋" w:cs="方正仿宋_GB2312"/>
          <w:bCs/>
          <w:sz w:val="32"/>
          <w:szCs w:val="32"/>
        </w:rPr>
        <w:t xml:space="preserve">    </w:t>
      </w:r>
    </w:p>
    <w:bookmarkEnd w:id="0"/>
    <w:p w14:paraId="6054D0DD">
      <w:pPr>
        <w:rPr>
          <w:rFonts w:hint="eastAsia" w:ascii="仿宋" w:hAnsi="仿宋" w:eastAsia="仿宋" w:cs="方正仿宋_GB2312"/>
          <w:bCs/>
          <w:sz w:val="32"/>
          <w:szCs w:val="32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1" w:fontKey="{FE73D995-1617-4C3D-BD95-8E000FB7DFE9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2" w:fontKey="{D98588D4-98A4-4690-9C29-7B830974D73A}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3" w:fontKey="{A5ABB1A8-C159-47B1-BD9D-202B7C4A737C}"/>
  </w:font>
  <w:font w:name="___WRD_EMBED_SUB_43">
    <w:altName w:val="宋体"/>
    <w:panose1 w:val="00000000000000000000"/>
    <w:charset w:val="86"/>
    <w:family w:val="auto"/>
    <w:pitch w:val="default"/>
    <w:sig w:usb0="00000000" w:usb1="00000000" w:usb2="00000012" w:usb3="00000000" w:csb0="00040001" w:csb1="00000000"/>
    <w:embedRegular r:id="rId4" w:fontKey="{B2769ABD-DF16-472D-A31E-2308059E8E1A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5" w:fontKey="{6DEB899A-3671-4EE8-B73C-BAB118497228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D0550A1"/>
    <w:multiLevelType w:val="singleLevel"/>
    <w:tmpl w:val="DD0550A1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66D7E03D"/>
    <w:multiLevelType w:val="singleLevel"/>
    <w:tmpl w:val="66D7E03D"/>
    <w:lvl w:ilvl="0" w:tentative="0">
      <w:start w:val="6"/>
      <w:numFmt w:val="decimal"/>
      <w:lvlText w:val="%1.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zE5NzQ2YjE2ZTc3MGNkZDg3NjkyZTVhNzI5YWVkYTAifQ=="/>
  </w:docVars>
  <w:rsids>
    <w:rsidRoot w:val="006C4168"/>
    <w:rsid w:val="00047731"/>
    <w:rsid w:val="001C55B2"/>
    <w:rsid w:val="003F380F"/>
    <w:rsid w:val="00421324"/>
    <w:rsid w:val="005321A8"/>
    <w:rsid w:val="006C4168"/>
    <w:rsid w:val="00754741"/>
    <w:rsid w:val="00833290"/>
    <w:rsid w:val="008A545E"/>
    <w:rsid w:val="009F3B9F"/>
    <w:rsid w:val="00DF5F3A"/>
    <w:rsid w:val="18D024D8"/>
    <w:rsid w:val="1D301F3E"/>
    <w:rsid w:val="359337C4"/>
    <w:rsid w:val="3A94663B"/>
    <w:rsid w:val="42B4261F"/>
    <w:rsid w:val="4E182B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unhideWhenUsed/>
    <w:qFormat/>
    <w:uiPriority w:val="99"/>
    <w:pPr>
      <w:spacing w:after="120"/>
    </w:pPr>
  </w:style>
  <w:style w:type="paragraph" w:styleId="3">
    <w:name w:val="footer"/>
    <w:basedOn w:val="1"/>
    <w:link w:val="10"/>
    <w:qFormat/>
    <w:uiPriority w:val="0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4">
    <w:name w:val="header"/>
    <w:basedOn w:val="1"/>
    <w:link w:val="9"/>
    <w:qFormat/>
    <w:uiPriority w:val="0"/>
    <w:pP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zh-CN"/>
    </w:rPr>
  </w:style>
  <w:style w:type="paragraph" w:customStyle="1" w:styleId="8">
    <w:name w:val="列表段落1"/>
    <w:basedOn w:val="1"/>
    <w:qFormat/>
    <w:uiPriority w:val="34"/>
    <w:pPr>
      <w:ind w:firstLine="420" w:firstLineChars="200"/>
    </w:pPr>
  </w:style>
  <w:style w:type="character" w:customStyle="1" w:styleId="9">
    <w:name w:val="页眉 字符"/>
    <w:basedOn w:val="7"/>
    <w:link w:val="4"/>
    <w:qFormat/>
    <w:uiPriority w:val="0"/>
    <w:rPr>
      <w:rFonts w:ascii="Tahoma" w:hAnsi="Tahoma" w:eastAsia="微软雅黑"/>
      <w:sz w:val="18"/>
      <w:szCs w:val="18"/>
    </w:rPr>
  </w:style>
  <w:style w:type="character" w:customStyle="1" w:styleId="10">
    <w:name w:val="页脚 字符"/>
    <w:basedOn w:val="7"/>
    <w:link w:val="3"/>
    <w:qFormat/>
    <w:uiPriority w:val="0"/>
    <w:rPr>
      <w:rFonts w:ascii="Tahoma" w:hAnsi="Tahoma" w:eastAsia="微软雅黑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4.jpe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1106</Words>
  <Characters>1150</Characters>
  <Lines>8</Lines>
  <Paragraphs>2</Paragraphs>
  <TotalTime>31</TotalTime>
  <ScaleCrop>false</ScaleCrop>
  <LinksUpToDate>false</LinksUpToDate>
  <CharactersWithSpaces>1190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2024-09-09T06:46:00Z</dcterms:created>
  <dc:creator>nonono</dc:creator>
  <cp:lastModifiedBy>司园</cp:lastModifiedBy>
  <cp:lastPrinted>2025-01-12T06:59:42Z</cp:lastPrinted>
  <dcterms:modified xsi:type="dcterms:W3CDTF">2025-01-12T07:09:20Z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5A803BA02D2C4F158F28810A5EE4B69C_13</vt:lpwstr>
  </property>
  <property fmtid="{D5CDD505-2E9C-101B-9397-08002B2CF9AE}" pid="4" name="KSOTemplateDocerSaveRecord">
    <vt:lpwstr>eyJoZGlkIjoiZGMxOTU0MDhlMGU5YjhiNDY5YWNjNzI4MTYyYTJhNjAiLCJ1c2VySWQiOiIyNjA5OTYzNzcifQ==</vt:lpwstr>
  </property>
</Properties>
</file>