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智汇盛夏·名师讲坛丨一念在兹，万山无阻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——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谈谈那些离家的国宝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48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当夏日的热浪翻涌过城市的每一寸角落，我们邀您躲进名师的字句之间，那里有穿堂而过的风，有静水深流的凉。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2026年盛夏，我们再度开启“智汇盛夏·名师讲坛”年度思想盛宴，今年的七场讲座重磅升级，横跨人文历史、科学技术、艺术审美与社会科学前沿，七位名师，七种视角，七个截然不同的知识宇宙，等待您一键解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无论您是深耕学术的求知者，还是刚刚燃起好奇心的探索者，这里都有一束光，为您照亮认知的边界。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sz w:val="28"/>
          <w:szCs w:val="28"/>
          <w:bdr w:val="none" w:color="auto" w:sz="0" w:space="0"/>
        </w:rPr>
        <w:t>本期推荐：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28950" cy="4633595"/>
            <wp:effectExtent l="0" t="0" r="0" b="1460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63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讲座简介：那些离家的文物历经心酸与漂泊，它们见证了王朝的兴衰，历经了战火的洗礼，而今漂洋过海，在他乡遥望着故国。让文物回家，让子孙后代终有一天能笑着走出异国的博物馆，是我们的使命和应有的文化自觉。文物光华，彪炳世界，一念在兹，万山无阻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主讲人介绍：安夙，清华大学艺术博物馆馆员，策展人，第三届中国非遗传承发展与创新高峰论坛秘书长，出版专著《离家的国宝》《华夏龙鉴》《巨擘传世——钱瘦铁卷》等多部。曾在中华世纪坛、清华大学艺术博物馆、安徽美术馆、宿州博物馆等策划多场传统绘画精品展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F6BD7"/>
    <w:rsid w:val="62C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2026-07-17T02:11:00Z</dcterms:created>
  <dc:creator>文旅局公文</dc:creator>
  <cp:lastModifiedBy>文旅局公文</cp:lastModifiedBy>
  <dcterms:modified xsi:type="dcterms:W3CDTF">2026-07-17T02:17:41Z</dcterms:modified>
  <dc:title>智汇盛夏·名师讲坛丨一念在兹，万山无阻——谈谈那些离家的国宝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