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41" w:rsidRDefault="005D62E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大兴区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</w:t>
      </w:r>
      <w:r w:rsidR="00BC335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年第</w:t>
      </w:r>
      <w:r w:rsidR="009E712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三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季度</w:t>
      </w:r>
    </w:p>
    <w:p w:rsidR="00363941" w:rsidRDefault="005D62E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人力资源市场供求状况解析</w:t>
      </w:r>
    </w:p>
    <w:p w:rsidR="00363941" w:rsidRDefault="00363941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2020</w:t>
      </w:r>
      <w:r>
        <w:rPr>
          <w:rFonts w:hint="eastAsia"/>
        </w:rPr>
        <w:t>年第</w:t>
      </w:r>
      <w:r w:rsidR="00D876AE">
        <w:rPr>
          <w:rFonts w:hint="eastAsia"/>
        </w:rPr>
        <w:t>三</w:t>
      </w:r>
      <w:r>
        <w:rPr>
          <w:rFonts w:hint="eastAsia"/>
        </w:rPr>
        <w:t>季度进入我区劳动力市场招聘的单位有</w:t>
      </w:r>
      <w:r w:rsidR="00E9340C" w:rsidRPr="00E9340C">
        <w:t>1353</w:t>
      </w:r>
      <w:r>
        <w:rPr>
          <w:rFonts w:hint="eastAsia"/>
        </w:rPr>
        <w:t>户，</w:t>
      </w:r>
      <w:r w:rsidR="00E567E1" w:rsidRPr="00E567E1">
        <w:rPr>
          <w:rFonts w:hint="eastAsia"/>
        </w:rPr>
        <w:t>其中中小企业占比达到了</w:t>
      </w:r>
      <w:r w:rsidR="00E567E1" w:rsidRPr="00E567E1">
        <w:rPr>
          <w:rFonts w:hint="eastAsia"/>
        </w:rPr>
        <w:t>90</w:t>
      </w:r>
      <w:bookmarkStart w:id="0" w:name="_GoBack"/>
      <w:bookmarkEnd w:id="0"/>
      <w:r w:rsidR="00E567E1" w:rsidRPr="00E567E1">
        <w:rPr>
          <w:rFonts w:hint="eastAsia"/>
        </w:rPr>
        <w:t>%</w:t>
      </w:r>
      <w:r w:rsidR="00E567E1" w:rsidRPr="00E567E1">
        <w:rPr>
          <w:rFonts w:hint="eastAsia"/>
        </w:rPr>
        <w:t>以上</w:t>
      </w:r>
      <w:r w:rsidR="00E567E1">
        <w:rPr>
          <w:rFonts w:hint="eastAsia"/>
        </w:rPr>
        <w:t>，</w:t>
      </w:r>
      <w:r>
        <w:rPr>
          <w:rFonts w:hint="eastAsia"/>
        </w:rPr>
        <w:t>累计需求各类人员为</w:t>
      </w:r>
      <w:r w:rsidR="00E9340C">
        <w:rPr>
          <w:rFonts w:hint="eastAsia"/>
        </w:rPr>
        <w:t>20084</w:t>
      </w:r>
      <w:r>
        <w:rPr>
          <w:rFonts w:hint="eastAsia"/>
        </w:rPr>
        <w:t>人，进入劳动力市场求职登记的各类人员为</w:t>
      </w:r>
      <w:r w:rsidR="00E9340C">
        <w:rPr>
          <w:rFonts w:hint="eastAsia"/>
        </w:rPr>
        <w:t>423</w:t>
      </w:r>
      <w:r>
        <w:rPr>
          <w:rFonts w:hint="eastAsia"/>
        </w:rPr>
        <w:t>人，求人倍率为</w:t>
      </w:r>
      <w:r w:rsidR="00E9340C">
        <w:rPr>
          <w:rFonts w:hint="eastAsia"/>
        </w:rPr>
        <w:t>47.48</w:t>
      </w:r>
      <w:r>
        <w:rPr>
          <w:rFonts w:hint="eastAsia"/>
        </w:rPr>
        <w:t>。</w:t>
      </w:r>
    </w:p>
    <w:p w:rsidR="00363941" w:rsidRDefault="005D62ED" w:rsidP="005D62ED">
      <w:pPr>
        <w:pStyle w:val="1"/>
        <w:ind w:firstLine="640"/>
      </w:pPr>
      <w:r>
        <w:rPr>
          <w:rFonts w:hint="eastAsia"/>
        </w:rPr>
        <w:t>一、本季度人力资源市场供求总量分析</w:t>
      </w:r>
    </w:p>
    <w:p w:rsidR="00363941" w:rsidRDefault="005D62ED">
      <w:pPr>
        <w:pStyle w:val="2"/>
        <w:ind w:firstLine="640"/>
        <w:rPr>
          <w:rFonts w:ascii="楷体_GB2312" w:hAnsi="楷体_GB2312" w:cs="楷体_GB2312"/>
          <w:bCs/>
          <w:szCs w:val="32"/>
        </w:rPr>
      </w:pPr>
      <w:r>
        <w:rPr>
          <w:rFonts w:ascii="楷体_GB2312" w:hAnsi="楷体_GB2312" w:cs="楷体_GB2312" w:hint="eastAsia"/>
          <w:bCs/>
          <w:szCs w:val="32"/>
        </w:rPr>
        <w:t>（一）需求人数</w:t>
      </w:r>
      <w:r w:rsidR="00E9340C">
        <w:rPr>
          <w:rFonts w:ascii="楷体_GB2312" w:hAnsi="楷体_GB2312" w:cs="楷体_GB2312" w:hint="eastAsia"/>
          <w:bCs/>
          <w:szCs w:val="32"/>
        </w:rPr>
        <w:t>大幅增加</w:t>
      </w:r>
      <w:r>
        <w:rPr>
          <w:rFonts w:ascii="楷体_GB2312" w:hAnsi="楷体_GB2312" w:cs="楷体_GB2312" w:hint="eastAsia"/>
          <w:bCs/>
          <w:szCs w:val="32"/>
        </w:rPr>
        <w:t>，需求缺口明显</w:t>
      </w:r>
      <w:r w:rsidR="00E9340C">
        <w:rPr>
          <w:rFonts w:ascii="楷体_GB2312" w:hAnsi="楷体_GB2312" w:cs="楷体_GB2312" w:hint="eastAsia"/>
          <w:bCs/>
          <w:szCs w:val="32"/>
        </w:rPr>
        <w:t>增大</w:t>
      </w:r>
    </w:p>
    <w:tbl>
      <w:tblPr>
        <w:tblW w:w="85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1769"/>
        <w:gridCol w:w="1288"/>
        <w:gridCol w:w="1356"/>
        <w:gridCol w:w="1084"/>
        <w:gridCol w:w="1106"/>
      </w:tblGrid>
      <w:tr w:rsidR="00363941">
        <w:trPr>
          <w:trHeight w:val="399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941" w:rsidRDefault="005D62E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招聘单位户数</w:t>
            </w:r>
          </w:p>
          <w:p w:rsidR="00363941" w:rsidRDefault="005D62ED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（户）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941" w:rsidRDefault="005D62E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需求人数</w:t>
            </w:r>
          </w:p>
          <w:p w:rsidR="00363941" w:rsidRDefault="005D62ED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（人）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941" w:rsidRDefault="005D62E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求职人数</w:t>
            </w:r>
          </w:p>
          <w:p w:rsidR="00363941" w:rsidRDefault="005D62ED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（人）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941" w:rsidRDefault="005D62E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缺口数</w:t>
            </w:r>
          </w:p>
          <w:p w:rsidR="00363941" w:rsidRDefault="005D62ED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（人）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941" w:rsidRDefault="005D62E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求人倍率</w:t>
            </w:r>
          </w:p>
        </w:tc>
      </w:tr>
      <w:tr w:rsidR="00D876AE">
        <w:trPr>
          <w:trHeight w:val="68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2019年第二季度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18555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17963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31.34</w:t>
            </w:r>
          </w:p>
        </w:tc>
      </w:tr>
      <w:tr w:rsidR="00D876AE">
        <w:trPr>
          <w:trHeight w:val="68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2019年第三季度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51.38</w:t>
            </w:r>
          </w:p>
        </w:tc>
      </w:tr>
      <w:tr w:rsidR="00D876AE">
        <w:trPr>
          <w:trHeight w:val="68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2019年第四季度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10457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79.82</w:t>
            </w:r>
          </w:p>
        </w:tc>
      </w:tr>
      <w:tr w:rsidR="00D876AE">
        <w:trPr>
          <w:trHeight w:val="68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2020年第一季度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8188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45.99</w:t>
            </w:r>
          </w:p>
        </w:tc>
      </w:tr>
      <w:tr w:rsidR="00D876AE">
        <w:trPr>
          <w:trHeight w:val="68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2020年第二季度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13250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12864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6AE" w:rsidRDefault="00D876AE" w:rsidP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34.33</w:t>
            </w:r>
          </w:p>
        </w:tc>
      </w:tr>
      <w:tr w:rsidR="005D62ED">
        <w:trPr>
          <w:trHeight w:val="68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2ED" w:rsidRDefault="005D62ED" w:rsidP="00D876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2020年第</w:t>
            </w:r>
            <w:r w:rsidR="00D876AE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季度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2ED" w:rsidRDefault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2ED" w:rsidRDefault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2ED" w:rsidRDefault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2ED" w:rsidRDefault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19661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2ED" w:rsidRDefault="00D876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47.48</w:t>
            </w:r>
          </w:p>
        </w:tc>
      </w:tr>
    </w:tbl>
    <w:p w:rsidR="00363941" w:rsidRDefault="005D62ED" w:rsidP="005D62ED">
      <w:pPr>
        <w:pStyle w:val="20"/>
        <w:ind w:firstLine="640"/>
      </w:pPr>
      <w:r>
        <w:rPr>
          <w:rFonts w:hint="eastAsia"/>
        </w:rPr>
        <w:t>环比</w:t>
      </w:r>
      <w:r>
        <w:rPr>
          <w:rFonts w:hint="eastAsia"/>
        </w:rPr>
        <w:t>2020</w:t>
      </w:r>
      <w:r>
        <w:rPr>
          <w:rFonts w:hint="eastAsia"/>
        </w:rPr>
        <w:t>年第</w:t>
      </w:r>
      <w:r w:rsidR="00D876AE">
        <w:rPr>
          <w:rFonts w:hint="eastAsia"/>
        </w:rPr>
        <w:t>二</w:t>
      </w:r>
      <w:r>
        <w:rPr>
          <w:rFonts w:hint="eastAsia"/>
        </w:rPr>
        <w:t>季度，进入我区劳动力市场招聘的单位户数及需求人数都有显著增加，求职人数略有上涨，缺口数量进一步增大，但求人倍率</w:t>
      </w:r>
      <w:r w:rsidR="00E9340C">
        <w:rPr>
          <w:rFonts w:hint="eastAsia"/>
        </w:rPr>
        <w:t>增</w:t>
      </w:r>
      <w:r>
        <w:rPr>
          <w:rFonts w:hint="eastAsia"/>
        </w:rPr>
        <w:t>至</w:t>
      </w:r>
      <w:r w:rsidR="00E9340C">
        <w:rPr>
          <w:rFonts w:hint="eastAsia"/>
        </w:rPr>
        <w:t>47.48</w:t>
      </w:r>
      <w:r w:rsidR="00E9340C">
        <w:rPr>
          <w:rFonts w:hint="eastAsia"/>
        </w:rPr>
        <w:t>，供需矛盾加大</w:t>
      </w:r>
      <w:r>
        <w:rPr>
          <w:rFonts w:hint="eastAsia"/>
        </w:rPr>
        <w:t>。</w:t>
      </w:r>
    </w:p>
    <w:p w:rsidR="00363941" w:rsidRDefault="005D62ED" w:rsidP="00110ACE">
      <w:pPr>
        <w:pStyle w:val="20"/>
        <w:ind w:firstLine="640"/>
        <w:jc w:val="left"/>
      </w:pPr>
      <w:r>
        <w:rPr>
          <w:rFonts w:hint="eastAsia"/>
        </w:rPr>
        <w:t>同比</w:t>
      </w:r>
      <w:r>
        <w:rPr>
          <w:rFonts w:hint="eastAsia"/>
        </w:rPr>
        <w:t>2019</w:t>
      </w:r>
      <w:r>
        <w:rPr>
          <w:rFonts w:hint="eastAsia"/>
        </w:rPr>
        <w:t>年第</w:t>
      </w:r>
      <w:r w:rsidR="00E9340C">
        <w:rPr>
          <w:rFonts w:hint="eastAsia"/>
        </w:rPr>
        <w:t>三</w:t>
      </w:r>
      <w:r>
        <w:rPr>
          <w:rFonts w:hint="eastAsia"/>
        </w:rPr>
        <w:t>季度，</w:t>
      </w:r>
      <w:r w:rsidR="00110ACE">
        <w:rPr>
          <w:rFonts w:hint="eastAsia"/>
        </w:rPr>
        <w:t>今年因疫情影响，</w:t>
      </w:r>
      <w:r>
        <w:rPr>
          <w:rFonts w:hint="eastAsia"/>
        </w:rPr>
        <w:t>招聘单位户数</w:t>
      </w:r>
      <w:r w:rsidR="00E9340C">
        <w:rPr>
          <w:rFonts w:hint="eastAsia"/>
        </w:rPr>
        <w:t>略有</w:t>
      </w:r>
      <w:r>
        <w:rPr>
          <w:rFonts w:hint="eastAsia"/>
        </w:rPr>
        <w:t>减少，</w:t>
      </w:r>
      <w:r w:rsidR="00E9340C">
        <w:rPr>
          <w:rFonts w:hint="eastAsia"/>
        </w:rPr>
        <w:t>但</w:t>
      </w:r>
      <w:r>
        <w:rPr>
          <w:rFonts w:hint="eastAsia"/>
        </w:rPr>
        <w:t>需求人数</w:t>
      </w:r>
      <w:r w:rsidR="00E9340C">
        <w:rPr>
          <w:rFonts w:hint="eastAsia"/>
        </w:rPr>
        <w:t>与往年持平</w:t>
      </w:r>
      <w:r>
        <w:rPr>
          <w:rFonts w:hint="eastAsia"/>
        </w:rPr>
        <w:t>，</w:t>
      </w:r>
      <w:r w:rsidR="007B16DD">
        <w:rPr>
          <w:rFonts w:hint="eastAsia"/>
        </w:rPr>
        <w:t>且</w:t>
      </w:r>
      <w:r>
        <w:rPr>
          <w:rFonts w:hint="eastAsia"/>
        </w:rPr>
        <w:t>求职人数</w:t>
      </w:r>
      <w:r w:rsidR="007B16DD">
        <w:rPr>
          <w:rFonts w:hint="eastAsia"/>
        </w:rPr>
        <w:t>有少量增长</w:t>
      </w:r>
      <w:r>
        <w:rPr>
          <w:rFonts w:hint="eastAsia"/>
        </w:rPr>
        <w:t>，求人倍率略有</w:t>
      </w:r>
      <w:r w:rsidR="007B16DD">
        <w:rPr>
          <w:rFonts w:hint="eastAsia"/>
        </w:rPr>
        <w:t>下降</w:t>
      </w:r>
      <w:r>
        <w:rPr>
          <w:rFonts w:hint="eastAsia"/>
        </w:rPr>
        <w:t>。</w:t>
      </w:r>
    </w:p>
    <w:p w:rsidR="00363941" w:rsidRDefault="005D62ED">
      <w:pPr>
        <w:pStyle w:val="2"/>
        <w:ind w:firstLine="640"/>
        <w:rPr>
          <w:rFonts w:ascii="楷体_GB2312" w:hAnsi="楷体_GB2312" w:cs="楷体_GB2312"/>
          <w:bCs/>
          <w:szCs w:val="32"/>
        </w:rPr>
      </w:pPr>
      <w:r>
        <w:rPr>
          <w:rFonts w:ascii="楷体_GB2312" w:hAnsi="楷体_GB2312" w:cs="楷体_GB2312" w:hint="eastAsia"/>
          <w:bCs/>
          <w:szCs w:val="32"/>
        </w:rPr>
        <w:lastRenderedPageBreak/>
        <w:t>（二）推荐成功率较低，用工需求大幅增加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本季度匹配推荐</w:t>
      </w:r>
      <w:r w:rsidR="000C7948">
        <w:rPr>
          <w:rFonts w:hint="eastAsia"/>
        </w:rPr>
        <w:t>259</w:t>
      </w:r>
      <w:r>
        <w:rPr>
          <w:rFonts w:hint="eastAsia"/>
        </w:rPr>
        <w:t>人次（</w:t>
      </w:r>
      <w:r w:rsidR="000C7948">
        <w:rPr>
          <w:rFonts w:hint="eastAsia"/>
        </w:rPr>
        <w:t>7</w:t>
      </w:r>
      <w:r>
        <w:rPr>
          <w:rFonts w:hint="eastAsia"/>
        </w:rPr>
        <w:t>月</w:t>
      </w:r>
      <w:r w:rsidR="000C7948">
        <w:rPr>
          <w:rFonts w:hint="eastAsia"/>
        </w:rPr>
        <w:t>130</w:t>
      </w:r>
      <w:r>
        <w:rPr>
          <w:rFonts w:hint="eastAsia"/>
        </w:rPr>
        <w:t>人次、</w:t>
      </w:r>
      <w:r w:rsidR="000C7948">
        <w:rPr>
          <w:rFonts w:hint="eastAsia"/>
        </w:rPr>
        <w:t>8</w:t>
      </w:r>
      <w:r>
        <w:rPr>
          <w:rFonts w:hint="eastAsia"/>
        </w:rPr>
        <w:t>月</w:t>
      </w:r>
      <w:r w:rsidR="000C7948">
        <w:rPr>
          <w:rFonts w:hint="eastAsia"/>
        </w:rPr>
        <w:t>62</w:t>
      </w:r>
      <w:r>
        <w:rPr>
          <w:rFonts w:hint="eastAsia"/>
        </w:rPr>
        <w:t>人次、</w:t>
      </w:r>
      <w:r w:rsidR="000C7948">
        <w:rPr>
          <w:rFonts w:hint="eastAsia"/>
        </w:rPr>
        <w:t>9</w:t>
      </w:r>
      <w:r>
        <w:rPr>
          <w:rFonts w:hint="eastAsia"/>
        </w:rPr>
        <w:t>月</w:t>
      </w:r>
      <w:r w:rsidR="000C7948">
        <w:rPr>
          <w:rFonts w:hint="eastAsia"/>
        </w:rPr>
        <w:t>67</w:t>
      </w:r>
      <w:r>
        <w:rPr>
          <w:rFonts w:hint="eastAsia"/>
        </w:rPr>
        <w:t>人次），匹配推荐成功就业人次</w:t>
      </w:r>
      <w:r w:rsidR="000C7948">
        <w:rPr>
          <w:rFonts w:hint="eastAsia"/>
        </w:rPr>
        <w:t>75</w:t>
      </w:r>
      <w:r>
        <w:rPr>
          <w:rFonts w:hint="eastAsia"/>
        </w:rPr>
        <w:t>人次（</w:t>
      </w:r>
      <w:r w:rsidR="000C7948">
        <w:rPr>
          <w:rFonts w:hint="eastAsia"/>
        </w:rPr>
        <w:t>7</w:t>
      </w:r>
      <w:r>
        <w:rPr>
          <w:rFonts w:hint="eastAsia"/>
        </w:rPr>
        <w:t>月</w:t>
      </w:r>
      <w:r w:rsidR="000C7948">
        <w:rPr>
          <w:rFonts w:hint="eastAsia"/>
        </w:rPr>
        <w:t>19</w:t>
      </w:r>
      <w:r>
        <w:rPr>
          <w:rFonts w:hint="eastAsia"/>
        </w:rPr>
        <w:t>人次、</w:t>
      </w:r>
      <w:r w:rsidR="000C7948">
        <w:rPr>
          <w:rFonts w:hint="eastAsia"/>
        </w:rPr>
        <w:t>8</w:t>
      </w:r>
      <w:r>
        <w:rPr>
          <w:rFonts w:hint="eastAsia"/>
        </w:rPr>
        <w:t>月</w:t>
      </w:r>
      <w:r w:rsidR="000C7948">
        <w:rPr>
          <w:rFonts w:hint="eastAsia"/>
        </w:rPr>
        <w:t>25</w:t>
      </w:r>
      <w:r>
        <w:rPr>
          <w:rFonts w:hint="eastAsia"/>
        </w:rPr>
        <w:t>人次、</w:t>
      </w:r>
      <w:r w:rsidR="000C7948">
        <w:rPr>
          <w:rFonts w:hint="eastAsia"/>
        </w:rPr>
        <w:t>9</w:t>
      </w:r>
      <w:r>
        <w:rPr>
          <w:rFonts w:hint="eastAsia"/>
        </w:rPr>
        <w:t>月</w:t>
      </w:r>
      <w:r w:rsidR="000C7948">
        <w:rPr>
          <w:rFonts w:hint="eastAsia"/>
        </w:rPr>
        <w:t>31</w:t>
      </w:r>
      <w:r>
        <w:rPr>
          <w:rFonts w:hint="eastAsia"/>
        </w:rPr>
        <w:t>人次），匹配推荐成功率为</w:t>
      </w:r>
      <w:r w:rsidR="000C7948">
        <w:rPr>
          <w:rFonts w:hint="eastAsia"/>
        </w:rPr>
        <w:t>28.95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363941" w:rsidRDefault="005D62ED" w:rsidP="005D62ED">
      <w:pPr>
        <w:pStyle w:val="1"/>
        <w:ind w:firstLine="640"/>
      </w:pPr>
      <w:r>
        <w:rPr>
          <w:rFonts w:hint="eastAsia"/>
        </w:rPr>
        <w:t>二、本季度求职人员总体状况</w:t>
      </w:r>
    </w:p>
    <w:p w:rsidR="00363941" w:rsidRDefault="005D62ED">
      <w:pPr>
        <w:pStyle w:val="2"/>
        <w:ind w:firstLine="640"/>
        <w:rPr>
          <w:rFonts w:ascii="楷体_GB2312" w:hAnsi="楷体_GB2312" w:cs="楷体_GB2312"/>
          <w:bCs/>
          <w:szCs w:val="32"/>
        </w:rPr>
      </w:pPr>
      <w:r>
        <w:rPr>
          <w:rFonts w:ascii="楷体_GB2312" w:hAnsi="楷体_GB2312" w:cs="楷体_GB2312" w:hint="eastAsia"/>
          <w:bCs/>
          <w:szCs w:val="32"/>
        </w:rPr>
        <w:t>（一）按求职人员基本条件分组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1.</w:t>
      </w:r>
      <w:r>
        <w:rPr>
          <w:rFonts w:hint="eastAsia"/>
        </w:rPr>
        <w:t>性别</w:t>
      </w:r>
    </w:p>
    <w:tbl>
      <w:tblPr>
        <w:tblW w:w="85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1380"/>
        <w:gridCol w:w="1155"/>
        <w:gridCol w:w="1140"/>
        <w:gridCol w:w="1335"/>
        <w:gridCol w:w="1185"/>
        <w:gridCol w:w="1313"/>
      </w:tblGrid>
      <w:tr w:rsidR="00363941">
        <w:trPr>
          <w:trHeight w:val="588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求职人数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所占比重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与去年同期相比增减（人）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</w:tr>
      <w:tr w:rsidR="00363941">
        <w:trPr>
          <w:trHeight w:val="588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C7948" w:rsidTr="00577CAD">
        <w:trPr>
          <w:trHeight w:val="49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C7948" w:rsidRDefault="000C79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233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55.08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31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15.35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-12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-4.90</w:t>
            </w:r>
          </w:p>
        </w:tc>
      </w:tr>
      <w:tr w:rsidR="000C7948" w:rsidTr="00577CAD">
        <w:trPr>
          <w:trHeight w:val="49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C7948" w:rsidRDefault="000C79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190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44.92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3.26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44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30.14</w:t>
            </w:r>
          </w:p>
        </w:tc>
      </w:tr>
      <w:tr w:rsidR="000C7948" w:rsidTr="00577CAD">
        <w:trPr>
          <w:trHeight w:val="49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C7948" w:rsidRDefault="000C79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423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100.00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37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9.59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Pr="00C5571A" w:rsidRDefault="000C7948" w:rsidP="000C7948">
            <w:pPr>
              <w:jc w:val="center"/>
            </w:pPr>
            <w:r w:rsidRPr="00C5571A">
              <w:t>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C7948" w:rsidRDefault="000C7948" w:rsidP="000C7948">
            <w:pPr>
              <w:jc w:val="center"/>
            </w:pPr>
            <w:r w:rsidRPr="00C5571A">
              <w:t>8.18</w:t>
            </w:r>
          </w:p>
        </w:tc>
      </w:tr>
    </w:tbl>
    <w:p w:rsidR="00363941" w:rsidRDefault="005D62ED" w:rsidP="005D62ED">
      <w:pPr>
        <w:pStyle w:val="20"/>
        <w:ind w:firstLine="640"/>
      </w:pPr>
      <w:r>
        <w:rPr>
          <w:rFonts w:hint="eastAsia"/>
        </w:rPr>
        <w:t>从求职人员的性别来看，本季度男性、女性求职者人数相差较</w:t>
      </w:r>
      <w:r w:rsidR="006D7715">
        <w:rPr>
          <w:rFonts w:hint="eastAsia"/>
        </w:rPr>
        <w:t>小，男性求职人员比女性求职人员高出</w:t>
      </w:r>
      <w:r w:rsidR="00033928">
        <w:rPr>
          <w:rFonts w:hint="eastAsia"/>
        </w:rPr>
        <w:t>10</w:t>
      </w:r>
      <w:r>
        <w:rPr>
          <w:rFonts w:hint="eastAsia"/>
        </w:rPr>
        <w:t>%</w:t>
      </w:r>
      <w:r>
        <w:rPr>
          <w:rFonts w:hint="eastAsia"/>
        </w:rPr>
        <w:t>，男性求职者与女性求职者较上季度有</w:t>
      </w:r>
      <w:r w:rsidR="006D7715">
        <w:rPr>
          <w:rFonts w:hint="eastAsia"/>
        </w:rPr>
        <w:t>大幅</w:t>
      </w:r>
      <w:r>
        <w:rPr>
          <w:rFonts w:hint="eastAsia"/>
        </w:rPr>
        <w:t>增加。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2.</w:t>
      </w:r>
      <w:r>
        <w:rPr>
          <w:rFonts w:hint="eastAsia"/>
        </w:rPr>
        <w:t>年龄</w:t>
      </w:r>
    </w:p>
    <w:tbl>
      <w:tblPr>
        <w:tblW w:w="8765" w:type="dxa"/>
        <w:tblLayout w:type="fixed"/>
        <w:tblLook w:val="04A0" w:firstRow="1" w:lastRow="0" w:firstColumn="1" w:lastColumn="0" w:noHBand="0" w:noVBand="1"/>
      </w:tblPr>
      <w:tblGrid>
        <w:gridCol w:w="969"/>
        <w:gridCol w:w="1095"/>
        <w:gridCol w:w="1230"/>
        <w:gridCol w:w="1260"/>
        <w:gridCol w:w="1350"/>
        <w:gridCol w:w="1485"/>
        <w:gridCol w:w="1376"/>
      </w:tblGrid>
      <w:tr w:rsidR="00363941">
        <w:trPr>
          <w:trHeight w:val="588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年龄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求职人数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（人）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所占比重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（百分比%）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与上季度相比增减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（人）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与上季度相比增减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（百分比%）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与去年同期相比增减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（人）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与去年同期相比增减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（百分比%）</w:t>
            </w:r>
          </w:p>
        </w:tc>
      </w:tr>
      <w:tr w:rsidR="00D12CBD" w:rsidTr="00577CAD">
        <w:trPr>
          <w:trHeight w:val="490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16-24岁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0.47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-9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-81.82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-6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-75.00</w:t>
            </w:r>
          </w:p>
        </w:tc>
      </w:tr>
      <w:tr w:rsidR="00D12CBD" w:rsidTr="00577CAD">
        <w:trPr>
          <w:trHeight w:val="490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25-34岁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6.15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-1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-3.70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12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85.71</w:t>
            </w:r>
          </w:p>
        </w:tc>
      </w:tr>
      <w:tr w:rsidR="00D12CBD" w:rsidTr="00577CAD">
        <w:trPr>
          <w:trHeight w:val="490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35-44岁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106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25.06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-5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-4.50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34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47.22</w:t>
            </w:r>
          </w:p>
        </w:tc>
      </w:tr>
      <w:tr w:rsidR="00D12CBD" w:rsidTr="00577CAD">
        <w:trPr>
          <w:trHeight w:val="490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45岁以上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289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68.32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52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21.94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-8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-2.69</w:t>
            </w:r>
          </w:p>
        </w:tc>
      </w:tr>
      <w:tr w:rsidR="00D12CBD" w:rsidTr="00577CAD">
        <w:trPr>
          <w:trHeight w:val="490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423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100.00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9.59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Pr="004A7827" w:rsidRDefault="00D12CBD" w:rsidP="00D12CBD">
            <w:pPr>
              <w:jc w:val="center"/>
            </w:pPr>
            <w:r w:rsidRPr="004A7827">
              <w:t>32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D12CBD" w:rsidRDefault="00D12CBD" w:rsidP="00D12CBD">
            <w:pPr>
              <w:jc w:val="center"/>
            </w:pPr>
            <w:r w:rsidRPr="004A7827">
              <w:t>8.18</w:t>
            </w:r>
          </w:p>
        </w:tc>
      </w:tr>
    </w:tbl>
    <w:p w:rsidR="00363941" w:rsidRDefault="005D62ED" w:rsidP="005D62ED">
      <w:pPr>
        <w:pStyle w:val="20"/>
        <w:ind w:firstLine="640"/>
      </w:pPr>
      <w:r>
        <w:rPr>
          <w:rFonts w:hint="eastAsia"/>
        </w:rPr>
        <w:t>本季度，求职人数最多的年龄段为“</w:t>
      </w:r>
      <w:r>
        <w:rPr>
          <w:rFonts w:hint="eastAsia"/>
        </w:rPr>
        <w:t>45</w:t>
      </w:r>
      <w:r>
        <w:rPr>
          <w:rFonts w:hint="eastAsia"/>
        </w:rPr>
        <w:t>岁以上”，达到</w:t>
      </w:r>
      <w:r w:rsidR="006D7715">
        <w:rPr>
          <w:rFonts w:hint="eastAsia"/>
        </w:rPr>
        <w:t>2</w:t>
      </w:r>
      <w:r w:rsidR="00D12CBD">
        <w:rPr>
          <w:rFonts w:hint="eastAsia"/>
        </w:rPr>
        <w:t>89</w:t>
      </w:r>
      <w:r>
        <w:rPr>
          <w:rFonts w:hint="eastAsia"/>
        </w:rPr>
        <w:t>人，其所占求职者比重为</w:t>
      </w:r>
      <w:r w:rsidR="008629AF">
        <w:rPr>
          <w:rFonts w:hint="eastAsia"/>
        </w:rPr>
        <w:t>6</w:t>
      </w:r>
      <w:r w:rsidR="00D12CBD">
        <w:rPr>
          <w:rFonts w:hint="eastAsia"/>
        </w:rPr>
        <w:t>8.32</w:t>
      </w:r>
      <w:r>
        <w:rPr>
          <w:rFonts w:hint="eastAsia"/>
        </w:rPr>
        <w:t>%</w:t>
      </w:r>
      <w:r>
        <w:rPr>
          <w:rFonts w:hint="eastAsia"/>
        </w:rPr>
        <w:t>，较上季度增加</w:t>
      </w:r>
      <w:r w:rsidR="00D12CBD">
        <w:rPr>
          <w:rFonts w:hint="eastAsia"/>
        </w:rPr>
        <w:t>21.94</w:t>
      </w:r>
      <w:r>
        <w:rPr>
          <w:rFonts w:hint="eastAsia"/>
        </w:rPr>
        <w:t>%</w:t>
      </w:r>
      <w:r>
        <w:rPr>
          <w:rFonts w:hint="eastAsia"/>
        </w:rPr>
        <w:t>，</w:t>
      </w:r>
      <w:r>
        <w:rPr>
          <w:rFonts w:hint="eastAsia"/>
        </w:rPr>
        <w:lastRenderedPageBreak/>
        <w:t>较去年同期减少</w:t>
      </w:r>
      <w:r w:rsidR="00D12CBD">
        <w:rPr>
          <w:rFonts w:hint="eastAsia"/>
        </w:rPr>
        <w:t>8</w:t>
      </w:r>
      <w:r>
        <w:rPr>
          <w:rFonts w:hint="eastAsia"/>
        </w:rPr>
        <w:t>%</w:t>
      </w:r>
      <w:r>
        <w:rPr>
          <w:rFonts w:hint="eastAsia"/>
        </w:rPr>
        <w:t>。</w:t>
      </w:r>
      <w:r>
        <w:rPr>
          <w:rFonts w:hint="eastAsia"/>
        </w:rPr>
        <w:t>35</w:t>
      </w:r>
      <w:r>
        <w:rPr>
          <w:rFonts w:hint="eastAsia"/>
        </w:rPr>
        <w:t>岁以上的求职者仍然是我区劳动力市场求职队伍的主力群体，占本季度所有求职人员总数超过</w:t>
      </w:r>
      <w:r>
        <w:rPr>
          <w:rFonts w:hint="eastAsia"/>
        </w:rPr>
        <w:t>9</w:t>
      </w:r>
      <w:r w:rsidR="00D12CBD">
        <w:rPr>
          <w:rFonts w:hint="eastAsia"/>
        </w:rPr>
        <w:t>3.38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3.</w:t>
      </w:r>
      <w:r>
        <w:rPr>
          <w:rFonts w:hint="eastAsia"/>
        </w:rPr>
        <w:t>文化程度</w:t>
      </w:r>
    </w:p>
    <w:tbl>
      <w:tblPr>
        <w:tblW w:w="87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984"/>
        <w:gridCol w:w="825"/>
        <w:gridCol w:w="1425"/>
        <w:gridCol w:w="1185"/>
        <w:gridCol w:w="1305"/>
        <w:gridCol w:w="1290"/>
        <w:gridCol w:w="1395"/>
      </w:tblGrid>
      <w:tr w:rsidR="00363941">
        <w:trPr>
          <w:trHeight w:val="1177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文化程度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求职人数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所占比重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</w:tr>
      <w:tr w:rsidR="00D12CBD" w:rsidTr="00577CAD">
        <w:trPr>
          <w:trHeight w:val="490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初中及以下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255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60.28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37.84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3.24</w:t>
            </w:r>
          </w:p>
        </w:tc>
      </w:tr>
      <w:tr w:rsidR="00D12CBD" w:rsidTr="00577CAD">
        <w:trPr>
          <w:trHeight w:val="490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高中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139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32.86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-6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-4.14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19.83</w:t>
            </w:r>
          </w:p>
        </w:tc>
      </w:tr>
      <w:tr w:rsidR="00D12CBD" w:rsidTr="00577CAD">
        <w:trPr>
          <w:trHeight w:val="490"/>
        </w:trPr>
        <w:tc>
          <w:tcPr>
            <w:tcW w:w="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D12CBD" w:rsidRDefault="00D12CBD" w:rsidP="00577CAD">
            <w:pPr>
              <w:rPr>
                <w:sz w:val="13"/>
                <w:szCs w:val="13"/>
              </w:rPr>
            </w:pPr>
            <w:r w:rsidRPr="00D12CBD">
              <w:rPr>
                <w:rFonts w:hint="eastAsia"/>
                <w:sz w:val="13"/>
                <w:szCs w:val="13"/>
              </w:rPr>
              <w:t>职高、技校中专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8.98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18.75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72.73</w:t>
            </w:r>
          </w:p>
        </w:tc>
      </w:tr>
      <w:tr w:rsidR="00D12CBD" w:rsidTr="00577CAD">
        <w:trPr>
          <w:trHeight w:val="490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4.96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-20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-48.78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-1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-4.55</w:t>
            </w:r>
          </w:p>
        </w:tc>
      </w:tr>
      <w:tr w:rsidR="00D12CBD" w:rsidTr="00577CAD">
        <w:trPr>
          <w:trHeight w:val="490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1.89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-7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-46.67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60.00</w:t>
            </w:r>
          </w:p>
        </w:tc>
      </w:tr>
      <w:tr w:rsidR="00D12CBD" w:rsidTr="00577CAD">
        <w:trPr>
          <w:trHeight w:val="490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硕士生及以上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0.00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-1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-100.00</w:t>
            </w:r>
          </w:p>
        </w:tc>
      </w:tr>
      <w:tr w:rsidR="00D12CBD" w:rsidTr="00577CAD">
        <w:trPr>
          <w:trHeight w:val="490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423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100.00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9.59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Pr="00237FD3" w:rsidRDefault="00D12CBD" w:rsidP="00D12CBD">
            <w:pPr>
              <w:jc w:val="center"/>
            </w:pPr>
            <w:r w:rsidRPr="00237FD3">
              <w:t>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2CBD" w:rsidRDefault="00D12CBD" w:rsidP="00D12CBD">
            <w:pPr>
              <w:jc w:val="center"/>
            </w:pPr>
            <w:r w:rsidRPr="00237FD3">
              <w:t>8.18</w:t>
            </w:r>
          </w:p>
        </w:tc>
      </w:tr>
    </w:tbl>
    <w:p w:rsidR="00363941" w:rsidRDefault="005D62ED" w:rsidP="005D62ED">
      <w:pPr>
        <w:pStyle w:val="20"/>
        <w:ind w:firstLine="640"/>
      </w:pPr>
      <w:r>
        <w:rPr>
          <w:rFonts w:hint="eastAsia"/>
        </w:rPr>
        <w:t>本季度“初中及以下”学历层次的求职者人数最多</w:t>
      </w:r>
      <w:r>
        <w:rPr>
          <w:rFonts w:hint="eastAsia"/>
        </w:rPr>
        <w:t>,</w:t>
      </w:r>
      <w:r>
        <w:rPr>
          <w:rFonts w:hint="eastAsia"/>
        </w:rPr>
        <w:t>为</w:t>
      </w:r>
      <w:r w:rsidR="00D12CBD">
        <w:rPr>
          <w:rFonts w:hint="eastAsia"/>
        </w:rPr>
        <w:t>255</w:t>
      </w:r>
      <w:r>
        <w:rPr>
          <w:rFonts w:hint="eastAsia"/>
        </w:rPr>
        <w:t>人，占总求职人数</w:t>
      </w:r>
      <w:r w:rsidR="00D12CBD">
        <w:rPr>
          <w:rFonts w:hint="eastAsia"/>
        </w:rPr>
        <w:t>60.28</w:t>
      </w:r>
      <w:r>
        <w:rPr>
          <w:rFonts w:hint="eastAsia"/>
        </w:rPr>
        <w:t>%</w:t>
      </w:r>
      <w:r>
        <w:rPr>
          <w:rFonts w:hint="eastAsia"/>
        </w:rPr>
        <w:t>，环比上季度增加</w:t>
      </w:r>
      <w:r w:rsidR="00D12CBD">
        <w:rPr>
          <w:rFonts w:hint="eastAsia"/>
        </w:rPr>
        <w:t>37.84</w:t>
      </w:r>
      <w:r>
        <w:rPr>
          <w:rFonts w:hint="eastAsia"/>
        </w:rPr>
        <w:t>%</w:t>
      </w:r>
      <w:r w:rsidR="00D12CBD">
        <w:rPr>
          <w:rFonts w:hint="eastAsia"/>
        </w:rPr>
        <w:t>、较去年同期小幅增长</w:t>
      </w:r>
      <w:r>
        <w:rPr>
          <w:rFonts w:hint="eastAsia"/>
        </w:rPr>
        <w:t>。大学及以上学历的求职者仅为</w:t>
      </w:r>
      <w:r w:rsidR="00D12CBD">
        <w:rPr>
          <w:rFonts w:hint="eastAsia"/>
        </w:rPr>
        <w:t>8</w:t>
      </w:r>
      <w:r>
        <w:rPr>
          <w:rFonts w:hint="eastAsia"/>
        </w:rPr>
        <w:t>人，占求职者总人数比重仅为</w:t>
      </w:r>
      <w:r w:rsidR="00D12CBD">
        <w:rPr>
          <w:rFonts w:hint="eastAsia"/>
        </w:rPr>
        <w:t>1.89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363941" w:rsidRDefault="005D62ED">
      <w:pPr>
        <w:pStyle w:val="2"/>
        <w:ind w:firstLine="640"/>
        <w:rPr>
          <w:rFonts w:ascii="楷体_GB2312" w:hAnsi="楷体_GB2312" w:cs="楷体_GB2312"/>
          <w:bCs/>
          <w:szCs w:val="32"/>
        </w:rPr>
        <w:sectPr w:rsidR="00363941">
          <w:headerReference w:type="default" r:id="rId9"/>
          <w:footerReference w:type="even" r:id="rId10"/>
          <w:footerReference w:type="default" r:id="rId11"/>
          <w:pgSz w:w="11906" w:h="16838"/>
          <w:pgMar w:top="1440" w:right="1797" w:bottom="1440" w:left="1560" w:header="851" w:footer="992" w:gutter="0"/>
          <w:cols w:space="425"/>
          <w:docGrid w:type="lines" w:linePitch="312"/>
        </w:sectPr>
      </w:pPr>
      <w:r>
        <w:rPr>
          <w:rFonts w:ascii="楷体_GB2312" w:hAnsi="楷体_GB2312" w:cs="楷体_GB2312" w:hint="eastAsia"/>
          <w:bCs/>
          <w:szCs w:val="32"/>
        </w:rPr>
        <w:t>（二）按求职人员类别分组的求职人数</w:t>
      </w:r>
    </w:p>
    <w:tbl>
      <w:tblPr>
        <w:tblW w:w="85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02"/>
        <w:gridCol w:w="989"/>
        <w:gridCol w:w="855"/>
        <w:gridCol w:w="1155"/>
        <w:gridCol w:w="1125"/>
        <w:gridCol w:w="1290"/>
        <w:gridCol w:w="1215"/>
        <w:gridCol w:w="1208"/>
      </w:tblGrid>
      <w:tr w:rsidR="00363941">
        <w:trPr>
          <w:trHeight w:val="588"/>
        </w:trPr>
        <w:tc>
          <w:tcPr>
            <w:tcW w:w="17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求职人员类别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求职人数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所占比重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</w:tr>
      <w:tr w:rsidR="00363941">
        <w:trPr>
          <w:trHeight w:val="588"/>
        </w:trPr>
        <w:tc>
          <w:tcPr>
            <w:tcW w:w="1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12CBD">
        <w:trPr>
          <w:trHeight w:val="490"/>
        </w:trPr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失业人员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33.81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-35.29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-27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-15.88</w:t>
            </w:r>
          </w:p>
        </w:tc>
      </w:tr>
      <w:tr w:rsidR="00786351">
        <w:trPr>
          <w:trHeight w:val="490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 w:rsidP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其他失业人员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30.73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-40.37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-20.25</w:t>
            </w:r>
          </w:p>
        </w:tc>
      </w:tr>
      <w:tr w:rsidR="00786351">
        <w:trPr>
          <w:trHeight w:val="49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Pr="00786351" w:rsidRDefault="00786351" w:rsidP="007863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6351">
              <w:rPr>
                <w:rFonts w:hint="eastAsia"/>
                <w:color w:val="000000"/>
                <w:sz w:val="18"/>
                <w:szCs w:val="18"/>
              </w:rPr>
              <w:t>就业转失业人员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3.07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333.33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85.71</w:t>
            </w:r>
          </w:p>
        </w:tc>
      </w:tr>
      <w:tr w:rsidR="00786351">
        <w:trPr>
          <w:trHeight w:val="49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Pr="00786351" w:rsidRDefault="00786351" w:rsidP="007863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86351">
              <w:rPr>
                <w:rFonts w:hint="eastAsia"/>
                <w:color w:val="000000"/>
                <w:sz w:val="18"/>
                <w:szCs w:val="18"/>
              </w:rPr>
              <w:t>新成长失业青年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</w:tr>
      <w:tr w:rsidR="00786351">
        <w:trPr>
          <w:trHeight w:val="49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Pr="00786351" w:rsidRDefault="00786351" w:rsidP="00786351">
            <w:pPr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 w:rsidRPr="00786351">
              <w:rPr>
                <w:rFonts w:hint="eastAsia"/>
                <w:color w:val="000000"/>
                <w:sz w:val="13"/>
                <w:szCs w:val="13"/>
              </w:rPr>
              <w:t>应届高校毕业生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6351" w:rsidRDefault="00786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</w:tr>
      <w:tr w:rsidR="00D12CBD">
        <w:trPr>
          <w:trHeight w:val="490"/>
        </w:trPr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外埠人员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</w:tr>
      <w:tr w:rsidR="00D12CBD">
        <w:trPr>
          <w:trHeight w:val="490"/>
        </w:trPr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本市农村人员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64.78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71.25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23.98</w:t>
            </w:r>
          </w:p>
        </w:tc>
      </w:tr>
      <w:tr w:rsidR="00D12CBD">
        <w:trPr>
          <w:trHeight w:val="490"/>
        </w:trPr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在业人员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</w:tr>
      <w:tr w:rsidR="00D12CBD">
        <w:trPr>
          <w:trHeight w:val="490"/>
        </w:trPr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在学人员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</w:tr>
      <w:tr w:rsidR="00D12CBD">
        <w:trPr>
          <w:trHeight w:val="490"/>
        </w:trPr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退休人员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-50.00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0.00</w:t>
            </w:r>
          </w:p>
        </w:tc>
      </w:tr>
      <w:tr w:rsidR="00D12CBD">
        <w:trPr>
          <w:trHeight w:val="490"/>
        </w:trPr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100.00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9.59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2CBD" w:rsidRDefault="00D12C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8.18</w:t>
            </w:r>
          </w:p>
        </w:tc>
      </w:tr>
    </w:tbl>
    <w:p w:rsidR="00363941" w:rsidRDefault="005D62ED" w:rsidP="005D62ED">
      <w:pPr>
        <w:pStyle w:val="20"/>
        <w:ind w:firstLine="640"/>
      </w:pPr>
      <w:r>
        <w:rPr>
          <w:rFonts w:hint="eastAsia"/>
        </w:rPr>
        <w:t>本季度，所有求职人员类别中，</w:t>
      </w:r>
      <w:r w:rsidR="00B74B41">
        <w:rPr>
          <w:rFonts w:hint="eastAsia"/>
        </w:rPr>
        <w:t>“</w:t>
      </w:r>
      <w:r w:rsidR="00786351" w:rsidRPr="00786351">
        <w:rPr>
          <w:rFonts w:hint="eastAsia"/>
        </w:rPr>
        <w:t>本市农村人员</w:t>
      </w:r>
      <w:r w:rsidR="00B74B41">
        <w:rPr>
          <w:rFonts w:hint="eastAsia"/>
        </w:rPr>
        <w:t>”进入劳动力市场</w:t>
      </w:r>
      <w:r>
        <w:rPr>
          <w:rFonts w:hint="eastAsia"/>
        </w:rPr>
        <w:t>人数最高，达到</w:t>
      </w:r>
      <w:r w:rsidR="00786351">
        <w:rPr>
          <w:rFonts w:hint="eastAsia"/>
        </w:rPr>
        <w:t>274</w:t>
      </w:r>
      <w:r>
        <w:rPr>
          <w:rFonts w:hint="eastAsia"/>
        </w:rPr>
        <w:t>人，占求职人员总数的比重达到</w:t>
      </w:r>
      <w:r w:rsidR="00786351">
        <w:rPr>
          <w:rFonts w:hint="eastAsia"/>
        </w:rPr>
        <w:t>64.78</w:t>
      </w:r>
      <w:r>
        <w:rPr>
          <w:rFonts w:hint="eastAsia"/>
        </w:rPr>
        <w:t>%</w:t>
      </w:r>
      <w:r>
        <w:rPr>
          <w:rFonts w:hint="eastAsia"/>
        </w:rPr>
        <w:t>，较上季度增长</w:t>
      </w:r>
      <w:r w:rsidR="00786351">
        <w:rPr>
          <w:rFonts w:hint="eastAsia"/>
        </w:rPr>
        <w:t>71.25</w:t>
      </w:r>
      <w:r>
        <w:rPr>
          <w:rFonts w:hint="eastAsia"/>
        </w:rPr>
        <w:t>%</w:t>
      </w:r>
      <w:r>
        <w:rPr>
          <w:rFonts w:hint="eastAsia"/>
        </w:rPr>
        <w:t>。</w:t>
      </w:r>
      <w:r w:rsidR="00B74B41">
        <w:rPr>
          <w:rFonts w:hint="eastAsia"/>
        </w:rPr>
        <w:t>“</w:t>
      </w:r>
      <w:r w:rsidR="00786351" w:rsidRPr="00786351">
        <w:rPr>
          <w:rFonts w:hint="eastAsia"/>
        </w:rPr>
        <w:t>失业人员</w:t>
      </w:r>
      <w:r w:rsidR="00B74B41">
        <w:rPr>
          <w:rFonts w:hint="eastAsia"/>
        </w:rPr>
        <w:t>”进入劳动力市场</w:t>
      </w:r>
      <w:r w:rsidR="00B74B41">
        <w:rPr>
          <w:rFonts w:hint="eastAsia"/>
        </w:rPr>
        <w:t>1</w:t>
      </w:r>
      <w:r w:rsidR="00786351">
        <w:rPr>
          <w:rFonts w:hint="eastAsia"/>
        </w:rPr>
        <w:t>43</w:t>
      </w:r>
      <w:r>
        <w:rPr>
          <w:rFonts w:hint="eastAsia"/>
        </w:rPr>
        <w:t>人，占求职总数的比重为</w:t>
      </w:r>
      <w:r w:rsidR="00786351">
        <w:rPr>
          <w:rFonts w:hint="eastAsia"/>
        </w:rPr>
        <w:t>33.81</w:t>
      </w:r>
      <w:r>
        <w:rPr>
          <w:rFonts w:hint="eastAsia"/>
        </w:rPr>
        <w:t>%</w:t>
      </w:r>
      <w:r>
        <w:rPr>
          <w:rFonts w:hint="eastAsia"/>
        </w:rPr>
        <w:t>，与上季度</w:t>
      </w:r>
      <w:r w:rsidR="00786351">
        <w:rPr>
          <w:rFonts w:hint="eastAsia"/>
        </w:rPr>
        <w:t>大幅下降</w:t>
      </w:r>
      <w:r w:rsidR="00786351">
        <w:rPr>
          <w:rFonts w:hint="eastAsia"/>
        </w:rPr>
        <w:t>33.29%</w:t>
      </w:r>
      <w:r w:rsidR="00B74B41">
        <w:rPr>
          <w:rFonts w:hint="eastAsia"/>
        </w:rPr>
        <w:t>，与去年同期均</w:t>
      </w:r>
      <w:r w:rsidR="00786351">
        <w:rPr>
          <w:rFonts w:hint="eastAsia"/>
        </w:rPr>
        <w:t>小幅</w:t>
      </w:r>
      <w:r w:rsidR="00B74B41">
        <w:rPr>
          <w:rFonts w:hint="eastAsia"/>
        </w:rPr>
        <w:t>下降</w:t>
      </w:r>
      <w:r w:rsidR="00786351">
        <w:rPr>
          <w:rFonts w:hint="eastAsia"/>
        </w:rPr>
        <w:t>15.88</w:t>
      </w:r>
      <w:r w:rsidR="00B74B41">
        <w:rPr>
          <w:rFonts w:hint="eastAsia"/>
        </w:rPr>
        <w:t>%</w:t>
      </w:r>
      <w:r>
        <w:rPr>
          <w:rFonts w:hint="eastAsia"/>
        </w:rPr>
        <w:t>。</w:t>
      </w:r>
    </w:p>
    <w:p w:rsidR="00363941" w:rsidRDefault="005D62ED" w:rsidP="005D62ED">
      <w:pPr>
        <w:pStyle w:val="2"/>
        <w:ind w:firstLine="640"/>
      </w:pPr>
      <w:r>
        <w:rPr>
          <w:rFonts w:hint="eastAsia"/>
        </w:rPr>
        <w:t>（三）按职业分组的求职人数</w:t>
      </w:r>
    </w:p>
    <w:tbl>
      <w:tblPr>
        <w:tblW w:w="8765" w:type="dxa"/>
        <w:tblLayout w:type="fixed"/>
        <w:tblLook w:val="04A0" w:firstRow="1" w:lastRow="0" w:firstColumn="1" w:lastColumn="0" w:noHBand="0" w:noVBand="1"/>
      </w:tblPr>
      <w:tblGrid>
        <w:gridCol w:w="1524"/>
        <w:gridCol w:w="1095"/>
        <w:gridCol w:w="1290"/>
        <w:gridCol w:w="1065"/>
        <w:gridCol w:w="1241"/>
        <w:gridCol w:w="1290"/>
        <w:gridCol w:w="1260"/>
      </w:tblGrid>
      <w:tr w:rsidR="00363941">
        <w:trPr>
          <w:trHeight w:val="392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职业类别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求职人数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所占比重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</w:tr>
      <w:tr w:rsidR="007C4107" w:rsidTr="00577CAD">
        <w:trPr>
          <w:trHeight w:val="490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7C4107" w:rsidRDefault="007C41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单位负责人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0.95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0.00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300.00</w:t>
            </w:r>
          </w:p>
        </w:tc>
      </w:tr>
      <w:tr w:rsidR="007C4107" w:rsidTr="00577CAD">
        <w:trPr>
          <w:trHeight w:val="490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7C4107" w:rsidRDefault="007C41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专业技术人员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1.89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-2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-20.00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33.33</w:t>
            </w:r>
          </w:p>
        </w:tc>
      </w:tr>
      <w:tr w:rsidR="007C4107" w:rsidTr="00577CAD">
        <w:trPr>
          <w:trHeight w:val="490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7C4107" w:rsidRDefault="007C41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办事人员和有关人员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35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8.27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-27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-43.55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25.00</w:t>
            </w:r>
          </w:p>
        </w:tc>
      </w:tr>
      <w:tr w:rsidR="007C4107" w:rsidTr="00577CAD">
        <w:trPr>
          <w:trHeight w:val="490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7C4107" w:rsidRDefault="007C41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社会生产服务和生活服务人员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366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86.52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55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17.68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95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35.06</w:t>
            </w:r>
          </w:p>
        </w:tc>
      </w:tr>
      <w:tr w:rsidR="007C4107" w:rsidTr="00577CAD">
        <w:trPr>
          <w:trHeight w:val="490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7C4107" w:rsidRDefault="007C41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农、林、牧、渔业生成及辅助人员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0.00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-1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-100.00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0.00</w:t>
            </w:r>
          </w:p>
        </w:tc>
      </w:tr>
      <w:tr w:rsidR="007C4107" w:rsidTr="00577CAD">
        <w:trPr>
          <w:trHeight w:val="490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7C4107" w:rsidRDefault="007C41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生产制作及有关人员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1.89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6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300.00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-2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-20.00</w:t>
            </w:r>
          </w:p>
        </w:tc>
      </w:tr>
      <w:tr w:rsidR="007C4107" w:rsidTr="00577CAD">
        <w:trPr>
          <w:trHeight w:val="490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7C4107" w:rsidRDefault="007C41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0.47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0.00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-73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-97.33</w:t>
            </w:r>
          </w:p>
        </w:tc>
      </w:tr>
      <w:tr w:rsidR="007C4107" w:rsidTr="00577CAD">
        <w:trPr>
          <w:trHeight w:val="490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7C4107" w:rsidRDefault="007C41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423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100.00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37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9.59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Pr="00690A07" w:rsidRDefault="007C4107" w:rsidP="007C4107">
            <w:pPr>
              <w:jc w:val="center"/>
            </w:pPr>
            <w:r w:rsidRPr="00690A07">
              <w:t>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7C4107" w:rsidRDefault="007C4107" w:rsidP="007C4107">
            <w:pPr>
              <w:jc w:val="center"/>
            </w:pPr>
            <w:r w:rsidRPr="00690A07">
              <w:t>8.18</w:t>
            </w:r>
          </w:p>
        </w:tc>
      </w:tr>
    </w:tbl>
    <w:p w:rsidR="00363941" w:rsidRDefault="005D62ED" w:rsidP="005D62ED">
      <w:pPr>
        <w:pStyle w:val="20"/>
        <w:ind w:firstLine="640"/>
      </w:pPr>
      <w:r>
        <w:rPr>
          <w:rFonts w:hint="eastAsia"/>
        </w:rPr>
        <w:t>本季度，求职人员意向主要还是集中在“社会生产服务和生活服务人员”类别岗位中，求职意向人数为</w:t>
      </w:r>
      <w:r w:rsidR="007C4107">
        <w:rPr>
          <w:rFonts w:hint="eastAsia"/>
        </w:rPr>
        <w:t>366</w:t>
      </w:r>
      <w:r>
        <w:rPr>
          <w:rFonts w:hint="eastAsia"/>
        </w:rPr>
        <w:t>人，占总数的</w:t>
      </w:r>
      <w:r w:rsidR="00B74B41">
        <w:rPr>
          <w:rFonts w:hint="eastAsia"/>
        </w:rPr>
        <w:t>8</w:t>
      </w:r>
      <w:r w:rsidR="007C4107">
        <w:rPr>
          <w:rFonts w:hint="eastAsia"/>
        </w:rPr>
        <w:t>6.52</w:t>
      </w:r>
      <w:r>
        <w:rPr>
          <w:rFonts w:hint="eastAsia"/>
        </w:rPr>
        <w:t>%</w:t>
      </w:r>
      <w:r>
        <w:rPr>
          <w:rFonts w:hint="eastAsia"/>
        </w:rPr>
        <w:t>。“办事人员和有关人员”分类的求职者占比其次，人数为</w:t>
      </w:r>
      <w:r w:rsidR="007C4107">
        <w:rPr>
          <w:rFonts w:hint="eastAsia"/>
        </w:rPr>
        <w:t>35</w:t>
      </w:r>
      <w:r>
        <w:rPr>
          <w:rFonts w:hint="eastAsia"/>
        </w:rPr>
        <w:t>人，占总数的</w:t>
      </w:r>
      <w:r w:rsidR="007C4107">
        <w:rPr>
          <w:rFonts w:hint="eastAsia"/>
        </w:rPr>
        <w:t>8.27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363941" w:rsidRDefault="005D62ED" w:rsidP="005D62ED">
      <w:pPr>
        <w:pStyle w:val="1"/>
        <w:ind w:firstLine="640"/>
      </w:pPr>
      <w:r>
        <w:rPr>
          <w:rFonts w:hint="eastAsia"/>
        </w:rPr>
        <w:t>三、需求人员总体状况</w:t>
      </w:r>
    </w:p>
    <w:p w:rsidR="00363941" w:rsidRDefault="005D62ED" w:rsidP="005D62ED">
      <w:pPr>
        <w:pStyle w:val="2"/>
        <w:ind w:firstLine="640"/>
      </w:pPr>
      <w:r>
        <w:rPr>
          <w:rFonts w:hint="eastAsia"/>
        </w:rPr>
        <w:t>（一）按需求人员基本要求分组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1.</w:t>
      </w:r>
      <w:r>
        <w:rPr>
          <w:rFonts w:hint="eastAsia"/>
        </w:rPr>
        <w:t>年龄</w:t>
      </w:r>
    </w:p>
    <w:tbl>
      <w:tblPr>
        <w:tblW w:w="8652" w:type="dxa"/>
        <w:tblInd w:w="-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140"/>
        <w:gridCol w:w="1290"/>
        <w:gridCol w:w="1200"/>
        <w:gridCol w:w="1275"/>
        <w:gridCol w:w="1410"/>
        <w:gridCol w:w="1302"/>
      </w:tblGrid>
      <w:tr w:rsidR="00363941">
        <w:trPr>
          <w:trHeight w:val="588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年龄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需求人数（人）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所占比重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</w:tr>
      <w:tr w:rsidR="00363941">
        <w:trPr>
          <w:trHeight w:val="588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77CAD" w:rsidTr="00577CAD">
        <w:trPr>
          <w:trHeight w:val="4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16-24岁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106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0.53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-424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-80.00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-20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-15.87</w:t>
            </w:r>
          </w:p>
        </w:tc>
      </w:tr>
      <w:tr w:rsidR="00577CAD" w:rsidTr="00577CAD">
        <w:trPr>
          <w:trHeight w:val="4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25-34岁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380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1.89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173.38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38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11.11</w:t>
            </w:r>
          </w:p>
        </w:tc>
      </w:tr>
      <w:tr w:rsidR="00577CAD" w:rsidTr="00577CAD">
        <w:trPr>
          <w:trHeight w:val="4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35-44岁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4393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21.87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2484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130.12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1445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49.02</w:t>
            </w:r>
          </w:p>
        </w:tc>
      </w:tr>
      <w:tr w:rsidR="00577CAD" w:rsidTr="00577CAD">
        <w:trPr>
          <w:trHeight w:val="4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45岁以上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7113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35.42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4373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159.60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2504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54.33</w:t>
            </w:r>
          </w:p>
        </w:tc>
      </w:tr>
      <w:tr w:rsidR="00577CAD" w:rsidTr="00577CAD">
        <w:trPr>
          <w:trHeight w:val="4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8092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40.29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2.02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-3974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-32.94</w:t>
            </w:r>
          </w:p>
        </w:tc>
      </w:tr>
      <w:tr w:rsidR="00577CAD" w:rsidTr="00577CAD">
        <w:trPr>
          <w:trHeight w:val="49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20084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100.00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6834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51.58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E65A64" w:rsidRDefault="00577CAD" w:rsidP="00577CAD">
            <w:pPr>
              <w:jc w:val="center"/>
            </w:pPr>
            <w:r w:rsidRPr="00E65A64">
              <w:t>-7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Default="00577CAD" w:rsidP="00577CAD">
            <w:pPr>
              <w:jc w:val="center"/>
            </w:pPr>
            <w:r w:rsidRPr="00E65A64">
              <w:t>-0.03</w:t>
            </w:r>
          </w:p>
        </w:tc>
      </w:tr>
    </w:tbl>
    <w:p w:rsidR="00363941" w:rsidRDefault="005D62ED" w:rsidP="005D62ED">
      <w:pPr>
        <w:pStyle w:val="20"/>
        <w:ind w:firstLine="640"/>
      </w:pPr>
      <w:r>
        <w:rPr>
          <w:rFonts w:hint="eastAsia"/>
        </w:rPr>
        <w:t>本季度，除“其他”年龄阶段以外，劳动力市场对“</w:t>
      </w:r>
      <w:r>
        <w:rPr>
          <w:rFonts w:hint="eastAsia"/>
        </w:rPr>
        <w:t>45</w:t>
      </w:r>
      <w:r>
        <w:rPr>
          <w:rFonts w:hint="eastAsia"/>
        </w:rPr>
        <w:t>岁以上”的需求人数最多，为</w:t>
      </w:r>
      <w:r w:rsidR="00577CAD">
        <w:rPr>
          <w:rFonts w:hint="eastAsia"/>
        </w:rPr>
        <w:t>7113</w:t>
      </w:r>
      <w:r>
        <w:rPr>
          <w:rFonts w:hint="eastAsia"/>
        </w:rPr>
        <w:t>人，占比为</w:t>
      </w:r>
      <w:r w:rsidR="00577CAD" w:rsidRPr="00577CAD">
        <w:t>35.42</w:t>
      </w:r>
      <w:r>
        <w:rPr>
          <w:rFonts w:hint="eastAsia"/>
        </w:rPr>
        <w:t>%</w:t>
      </w:r>
      <w:r>
        <w:rPr>
          <w:rFonts w:hint="eastAsia"/>
        </w:rPr>
        <w:t>。对“</w:t>
      </w:r>
      <w:r>
        <w:rPr>
          <w:rFonts w:hint="eastAsia"/>
        </w:rPr>
        <w:t>35-44</w:t>
      </w:r>
      <w:r>
        <w:rPr>
          <w:rFonts w:hint="eastAsia"/>
        </w:rPr>
        <w:t>岁”年龄段求职者需求人数为</w:t>
      </w:r>
      <w:r w:rsidR="00577CAD" w:rsidRPr="00577CAD">
        <w:t>4393</w:t>
      </w:r>
      <w:r>
        <w:rPr>
          <w:rFonts w:hint="eastAsia"/>
        </w:rPr>
        <w:t>人，占比为</w:t>
      </w:r>
      <w:r w:rsidR="00577CAD" w:rsidRPr="00577CAD">
        <w:t>21.87</w:t>
      </w:r>
      <w:r>
        <w:rPr>
          <w:rFonts w:hint="eastAsia"/>
        </w:rPr>
        <w:t>%</w:t>
      </w:r>
      <w:r>
        <w:rPr>
          <w:rFonts w:hint="eastAsia"/>
        </w:rPr>
        <w:t>。对</w:t>
      </w:r>
      <w:r>
        <w:rPr>
          <w:rFonts w:hint="eastAsia"/>
        </w:rPr>
        <w:t>35</w:t>
      </w:r>
      <w:r>
        <w:rPr>
          <w:rFonts w:hint="eastAsia"/>
        </w:rPr>
        <w:t>岁以上中年求职者的需求人数本季度总需求人数约为</w:t>
      </w:r>
      <w:r w:rsidR="00577CAD">
        <w:rPr>
          <w:rFonts w:hint="eastAsia"/>
        </w:rPr>
        <w:t>11506</w:t>
      </w:r>
      <w:r>
        <w:rPr>
          <w:rFonts w:hint="eastAsia"/>
        </w:rPr>
        <w:t>。此外，劳动力市场对“</w:t>
      </w:r>
      <w:r>
        <w:rPr>
          <w:rFonts w:hint="eastAsia"/>
        </w:rPr>
        <w:t>16-24</w:t>
      </w:r>
      <w:r>
        <w:rPr>
          <w:rFonts w:hint="eastAsia"/>
        </w:rPr>
        <w:t>岁”、“</w:t>
      </w:r>
      <w:r>
        <w:rPr>
          <w:rFonts w:hint="eastAsia"/>
        </w:rPr>
        <w:t>25-34</w:t>
      </w:r>
      <w:r>
        <w:rPr>
          <w:rFonts w:hint="eastAsia"/>
        </w:rPr>
        <w:t>岁”年龄阶段的劳</w:t>
      </w:r>
      <w:r>
        <w:rPr>
          <w:rFonts w:hint="eastAsia"/>
        </w:rPr>
        <w:lastRenderedPageBreak/>
        <w:t>动力也有所需求，</w:t>
      </w:r>
      <w:r w:rsidR="00E52746">
        <w:rPr>
          <w:rFonts w:hint="eastAsia"/>
        </w:rPr>
        <w:t>但需求较少，</w:t>
      </w:r>
      <w:r>
        <w:rPr>
          <w:rFonts w:hint="eastAsia"/>
        </w:rPr>
        <w:t>占比分别为</w:t>
      </w:r>
      <w:r w:rsidR="00577CAD" w:rsidRPr="00E65A64">
        <w:t>0.53</w:t>
      </w:r>
      <w:r>
        <w:rPr>
          <w:rFonts w:hint="eastAsia"/>
        </w:rPr>
        <w:t>%</w:t>
      </w:r>
      <w:r>
        <w:rPr>
          <w:rFonts w:hint="eastAsia"/>
        </w:rPr>
        <w:t>和</w:t>
      </w:r>
      <w:r w:rsidR="00577CAD" w:rsidRPr="00E65A64">
        <w:t>1.89</w:t>
      </w:r>
      <w:r>
        <w:rPr>
          <w:rFonts w:hint="eastAsia"/>
        </w:rPr>
        <w:t>%</w:t>
      </w:r>
      <w:r w:rsidR="00E52746">
        <w:rPr>
          <w:rFonts w:hint="eastAsia"/>
        </w:rPr>
        <w:t>,</w:t>
      </w:r>
      <w:r>
        <w:rPr>
          <w:rFonts w:hint="eastAsia"/>
        </w:rPr>
        <w:t>。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2.</w:t>
      </w:r>
      <w:r>
        <w:rPr>
          <w:rFonts w:hint="eastAsia"/>
        </w:rPr>
        <w:t>文化程度</w:t>
      </w:r>
    </w:p>
    <w:tbl>
      <w:tblPr>
        <w:tblW w:w="85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97"/>
        <w:gridCol w:w="1095"/>
        <w:gridCol w:w="1155"/>
        <w:gridCol w:w="1170"/>
        <w:gridCol w:w="1380"/>
        <w:gridCol w:w="1215"/>
        <w:gridCol w:w="1230"/>
      </w:tblGrid>
      <w:tr w:rsidR="00363941">
        <w:trPr>
          <w:trHeight w:val="1177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文化程度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需求人数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所占比重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</w:tr>
      <w:tr w:rsidR="00577CAD">
        <w:trPr>
          <w:trHeight w:val="490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初中及以下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2.92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330.88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-211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-26.47</w:t>
            </w:r>
          </w:p>
        </w:tc>
      </w:tr>
      <w:tr w:rsidR="00577CAD">
        <w:trPr>
          <w:trHeight w:val="490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7.94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206.54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83.22</w:t>
            </w:r>
          </w:p>
        </w:tc>
      </w:tr>
      <w:tr w:rsidR="00577CAD">
        <w:trPr>
          <w:trHeight w:val="490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 w:rsidP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职高、技校中专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 w:rsidP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 w:rsidP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2.10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 w:rsidP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 w:rsidP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110.50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 w:rsidP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-166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 w:rsidP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-28.28</w:t>
            </w:r>
          </w:p>
        </w:tc>
      </w:tr>
      <w:tr w:rsidR="00577CAD">
        <w:trPr>
          <w:trHeight w:val="490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6.66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247.27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135.39</w:t>
            </w:r>
          </w:p>
        </w:tc>
      </w:tr>
      <w:tr w:rsidR="00577CAD">
        <w:trPr>
          <w:trHeight w:val="490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1.06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8.67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273.68</w:t>
            </w:r>
          </w:p>
        </w:tc>
      </w:tr>
      <w:tr w:rsidR="00577CAD">
        <w:trPr>
          <w:trHeight w:val="490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硕士生及以上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-42.22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2500.00</w:t>
            </w:r>
          </w:p>
        </w:tc>
      </w:tr>
      <w:tr w:rsidR="00577CAD">
        <w:trPr>
          <w:trHeight w:val="490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无要求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16328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81.30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36.43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-1470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-8.26</w:t>
            </w:r>
          </w:p>
        </w:tc>
      </w:tr>
      <w:tr w:rsidR="00577CAD">
        <w:trPr>
          <w:trHeight w:val="490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51.58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-0.03</w:t>
            </w:r>
          </w:p>
        </w:tc>
      </w:tr>
    </w:tbl>
    <w:p w:rsidR="00363941" w:rsidRDefault="005D62ED" w:rsidP="005D62ED">
      <w:pPr>
        <w:pStyle w:val="20"/>
        <w:ind w:firstLine="640"/>
      </w:pPr>
      <w:r>
        <w:rPr>
          <w:rFonts w:hint="eastAsia"/>
        </w:rPr>
        <w:t>本季度，劳动力市场对文化程度“无要求”的需求人数比重最大，为</w:t>
      </w:r>
      <w:r w:rsidR="00577CAD">
        <w:rPr>
          <w:rFonts w:hint="eastAsia"/>
          <w:color w:val="000000"/>
        </w:rPr>
        <w:t>16328</w:t>
      </w:r>
      <w:r>
        <w:rPr>
          <w:rFonts w:hint="eastAsia"/>
        </w:rPr>
        <w:t>人，占总数的</w:t>
      </w:r>
      <w:r w:rsidR="00577CAD">
        <w:rPr>
          <w:rFonts w:hint="eastAsia"/>
          <w:color w:val="000000"/>
        </w:rPr>
        <w:t>81.30</w:t>
      </w:r>
      <w:r>
        <w:rPr>
          <w:rFonts w:hint="eastAsia"/>
        </w:rPr>
        <w:t>%</w:t>
      </w:r>
      <w:r>
        <w:rPr>
          <w:rFonts w:hint="eastAsia"/>
        </w:rPr>
        <w:t>。对“初中及以下”和“高中”需求的总人数为</w:t>
      </w:r>
      <w:r w:rsidR="00577CAD">
        <w:rPr>
          <w:rFonts w:hint="eastAsia"/>
          <w:color w:val="000000"/>
        </w:rPr>
        <w:t>5</w:t>
      </w:r>
      <w:r w:rsidR="00C11C2D">
        <w:rPr>
          <w:rFonts w:hint="eastAsia"/>
          <w:color w:val="000000"/>
        </w:rPr>
        <w:t>180</w:t>
      </w:r>
      <w:r>
        <w:rPr>
          <w:rFonts w:hint="eastAsia"/>
        </w:rPr>
        <w:t>人，约占总需求的</w:t>
      </w:r>
      <w:r w:rsidR="00C11C2D">
        <w:rPr>
          <w:rFonts w:hint="eastAsia"/>
          <w:color w:val="000000"/>
        </w:rPr>
        <w:t>10.86</w:t>
      </w:r>
      <w:r>
        <w:rPr>
          <w:rFonts w:hint="eastAsia"/>
        </w:rPr>
        <w:t>%</w:t>
      </w:r>
      <w:r>
        <w:rPr>
          <w:rFonts w:hint="eastAsia"/>
        </w:rPr>
        <w:t>。对“大专”和“大学”学历人员的需求分别为</w:t>
      </w:r>
      <w:r w:rsidR="00577CAD">
        <w:rPr>
          <w:rFonts w:hint="eastAsia"/>
          <w:color w:val="000000"/>
        </w:rPr>
        <w:t>1337</w:t>
      </w:r>
      <w:r>
        <w:rPr>
          <w:rFonts w:hint="eastAsia"/>
        </w:rPr>
        <w:t>人、</w:t>
      </w:r>
      <w:r w:rsidR="00577CAD">
        <w:rPr>
          <w:rFonts w:hint="eastAsia"/>
          <w:color w:val="000000"/>
        </w:rPr>
        <w:t>213</w:t>
      </w:r>
      <w:r w:rsidR="00BD7F86">
        <w:rPr>
          <w:rFonts w:hint="eastAsia"/>
        </w:rPr>
        <w:t>人</w:t>
      </w:r>
      <w:r>
        <w:rPr>
          <w:rFonts w:hint="eastAsia"/>
        </w:rPr>
        <w:t>，分别占本季度总需求的</w:t>
      </w:r>
      <w:r w:rsidR="00577CAD">
        <w:rPr>
          <w:rFonts w:hint="eastAsia"/>
          <w:color w:val="000000"/>
        </w:rPr>
        <w:t>6.66</w:t>
      </w:r>
      <w:r>
        <w:rPr>
          <w:rFonts w:hint="eastAsia"/>
        </w:rPr>
        <w:t>%</w:t>
      </w:r>
      <w:r>
        <w:rPr>
          <w:rFonts w:hint="eastAsia"/>
        </w:rPr>
        <w:t>和</w:t>
      </w:r>
      <w:r w:rsidR="00577CAD">
        <w:rPr>
          <w:rFonts w:hint="eastAsia"/>
          <w:color w:val="000000"/>
        </w:rPr>
        <w:t>1.06</w:t>
      </w:r>
      <w:r>
        <w:rPr>
          <w:rFonts w:hint="eastAsia"/>
        </w:rPr>
        <w:t>%</w:t>
      </w:r>
      <w:r>
        <w:rPr>
          <w:rFonts w:hint="eastAsia"/>
        </w:rPr>
        <w:t>，较上季度分别增长了</w:t>
      </w:r>
      <w:r w:rsidR="00577CAD">
        <w:rPr>
          <w:rFonts w:hint="eastAsia"/>
          <w:color w:val="000000"/>
        </w:rPr>
        <w:t>135.39</w:t>
      </w:r>
      <w:r>
        <w:rPr>
          <w:rFonts w:hint="eastAsia"/>
        </w:rPr>
        <w:t>%</w:t>
      </w:r>
      <w:r>
        <w:rPr>
          <w:rFonts w:hint="eastAsia"/>
        </w:rPr>
        <w:t>和</w:t>
      </w:r>
      <w:r w:rsidR="00577CAD">
        <w:rPr>
          <w:rFonts w:hint="eastAsia"/>
          <w:color w:val="000000"/>
        </w:rPr>
        <w:t>273.68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363941" w:rsidRDefault="005D62ED" w:rsidP="005D62ED">
      <w:pPr>
        <w:pStyle w:val="2"/>
        <w:ind w:firstLine="640"/>
      </w:pPr>
      <w:r>
        <w:rPr>
          <w:rFonts w:hint="eastAsia"/>
        </w:rPr>
        <w:t>（二）按产业分组的需求人数</w:t>
      </w:r>
    </w:p>
    <w:tbl>
      <w:tblPr>
        <w:tblW w:w="85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050"/>
        <w:gridCol w:w="1380"/>
        <w:gridCol w:w="1035"/>
        <w:gridCol w:w="1410"/>
        <w:gridCol w:w="1260"/>
        <w:gridCol w:w="1422"/>
      </w:tblGrid>
      <w:tr w:rsidR="00363941">
        <w:trPr>
          <w:trHeight w:val="392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产业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需求人数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所占比重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</w:tr>
      <w:tr w:rsidR="00363941">
        <w:trPr>
          <w:trHeight w:val="392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63941">
        <w:trPr>
          <w:trHeight w:val="392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77CAD" w:rsidTr="00577CAD">
        <w:trPr>
          <w:trHeight w:val="49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第一产业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412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2.05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984.21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87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26.77</w:t>
            </w:r>
          </w:p>
        </w:tc>
      </w:tr>
      <w:tr w:rsidR="00577CAD" w:rsidTr="00577CAD">
        <w:trPr>
          <w:trHeight w:val="49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第二产业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2132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10.62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0.42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-4002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-65.24</w:t>
            </w:r>
          </w:p>
        </w:tc>
      </w:tr>
      <w:tr w:rsidR="00577CAD" w:rsidTr="00577CAD">
        <w:trPr>
          <w:trHeight w:val="49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第三产业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17540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87.33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6451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58.17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3908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28.67</w:t>
            </w:r>
          </w:p>
        </w:tc>
      </w:tr>
      <w:tr w:rsidR="00577CAD" w:rsidTr="00577CAD">
        <w:trPr>
          <w:trHeight w:val="49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20084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100.00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6834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51.58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Pr="005A14A3" w:rsidRDefault="00577CAD" w:rsidP="00577CAD">
            <w:pPr>
              <w:jc w:val="center"/>
            </w:pPr>
            <w:r w:rsidRPr="005A14A3">
              <w:t>-7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77CAD" w:rsidRDefault="00577CAD" w:rsidP="00577CAD">
            <w:pPr>
              <w:jc w:val="center"/>
            </w:pPr>
            <w:r w:rsidRPr="005A14A3">
              <w:t>-0.03</w:t>
            </w:r>
          </w:p>
        </w:tc>
      </w:tr>
    </w:tbl>
    <w:p w:rsidR="00363941" w:rsidRDefault="005D62ED" w:rsidP="005D62ED">
      <w:pPr>
        <w:pStyle w:val="20"/>
        <w:ind w:firstLine="640"/>
      </w:pPr>
      <w:r>
        <w:rPr>
          <w:rFonts w:hint="eastAsia"/>
        </w:rPr>
        <w:lastRenderedPageBreak/>
        <w:t>本季度，第三产业需求人数比重仍然最大，为</w:t>
      </w:r>
      <w:r w:rsidR="00577CAD" w:rsidRPr="005A14A3">
        <w:t>17540</w:t>
      </w:r>
      <w:r>
        <w:rPr>
          <w:rFonts w:hint="eastAsia"/>
        </w:rPr>
        <w:t>人，占总数比重达到</w:t>
      </w:r>
      <w:r w:rsidR="00577CAD" w:rsidRPr="005A14A3">
        <w:t>87.33</w:t>
      </w:r>
      <w:r>
        <w:rPr>
          <w:rFonts w:hint="eastAsia"/>
        </w:rPr>
        <w:t>%</w:t>
      </w:r>
      <w:r>
        <w:rPr>
          <w:rFonts w:hint="eastAsia"/>
        </w:rPr>
        <w:t>，较上季度增长了</w:t>
      </w:r>
      <w:r w:rsidR="00577CAD" w:rsidRPr="005A14A3">
        <w:t>58.17</w:t>
      </w:r>
      <w:r>
        <w:rPr>
          <w:rFonts w:hint="eastAsia"/>
        </w:rPr>
        <w:t>%</w:t>
      </w:r>
      <w:r w:rsidR="00BD7F86">
        <w:rPr>
          <w:rFonts w:hint="eastAsia"/>
        </w:rPr>
        <w:t>，较去年同期</w:t>
      </w:r>
      <w:r w:rsidR="00577CAD">
        <w:rPr>
          <w:rFonts w:hint="eastAsia"/>
        </w:rPr>
        <w:t>增长</w:t>
      </w:r>
      <w:r w:rsidR="00445321">
        <w:rPr>
          <w:rFonts w:hint="eastAsia"/>
        </w:rPr>
        <w:t>了</w:t>
      </w:r>
      <w:r w:rsidR="00577CAD" w:rsidRPr="005A14A3">
        <w:t>28.67</w:t>
      </w:r>
      <w:r>
        <w:rPr>
          <w:rFonts w:hint="eastAsia"/>
        </w:rPr>
        <w:t>%</w:t>
      </w:r>
      <w:r>
        <w:rPr>
          <w:rFonts w:hint="eastAsia"/>
        </w:rPr>
        <w:t>。第二产业需求人数为</w:t>
      </w:r>
      <w:r w:rsidR="00577CAD" w:rsidRPr="005A14A3">
        <w:t>2132</w:t>
      </w:r>
      <w:r>
        <w:rPr>
          <w:rFonts w:hint="eastAsia"/>
        </w:rPr>
        <w:t>人，占总需求的</w:t>
      </w:r>
      <w:r w:rsidR="00577CAD" w:rsidRPr="005A14A3">
        <w:t>10.62</w:t>
      </w:r>
      <w:r>
        <w:rPr>
          <w:rFonts w:hint="eastAsia"/>
        </w:rPr>
        <w:t>%</w:t>
      </w:r>
      <w:r>
        <w:rPr>
          <w:rFonts w:hint="eastAsia"/>
        </w:rPr>
        <w:t>，</w:t>
      </w:r>
      <w:r w:rsidR="00577CAD">
        <w:rPr>
          <w:rFonts w:hint="eastAsia"/>
        </w:rPr>
        <w:t>与上季度相比没有变化，较</w:t>
      </w:r>
      <w:r>
        <w:rPr>
          <w:rFonts w:hint="eastAsia"/>
        </w:rPr>
        <w:t>年同期</w:t>
      </w:r>
      <w:r w:rsidR="00577CAD">
        <w:rPr>
          <w:rFonts w:hint="eastAsia"/>
        </w:rPr>
        <w:t>减少</w:t>
      </w:r>
      <w:r w:rsidR="00577CAD" w:rsidRPr="005A14A3">
        <w:t>65.24</w:t>
      </w:r>
      <w:r>
        <w:rPr>
          <w:rFonts w:hint="eastAsia"/>
        </w:rPr>
        <w:t>%</w:t>
      </w:r>
      <w:r>
        <w:rPr>
          <w:rFonts w:hint="eastAsia"/>
        </w:rPr>
        <w:t>。第一产业需求人数为</w:t>
      </w:r>
      <w:r w:rsidR="00577CAD" w:rsidRPr="005A14A3">
        <w:t>412</w:t>
      </w:r>
      <w:r w:rsidR="00445321">
        <w:rPr>
          <w:rFonts w:hint="eastAsia"/>
        </w:rPr>
        <w:t>人，</w:t>
      </w:r>
      <w:r w:rsidR="00577CAD">
        <w:rPr>
          <w:rFonts w:hint="eastAsia"/>
        </w:rPr>
        <w:t>较</w:t>
      </w:r>
      <w:r>
        <w:rPr>
          <w:rFonts w:hint="eastAsia"/>
        </w:rPr>
        <w:t>上季度</w:t>
      </w:r>
      <w:r w:rsidR="00445321">
        <w:rPr>
          <w:rFonts w:hint="eastAsia"/>
        </w:rPr>
        <w:t>相比</w:t>
      </w:r>
      <w:r w:rsidR="00577CAD">
        <w:rPr>
          <w:rFonts w:hint="eastAsia"/>
        </w:rPr>
        <w:t>大幅暴涨</w:t>
      </w:r>
      <w:r w:rsidR="00577CAD" w:rsidRPr="005A14A3">
        <w:t>984.21</w:t>
      </w:r>
      <w:r w:rsidR="00577CAD">
        <w:rPr>
          <w:rFonts w:hint="eastAsia"/>
        </w:rPr>
        <w:t>%</w:t>
      </w:r>
      <w:r w:rsidR="00445321">
        <w:rPr>
          <w:rFonts w:hint="eastAsia"/>
        </w:rPr>
        <w:t>，相比去年同期减少</w:t>
      </w:r>
      <w:r w:rsidR="00577CAD" w:rsidRPr="005A14A3">
        <w:t>26.77</w:t>
      </w:r>
      <w:r w:rsidR="00445321">
        <w:rPr>
          <w:rFonts w:hint="eastAsia"/>
        </w:rPr>
        <w:t>%</w:t>
      </w:r>
      <w:r w:rsidR="00445321">
        <w:rPr>
          <w:rFonts w:hint="eastAsia"/>
        </w:rPr>
        <w:t>。</w:t>
      </w:r>
    </w:p>
    <w:p w:rsidR="00363941" w:rsidRDefault="005D62ED" w:rsidP="005D62ED">
      <w:pPr>
        <w:pStyle w:val="2"/>
        <w:ind w:firstLine="640"/>
      </w:pPr>
      <w:r>
        <w:rPr>
          <w:rFonts w:hint="eastAsia"/>
        </w:rPr>
        <w:t>（三）按行业分组的需求人数</w:t>
      </w:r>
    </w:p>
    <w:tbl>
      <w:tblPr>
        <w:tblW w:w="8765" w:type="dxa"/>
        <w:tblLayout w:type="fixed"/>
        <w:tblLook w:val="04A0" w:firstRow="1" w:lastRow="0" w:firstColumn="1" w:lastColumn="0" w:noHBand="0" w:noVBand="1"/>
      </w:tblPr>
      <w:tblGrid>
        <w:gridCol w:w="1850"/>
        <w:gridCol w:w="1020"/>
        <w:gridCol w:w="1200"/>
        <w:gridCol w:w="1048"/>
        <w:gridCol w:w="1227"/>
        <w:gridCol w:w="1193"/>
        <w:gridCol w:w="1227"/>
      </w:tblGrid>
      <w:tr w:rsidR="00363941">
        <w:trPr>
          <w:trHeight w:val="392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行业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需求人数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(人)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所占比重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(百分比%)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与上季度相比增减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(人)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与上季度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相比增减（百分比%）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与去年同期相比增减（人）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与去年同期相比增减（百分比%）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批发和零售业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841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4.19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557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196.13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-475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-36.09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制造业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1559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7.76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-49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-3.05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-3737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-70.56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居民服务、修理和其他服务业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4963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24.71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1719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52.99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792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18.99</w:t>
            </w:r>
          </w:p>
        </w:tc>
      </w:tr>
      <w:tr w:rsidR="00577CAD" w:rsidTr="00577CAD">
        <w:trPr>
          <w:trHeight w:val="725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住宿和餐饮业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899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4.48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471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110.05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500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125.31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租赁和商务服务业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2715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13.52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121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4.66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1143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72.71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房地产业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1482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7.38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537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56.83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885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148.24</w:t>
            </w:r>
          </w:p>
        </w:tc>
      </w:tr>
      <w:tr w:rsidR="00577CAD" w:rsidTr="00577CAD">
        <w:trPr>
          <w:trHeight w:val="725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交通运输、仓储和邮政业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2142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10.67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173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8.79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-253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-10.56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信息传输、软件和信息技术服务业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7.97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1236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339.56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982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158.90</w:t>
            </w:r>
          </w:p>
        </w:tc>
      </w:tr>
      <w:tr w:rsidR="00577CAD" w:rsidTr="00577CAD">
        <w:trPr>
          <w:trHeight w:val="725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建筑业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446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2.22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42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10.40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68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17.99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0.61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-76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-38.38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-521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-81.03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科学研究和技术服务业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1012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5.04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348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52.41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260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34.57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金融业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0.33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44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191.30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-186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-73.52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文化、体育和娱乐业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0.82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70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73.68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-3.51</w:t>
            </w:r>
          </w:p>
        </w:tc>
      </w:tr>
      <w:tr w:rsidR="00577CAD" w:rsidTr="00577CAD">
        <w:trPr>
          <w:trHeight w:val="725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农、林、牧、渔业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412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2.05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374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984.21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87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26.77</w:t>
            </w:r>
          </w:p>
        </w:tc>
      </w:tr>
      <w:tr w:rsidR="00577CAD" w:rsidTr="00577CAD">
        <w:trPr>
          <w:trHeight w:val="725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电力、热力、燃气及水生产和供应业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0.63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14.41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-333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-72.39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卫生和社会工作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1174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5.85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1042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789.39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1030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715.28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水利、环境和公共设施管理业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335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1.67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246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276.40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-264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-44.07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公共管理、社会保障和社会组织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0.11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-37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-61.67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21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1050.00</w:t>
            </w:r>
          </w:p>
        </w:tc>
      </w:tr>
      <w:tr w:rsidR="00577CAD" w:rsidTr="00577CAD">
        <w:trPr>
          <w:trHeight w:val="725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采矿业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0.00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0.00</w:t>
            </w:r>
          </w:p>
        </w:tc>
      </w:tr>
      <w:tr w:rsidR="00577CAD" w:rsidTr="00577CAD">
        <w:trPr>
          <w:trHeight w:val="43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国际组织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0.00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0.00</w:t>
            </w:r>
          </w:p>
        </w:tc>
      </w:tr>
      <w:tr w:rsidR="00577CAD" w:rsidTr="00577CAD">
        <w:trPr>
          <w:trHeight w:val="470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577CAD" w:rsidRDefault="00577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20084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100.00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6834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51.58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Pr="000D78D7" w:rsidRDefault="00577CAD" w:rsidP="00577CAD">
            <w:r w:rsidRPr="000D78D7">
              <w:t>-7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7CAD" w:rsidRDefault="00577CAD" w:rsidP="00577CAD">
            <w:r w:rsidRPr="000D78D7">
              <w:t>-0.03</w:t>
            </w:r>
          </w:p>
        </w:tc>
      </w:tr>
    </w:tbl>
    <w:p w:rsidR="00363941" w:rsidRDefault="005D62ED" w:rsidP="005D62ED">
      <w:pPr>
        <w:pStyle w:val="20"/>
        <w:ind w:firstLine="640"/>
      </w:pPr>
      <w:r>
        <w:rPr>
          <w:rFonts w:hint="eastAsia"/>
        </w:rPr>
        <w:t>本季度，需求人数排名前三的行业为</w:t>
      </w:r>
      <w:r w:rsidR="00445321">
        <w:rPr>
          <w:rFonts w:hint="eastAsia"/>
        </w:rPr>
        <w:t>“</w:t>
      </w:r>
      <w:r w:rsidR="00445321">
        <w:t>居民服务、修理和其他服务业</w:t>
      </w:r>
      <w:r w:rsidR="00445321">
        <w:rPr>
          <w:rFonts w:hint="eastAsia"/>
        </w:rPr>
        <w:t>”、</w:t>
      </w:r>
      <w:r>
        <w:rPr>
          <w:rFonts w:hint="eastAsia"/>
        </w:rPr>
        <w:t>“租赁和商务服务业”和“</w:t>
      </w:r>
      <w:r w:rsidR="00445321" w:rsidRPr="00445321">
        <w:rPr>
          <w:rFonts w:hint="eastAsia"/>
        </w:rPr>
        <w:t>交通运输、仓储和邮政业</w:t>
      </w:r>
      <w:r>
        <w:rPr>
          <w:rFonts w:hint="eastAsia"/>
        </w:rPr>
        <w:t>”，需求人数分别为</w:t>
      </w:r>
      <w:r w:rsidR="005C45DD" w:rsidRPr="000D78D7">
        <w:t>4963</w:t>
      </w:r>
      <w:r>
        <w:rPr>
          <w:rFonts w:hint="eastAsia"/>
        </w:rPr>
        <w:t>人、</w:t>
      </w:r>
      <w:r w:rsidR="005C45DD" w:rsidRPr="000D78D7">
        <w:t>2715</w:t>
      </w:r>
      <w:r>
        <w:rPr>
          <w:rFonts w:hint="eastAsia"/>
        </w:rPr>
        <w:t>人和</w:t>
      </w:r>
      <w:r w:rsidR="005C45DD" w:rsidRPr="000D78D7">
        <w:t>2142</w:t>
      </w:r>
      <w:r>
        <w:rPr>
          <w:rFonts w:hint="eastAsia"/>
        </w:rPr>
        <w:t>人。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“</w:t>
      </w:r>
      <w:r w:rsidR="005C45DD" w:rsidRPr="005C45DD">
        <w:rPr>
          <w:rFonts w:hint="eastAsia"/>
        </w:rPr>
        <w:t>农、林、牧、渔业</w:t>
      </w:r>
      <w:r>
        <w:rPr>
          <w:rFonts w:hint="eastAsia"/>
        </w:rPr>
        <w:t>”、“</w:t>
      </w:r>
      <w:r w:rsidR="005C45DD" w:rsidRPr="005C45DD">
        <w:rPr>
          <w:rFonts w:hint="eastAsia"/>
        </w:rPr>
        <w:t>信息传输、软件和信息技术服务业</w:t>
      </w:r>
      <w:r>
        <w:rPr>
          <w:rFonts w:hint="eastAsia"/>
        </w:rPr>
        <w:t>”、“</w:t>
      </w:r>
      <w:r w:rsidR="007129D1" w:rsidRPr="007129D1">
        <w:rPr>
          <w:rFonts w:hint="eastAsia"/>
        </w:rPr>
        <w:t>卫生和社会工作</w:t>
      </w:r>
      <w:r>
        <w:rPr>
          <w:rFonts w:hint="eastAsia"/>
        </w:rPr>
        <w:t>”等</w:t>
      </w:r>
      <w:r w:rsidR="007129D1">
        <w:rPr>
          <w:rFonts w:hint="eastAsia"/>
        </w:rPr>
        <w:t>1</w:t>
      </w:r>
      <w:r w:rsidR="005C45DD">
        <w:rPr>
          <w:rFonts w:hint="eastAsia"/>
        </w:rPr>
        <w:t>0</w:t>
      </w:r>
      <w:r>
        <w:rPr>
          <w:rFonts w:hint="eastAsia"/>
        </w:rPr>
        <w:t>个行业需求人数较第</w:t>
      </w:r>
      <w:r w:rsidR="005C45DD">
        <w:rPr>
          <w:rFonts w:hint="eastAsia"/>
        </w:rPr>
        <w:t>二</w:t>
      </w:r>
      <w:r>
        <w:rPr>
          <w:rFonts w:hint="eastAsia"/>
        </w:rPr>
        <w:t>季度有</w:t>
      </w:r>
      <w:r w:rsidR="007129D1">
        <w:rPr>
          <w:rFonts w:hint="eastAsia"/>
        </w:rPr>
        <w:t>大幅</w:t>
      </w:r>
      <w:r>
        <w:rPr>
          <w:rFonts w:hint="eastAsia"/>
        </w:rPr>
        <w:t>增加。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“</w:t>
      </w:r>
      <w:r w:rsidR="00104878" w:rsidRPr="00104878">
        <w:rPr>
          <w:rFonts w:hint="eastAsia"/>
        </w:rPr>
        <w:t>制造业</w:t>
      </w:r>
      <w:r>
        <w:rPr>
          <w:rFonts w:hint="eastAsia"/>
        </w:rPr>
        <w:t>”、“</w:t>
      </w:r>
      <w:r w:rsidR="00104878" w:rsidRPr="00104878">
        <w:rPr>
          <w:rFonts w:hint="eastAsia"/>
        </w:rPr>
        <w:t>教育</w:t>
      </w:r>
      <w:r>
        <w:rPr>
          <w:rFonts w:hint="eastAsia"/>
        </w:rPr>
        <w:t>”、“</w:t>
      </w:r>
      <w:r w:rsidR="00104878" w:rsidRPr="00104878">
        <w:rPr>
          <w:rFonts w:hint="eastAsia"/>
        </w:rPr>
        <w:t>电力、热力、燃气及水生产和供应业</w:t>
      </w:r>
      <w:r>
        <w:rPr>
          <w:rFonts w:hint="eastAsia"/>
        </w:rPr>
        <w:t>”等</w:t>
      </w:r>
      <w:r w:rsidR="00104878">
        <w:rPr>
          <w:rFonts w:hint="eastAsia"/>
        </w:rPr>
        <w:t>8</w:t>
      </w:r>
      <w:r>
        <w:rPr>
          <w:rFonts w:hint="eastAsia"/>
        </w:rPr>
        <w:t>行业需求人数较去年同期有</w:t>
      </w:r>
      <w:r w:rsidR="007129D1">
        <w:rPr>
          <w:rFonts w:hint="eastAsia"/>
        </w:rPr>
        <w:t>明显</w:t>
      </w:r>
      <w:r>
        <w:rPr>
          <w:rFonts w:hint="eastAsia"/>
        </w:rPr>
        <w:t>减少。</w:t>
      </w:r>
    </w:p>
    <w:p w:rsidR="00363941" w:rsidRDefault="005D62ED" w:rsidP="005D62ED">
      <w:pPr>
        <w:pStyle w:val="2"/>
        <w:ind w:firstLine="640"/>
      </w:pPr>
      <w:r>
        <w:rPr>
          <w:rFonts w:hint="eastAsia"/>
        </w:rPr>
        <w:t>（四）按职业分组的需求人数</w:t>
      </w:r>
    </w:p>
    <w:tbl>
      <w:tblPr>
        <w:tblW w:w="85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055"/>
        <w:gridCol w:w="1054"/>
        <w:gridCol w:w="1055"/>
        <w:gridCol w:w="1055"/>
        <w:gridCol w:w="1055"/>
        <w:gridCol w:w="1055"/>
      </w:tblGrid>
      <w:tr w:rsidR="00363941">
        <w:trPr>
          <w:trHeight w:val="111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职业类别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需求人数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所占比重（百分比%）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与上季度相比增减（人）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相比增减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</w:tr>
      <w:tr w:rsidR="00104878" w:rsidTr="001501F3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4878" w:rsidRDefault="001048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单位负责人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608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3.03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0.66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243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66.58</w:t>
            </w:r>
          </w:p>
        </w:tc>
      </w:tr>
      <w:tr w:rsidR="00104878" w:rsidTr="001501F3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4878" w:rsidRDefault="001048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专业技术人员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1942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9.67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724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59.44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360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22.76</w:t>
            </w:r>
          </w:p>
        </w:tc>
      </w:tr>
      <w:tr w:rsidR="00104878" w:rsidTr="001501F3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4878" w:rsidRDefault="001048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办事人员和有关人员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904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4.50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384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73.85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386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74.52</w:t>
            </w:r>
          </w:p>
        </w:tc>
      </w:tr>
      <w:tr w:rsidR="00104878" w:rsidTr="001501F3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4878" w:rsidRDefault="001048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社会生产服务和生活服务人员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14936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74.37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4868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48.35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4326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40.77</w:t>
            </w:r>
          </w:p>
        </w:tc>
      </w:tr>
      <w:tr w:rsidR="00104878" w:rsidTr="001501F3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4878" w:rsidRDefault="001048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农、林、牧、渔业生成及辅助人员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16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0.08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-87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-84.47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128.57</w:t>
            </w:r>
          </w:p>
        </w:tc>
      </w:tr>
      <w:tr w:rsidR="00104878" w:rsidTr="001501F3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4878" w:rsidRDefault="001048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生产制作及有关人员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1678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8.35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941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127.68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145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9.46</w:t>
            </w:r>
          </w:p>
        </w:tc>
      </w:tr>
      <w:tr w:rsidR="00104878" w:rsidTr="001501F3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4878" w:rsidRDefault="001048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0.00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0.00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-5476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-100.00</w:t>
            </w:r>
          </w:p>
        </w:tc>
      </w:tr>
      <w:tr w:rsidR="00104878" w:rsidTr="001501F3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4878" w:rsidRDefault="001048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合计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20084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100.00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6834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51.58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Pr="006B0B8C" w:rsidRDefault="00104878" w:rsidP="00104878">
            <w:pPr>
              <w:jc w:val="center"/>
            </w:pPr>
            <w:r w:rsidRPr="006B0B8C">
              <w:t>-7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04878" w:rsidRDefault="00104878" w:rsidP="00104878">
            <w:pPr>
              <w:jc w:val="center"/>
            </w:pPr>
            <w:r w:rsidRPr="006B0B8C">
              <w:t>-0.03</w:t>
            </w:r>
          </w:p>
        </w:tc>
      </w:tr>
    </w:tbl>
    <w:p w:rsidR="00363941" w:rsidRDefault="00B87DD0" w:rsidP="005D62ED">
      <w:pPr>
        <w:pStyle w:val="20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本季度</w:t>
      </w:r>
      <w:r w:rsidR="005D62ED">
        <w:rPr>
          <w:rFonts w:ascii="仿宋_GB2312" w:hAnsi="仿宋_GB2312" w:cs="仿宋_GB2312" w:hint="eastAsia"/>
          <w:szCs w:val="32"/>
        </w:rPr>
        <w:t>，“社会生产服务和生活服务人员”、“专业技术人员”和“生产制作及有关人员”需求人数排名前三位，分别为</w:t>
      </w:r>
      <w:r w:rsidR="00104878" w:rsidRPr="00104878">
        <w:rPr>
          <w:rFonts w:ascii="仿宋_GB2312" w:hAnsi="仿宋_GB2312" w:cs="仿宋_GB2312"/>
          <w:szCs w:val="32"/>
        </w:rPr>
        <w:t>14936</w:t>
      </w:r>
      <w:r w:rsidR="005D62ED">
        <w:rPr>
          <w:rFonts w:ascii="仿宋_GB2312" w:hAnsi="仿宋_GB2312" w:cs="仿宋_GB2312" w:hint="eastAsia"/>
          <w:szCs w:val="32"/>
        </w:rPr>
        <w:t>人、</w:t>
      </w:r>
      <w:r w:rsidR="00104878" w:rsidRPr="006B0B8C">
        <w:t>1942</w:t>
      </w:r>
      <w:r w:rsidR="005D62ED">
        <w:rPr>
          <w:rFonts w:ascii="仿宋_GB2312" w:hAnsi="仿宋_GB2312" w:cs="仿宋_GB2312" w:hint="eastAsia"/>
          <w:szCs w:val="32"/>
        </w:rPr>
        <w:t>人和</w:t>
      </w:r>
      <w:r w:rsidR="00104878" w:rsidRPr="006B0B8C">
        <w:t>1678</w:t>
      </w:r>
      <w:r>
        <w:rPr>
          <w:rFonts w:ascii="仿宋_GB2312" w:hAnsi="仿宋_GB2312" w:cs="仿宋_GB2312" w:hint="eastAsia"/>
          <w:szCs w:val="32"/>
        </w:rPr>
        <w:t>人，但</w:t>
      </w:r>
      <w:r w:rsidR="005D62ED">
        <w:rPr>
          <w:rFonts w:ascii="仿宋_GB2312" w:hAnsi="仿宋_GB2312" w:cs="仿宋_GB2312" w:hint="eastAsia"/>
          <w:szCs w:val="32"/>
        </w:rPr>
        <w:t>“</w:t>
      </w:r>
      <w:r w:rsidR="00104878" w:rsidRPr="00104878">
        <w:rPr>
          <w:rFonts w:ascii="仿宋_GB2312" w:hAnsi="仿宋_GB2312" w:cs="仿宋_GB2312" w:hint="eastAsia"/>
          <w:szCs w:val="32"/>
        </w:rPr>
        <w:t>农、林、牧、渔业生成及辅助人员</w:t>
      </w:r>
      <w:r w:rsidR="005D62ED">
        <w:rPr>
          <w:rFonts w:ascii="仿宋_GB2312" w:hAnsi="仿宋_GB2312" w:cs="仿宋_GB2312" w:hint="eastAsia"/>
          <w:szCs w:val="32"/>
        </w:rPr>
        <w:t>”</w:t>
      </w:r>
      <w:r>
        <w:rPr>
          <w:rFonts w:ascii="仿宋_GB2312" w:hAnsi="仿宋_GB2312" w:cs="仿宋_GB2312" w:hint="eastAsia"/>
          <w:szCs w:val="32"/>
        </w:rPr>
        <w:t>较上季度需求人数大幅下降</w:t>
      </w:r>
      <w:r w:rsidR="00104878" w:rsidRPr="00104878">
        <w:rPr>
          <w:color w:val="000000"/>
        </w:rPr>
        <w:t>84.47</w:t>
      </w:r>
      <w:r w:rsidR="00425BCC">
        <w:rPr>
          <w:rFonts w:hint="eastAsia"/>
          <w:color w:val="000000"/>
        </w:rPr>
        <w:t>%</w:t>
      </w:r>
      <w:r>
        <w:rPr>
          <w:rFonts w:ascii="仿宋_GB2312" w:hAnsi="仿宋_GB2312" w:cs="仿宋_GB2312" w:hint="eastAsia"/>
          <w:szCs w:val="32"/>
        </w:rPr>
        <w:t>。除此以外</w:t>
      </w:r>
      <w:r w:rsidR="005D62ED">
        <w:rPr>
          <w:rFonts w:ascii="仿宋_GB2312" w:hAnsi="仿宋_GB2312" w:cs="仿宋_GB2312" w:hint="eastAsia"/>
          <w:szCs w:val="32"/>
        </w:rPr>
        <w:t>劳动力市场对其他职业分类对劳动力需求普遍增加，其中对</w:t>
      </w:r>
      <w:r w:rsidR="00425BCC">
        <w:rPr>
          <w:rFonts w:ascii="仿宋_GB2312" w:hAnsi="仿宋_GB2312" w:cs="仿宋_GB2312" w:hint="eastAsia"/>
          <w:szCs w:val="32"/>
        </w:rPr>
        <w:t>“</w:t>
      </w:r>
      <w:r w:rsidR="009A5E7B" w:rsidRPr="009A5E7B">
        <w:rPr>
          <w:rFonts w:ascii="仿宋_GB2312" w:hAnsi="仿宋_GB2312" w:cs="仿宋_GB2312" w:hint="eastAsia"/>
          <w:szCs w:val="32"/>
        </w:rPr>
        <w:t>生产制作及有关人员</w:t>
      </w:r>
      <w:r w:rsidR="00425BCC">
        <w:rPr>
          <w:rFonts w:ascii="仿宋_GB2312" w:hAnsi="仿宋_GB2312" w:cs="仿宋_GB2312" w:hint="eastAsia"/>
          <w:szCs w:val="32"/>
        </w:rPr>
        <w:t>”、“专业技术人员”和“</w:t>
      </w:r>
      <w:r w:rsidR="009A5E7B" w:rsidRPr="009A5E7B">
        <w:rPr>
          <w:rFonts w:ascii="仿宋_GB2312" w:hAnsi="仿宋_GB2312" w:cs="仿宋_GB2312" w:hint="eastAsia"/>
          <w:szCs w:val="32"/>
        </w:rPr>
        <w:t>办事人员和有关人员</w:t>
      </w:r>
      <w:r w:rsidR="00425BCC">
        <w:rPr>
          <w:rFonts w:ascii="仿宋_GB2312" w:hAnsi="仿宋_GB2312" w:cs="仿宋_GB2312" w:hint="eastAsia"/>
          <w:szCs w:val="32"/>
        </w:rPr>
        <w:t>”</w:t>
      </w:r>
      <w:r w:rsidR="005D62ED">
        <w:rPr>
          <w:rFonts w:ascii="仿宋_GB2312" w:hAnsi="仿宋_GB2312" w:cs="仿宋_GB2312" w:hint="eastAsia"/>
          <w:szCs w:val="32"/>
        </w:rPr>
        <w:t>的需求增幅最大，分别为</w:t>
      </w:r>
      <w:r w:rsidR="009A5E7B" w:rsidRPr="009A5E7B">
        <w:rPr>
          <w:color w:val="000000"/>
        </w:rPr>
        <w:t>127.68</w:t>
      </w:r>
      <w:r w:rsidR="00425BCC">
        <w:rPr>
          <w:rFonts w:hint="eastAsia"/>
          <w:color w:val="000000"/>
        </w:rPr>
        <w:t>%</w:t>
      </w:r>
      <w:r w:rsidR="005D62ED">
        <w:rPr>
          <w:rFonts w:ascii="仿宋_GB2312" w:hAnsi="仿宋_GB2312" w:cs="仿宋_GB2312" w:hint="eastAsia"/>
          <w:szCs w:val="32"/>
        </w:rPr>
        <w:t>、</w:t>
      </w:r>
      <w:r w:rsidR="009A5E7B" w:rsidRPr="009A5E7B">
        <w:rPr>
          <w:color w:val="000000"/>
        </w:rPr>
        <w:t>59.44</w:t>
      </w:r>
      <w:r w:rsidR="00425BCC">
        <w:rPr>
          <w:rFonts w:hint="eastAsia"/>
          <w:color w:val="000000"/>
        </w:rPr>
        <w:t>%</w:t>
      </w:r>
      <w:r w:rsidR="00425BCC">
        <w:rPr>
          <w:rFonts w:hint="eastAsia"/>
          <w:color w:val="000000"/>
        </w:rPr>
        <w:t>和</w:t>
      </w:r>
      <w:r w:rsidR="009A5E7B" w:rsidRPr="009A5E7B">
        <w:rPr>
          <w:color w:val="000000"/>
        </w:rPr>
        <w:t>73.85</w:t>
      </w:r>
      <w:r w:rsidR="00425BCC">
        <w:rPr>
          <w:rFonts w:hint="eastAsia"/>
          <w:color w:val="000000"/>
        </w:rPr>
        <w:t>%</w:t>
      </w:r>
    </w:p>
    <w:p w:rsidR="00363941" w:rsidRPr="00410743" w:rsidRDefault="005D62ED" w:rsidP="005D62ED">
      <w:pPr>
        <w:pStyle w:val="2"/>
        <w:ind w:firstLine="640"/>
        <w:rPr>
          <w:color w:val="000000" w:themeColor="text1"/>
        </w:rPr>
      </w:pPr>
      <w:r w:rsidRPr="00410743">
        <w:rPr>
          <w:rFonts w:hint="eastAsia"/>
          <w:color w:val="000000" w:themeColor="text1"/>
        </w:rPr>
        <w:t>（五）按用人单位经济类型分组的需求人数</w:t>
      </w:r>
    </w:p>
    <w:tbl>
      <w:tblPr>
        <w:tblW w:w="85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1629"/>
        <w:gridCol w:w="1078"/>
        <w:gridCol w:w="1078"/>
        <w:gridCol w:w="1079"/>
        <w:gridCol w:w="1078"/>
        <w:gridCol w:w="1078"/>
        <w:gridCol w:w="1079"/>
      </w:tblGrid>
      <w:tr w:rsidR="00363941" w:rsidTr="00425BCC">
        <w:trPr>
          <w:trHeight w:val="392"/>
        </w:trPr>
        <w:tc>
          <w:tcPr>
            <w:tcW w:w="21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经济类型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需求人数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所占比重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与上季度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（人）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与去年同期相比增减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（百分比%）</w:t>
            </w:r>
          </w:p>
        </w:tc>
      </w:tr>
      <w:tr w:rsidR="00363941" w:rsidTr="00425BCC">
        <w:trPr>
          <w:trHeight w:val="392"/>
        </w:trPr>
        <w:tc>
          <w:tcPr>
            <w:tcW w:w="21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63941" w:rsidTr="00425BCC">
        <w:trPr>
          <w:trHeight w:val="392"/>
        </w:trPr>
        <w:tc>
          <w:tcPr>
            <w:tcW w:w="21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A5E7B" w:rsidTr="00E64285">
        <w:trPr>
          <w:trHeight w:val="431"/>
        </w:trPr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企业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 w:rsidP="009A5E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19545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 w:rsidP="009A5E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97.32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 w:rsidP="009A5E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6736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 w:rsidP="009A5E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52.59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 w:rsidP="009A5E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-309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 w:rsidP="009A5E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-1.56</w:t>
            </w:r>
          </w:p>
        </w:tc>
      </w:tr>
      <w:tr w:rsidR="009A5E7B" w:rsidTr="00B75F99">
        <w:trPr>
          <w:trHeight w:val="431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内资企业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 w:rsidP="009A5E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 w:rsidP="009A5E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95.82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 w:rsidP="009A5E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6884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 w:rsidP="009A5E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55.70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 w:rsidP="009A5E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 w:rsidP="009A5E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0.02</w:t>
            </w:r>
          </w:p>
        </w:tc>
      </w:tr>
      <w:tr w:rsidR="009A5E7B" w:rsidTr="00D876AE">
        <w:trPr>
          <w:trHeight w:val="431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国有企业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1290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6.42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515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66.45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-1030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-44.40</w:t>
            </w:r>
          </w:p>
        </w:tc>
      </w:tr>
      <w:tr w:rsidR="009A5E7B" w:rsidTr="009E6711">
        <w:trPr>
          <w:trHeight w:val="431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集体企业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177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0.88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143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420.59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14.94</w:t>
            </w:r>
          </w:p>
        </w:tc>
      </w:tr>
      <w:tr w:rsidR="009A5E7B" w:rsidTr="009E6711">
        <w:trPr>
          <w:trHeight w:val="431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股份合作企业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784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3.90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397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102.58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516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192.54</w:t>
            </w:r>
          </w:p>
        </w:tc>
      </w:tr>
      <w:tr w:rsidR="009A5E7B" w:rsidTr="009E6711">
        <w:trPr>
          <w:trHeight w:val="431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联营企业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0.00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0.00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0.00</w:t>
            </w:r>
          </w:p>
        </w:tc>
      </w:tr>
      <w:tr w:rsidR="009A5E7B" w:rsidTr="009E6711">
        <w:trPr>
          <w:trHeight w:val="431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有限责任公司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11571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57.61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4953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74.84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-1531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-11.69</w:t>
            </w:r>
          </w:p>
        </w:tc>
      </w:tr>
      <w:tr w:rsidR="009A5E7B" w:rsidTr="009E6711">
        <w:trPr>
          <w:trHeight w:val="431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股份有限公司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1345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6.70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-352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-20.74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595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79.33</w:t>
            </w:r>
          </w:p>
        </w:tc>
      </w:tr>
      <w:tr w:rsidR="009A5E7B" w:rsidTr="009E6711">
        <w:trPr>
          <w:trHeight w:val="431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私营企业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2622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13.06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138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5.56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1148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77.88</w:t>
            </w:r>
          </w:p>
        </w:tc>
      </w:tr>
      <w:tr w:rsidR="009A5E7B" w:rsidTr="009E6711">
        <w:trPr>
          <w:trHeight w:val="431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其它企业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1455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7.24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1090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298.63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0205B0" w:rsidRDefault="009A5E7B" w:rsidP="009A5E7B">
            <w:pPr>
              <w:jc w:val="center"/>
            </w:pPr>
            <w:r w:rsidRPr="000205B0">
              <w:t>282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Default="009A5E7B" w:rsidP="009A5E7B">
            <w:pPr>
              <w:jc w:val="center"/>
            </w:pPr>
            <w:r w:rsidRPr="000205B0">
              <w:t>24.04</w:t>
            </w:r>
          </w:p>
        </w:tc>
      </w:tr>
      <w:tr w:rsidR="009A5E7B" w:rsidTr="00DC4E80">
        <w:trPr>
          <w:trHeight w:val="431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港、澳、台投资企业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1B5FCC" w:rsidRDefault="009A5E7B" w:rsidP="009A5E7B">
            <w:pPr>
              <w:jc w:val="center"/>
            </w:pPr>
            <w:r w:rsidRPr="001B5FCC">
              <w:t>141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1B5FCC" w:rsidRDefault="009A5E7B" w:rsidP="009A5E7B">
            <w:pPr>
              <w:jc w:val="center"/>
            </w:pPr>
            <w:r w:rsidRPr="001B5FCC">
              <w:t>0.70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1B5FCC" w:rsidRDefault="009A5E7B" w:rsidP="009A5E7B">
            <w:pPr>
              <w:jc w:val="center"/>
            </w:pPr>
            <w:r w:rsidRPr="001B5FCC">
              <w:t>41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1B5FCC" w:rsidRDefault="009A5E7B" w:rsidP="009A5E7B">
            <w:pPr>
              <w:jc w:val="center"/>
            </w:pPr>
            <w:r w:rsidRPr="001B5FCC">
              <w:t>41.00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1B5FCC" w:rsidRDefault="009A5E7B" w:rsidP="009A5E7B">
            <w:pPr>
              <w:jc w:val="center"/>
            </w:pPr>
            <w:r w:rsidRPr="001B5FCC">
              <w:t>-175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1B5FCC" w:rsidRDefault="009A5E7B" w:rsidP="009A5E7B">
            <w:pPr>
              <w:jc w:val="center"/>
            </w:pPr>
            <w:r w:rsidRPr="001B5FCC">
              <w:t>-55.38</w:t>
            </w:r>
          </w:p>
        </w:tc>
      </w:tr>
      <w:tr w:rsidR="009A5E7B" w:rsidTr="00DC4E80">
        <w:trPr>
          <w:trHeight w:val="431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外商投资企业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1B5FCC" w:rsidRDefault="009A5E7B" w:rsidP="009A5E7B">
            <w:pPr>
              <w:jc w:val="center"/>
            </w:pPr>
            <w:r w:rsidRPr="001B5FCC">
              <w:t>160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1B5FCC" w:rsidRDefault="009A5E7B" w:rsidP="009A5E7B">
            <w:pPr>
              <w:jc w:val="center"/>
            </w:pPr>
            <w:r w:rsidRPr="001B5FCC">
              <w:t>0.80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1B5FCC" w:rsidRDefault="009A5E7B" w:rsidP="009A5E7B">
            <w:pPr>
              <w:jc w:val="center"/>
            </w:pPr>
            <w:r w:rsidRPr="001B5FCC">
              <w:t>-189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1B5FCC" w:rsidRDefault="009A5E7B" w:rsidP="009A5E7B">
            <w:pPr>
              <w:jc w:val="center"/>
            </w:pPr>
            <w:r w:rsidRPr="001B5FCC">
              <w:t>-54.15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1B5FCC" w:rsidRDefault="009A5E7B" w:rsidP="009A5E7B">
            <w:pPr>
              <w:jc w:val="center"/>
            </w:pPr>
            <w:r w:rsidRPr="001B5FCC">
              <w:t>-137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Default="009A5E7B" w:rsidP="009A5E7B">
            <w:pPr>
              <w:jc w:val="center"/>
            </w:pPr>
            <w:r w:rsidRPr="001B5FCC">
              <w:t>-46.13</w:t>
            </w:r>
          </w:p>
        </w:tc>
      </w:tr>
      <w:tr w:rsidR="009A5E7B" w:rsidTr="00516C2C">
        <w:trPr>
          <w:trHeight w:val="431"/>
        </w:trPr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个体经营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407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2.03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-15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-3.55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253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164.29</w:t>
            </w:r>
          </w:p>
        </w:tc>
      </w:tr>
      <w:tr w:rsidR="009A5E7B" w:rsidTr="00516C2C">
        <w:trPr>
          <w:trHeight w:val="431"/>
        </w:trPr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事业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0.12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0.00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400.00</w:t>
            </w:r>
          </w:p>
        </w:tc>
      </w:tr>
      <w:tr w:rsidR="009A5E7B" w:rsidTr="00516C2C">
        <w:trPr>
          <w:trHeight w:val="431"/>
        </w:trPr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机关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0.00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0.00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0.00</w:t>
            </w:r>
          </w:p>
        </w:tc>
      </w:tr>
      <w:tr w:rsidR="009A5E7B" w:rsidTr="00516C2C">
        <w:trPr>
          <w:trHeight w:val="431"/>
        </w:trPr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107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0.53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88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463.16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37.18</w:t>
            </w:r>
          </w:p>
        </w:tc>
      </w:tr>
      <w:tr w:rsidR="009A5E7B" w:rsidTr="00516C2C">
        <w:trPr>
          <w:trHeight w:val="431"/>
        </w:trPr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A5E7B" w:rsidRDefault="009A5E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合计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20084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100.00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6834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51.58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Pr="00C06CA4" w:rsidRDefault="009A5E7B" w:rsidP="009A5E7B">
            <w:pPr>
              <w:jc w:val="center"/>
            </w:pPr>
            <w:r w:rsidRPr="00C06CA4">
              <w:t>-7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A5E7B" w:rsidRDefault="009A5E7B" w:rsidP="009A5E7B">
            <w:pPr>
              <w:jc w:val="center"/>
            </w:pPr>
            <w:r w:rsidRPr="00C06CA4">
              <w:t>-0.03</w:t>
            </w:r>
          </w:p>
        </w:tc>
      </w:tr>
    </w:tbl>
    <w:p w:rsidR="00363941" w:rsidRDefault="005D62ED" w:rsidP="005D62ED">
      <w:pPr>
        <w:pStyle w:val="20"/>
        <w:ind w:firstLine="640"/>
      </w:pPr>
      <w:r>
        <w:rPr>
          <w:rFonts w:hint="eastAsia"/>
        </w:rPr>
        <w:t>本季度，企业的需求人数为</w:t>
      </w:r>
      <w:r w:rsidR="008C23FF">
        <w:rPr>
          <w:rFonts w:hint="eastAsia"/>
          <w:color w:val="000000"/>
        </w:rPr>
        <w:t>19545</w:t>
      </w:r>
      <w:r>
        <w:rPr>
          <w:rFonts w:hint="eastAsia"/>
        </w:rPr>
        <w:t>人，所占比重至</w:t>
      </w:r>
      <w:r w:rsidR="008C23FF">
        <w:rPr>
          <w:rFonts w:hint="eastAsia"/>
          <w:color w:val="000000"/>
        </w:rPr>
        <w:t>97.32</w:t>
      </w:r>
      <w:r w:rsidRPr="00410743">
        <w:rPr>
          <w:rFonts w:ascii="宋体" w:hAnsi="宋体" w:cs="宋体" w:hint="eastAsia"/>
          <w:color w:val="000000"/>
          <w:kern w:val="0"/>
          <w:szCs w:val="21"/>
        </w:rPr>
        <w:t>%</w:t>
      </w:r>
      <w:r>
        <w:rPr>
          <w:rFonts w:hint="eastAsia"/>
        </w:rPr>
        <w:t>。其中，“有限责任公司”的需求人数占企业需求的</w:t>
      </w:r>
      <w:r w:rsidR="008C23FF" w:rsidRPr="000205B0">
        <w:t>57.61</w:t>
      </w:r>
      <w:r w:rsidRPr="00410743">
        <w:rPr>
          <w:rFonts w:ascii="宋体" w:hAnsi="宋体" w:cs="宋体" w:hint="eastAsia"/>
          <w:color w:val="000000"/>
          <w:kern w:val="0"/>
          <w:szCs w:val="21"/>
        </w:rPr>
        <w:t>%</w:t>
      </w:r>
      <w:r w:rsidRPr="00410743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363941" w:rsidRPr="00CC5564" w:rsidRDefault="005D62ED">
      <w:pPr>
        <w:pStyle w:val="1"/>
        <w:ind w:firstLine="640"/>
        <w:jc w:val="both"/>
        <w:rPr>
          <w:rFonts w:ascii="黑体" w:hAnsi="黑体" w:cs="黑体"/>
          <w:bCs w:val="0"/>
          <w:szCs w:val="32"/>
        </w:rPr>
      </w:pPr>
      <w:r w:rsidRPr="00CC5564">
        <w:rPr>
          <w:rFonts w:ascii="黑体" w:hAnsi="黑体" w:cs="黑体" w:hint="eastAsia"/>
          <w:bCs w:val="0"/>
          <w:szCs w:val="32"/>
        </w:rPr>
        <w:t>四、本季度劳动力供求双方的对比分析</w:t>
      </w:r>
    </w:p>
    <w:p w:rsidR="00363941" w:rsidRDefault="005D62ED" w:rsidP="005D62ED">
      <w:pPr>
        <w:pStyle w:val="2"/>
        <w:ind w:firstLine="640"/>
      </w:pPr>
      <w:r>
        <w:rPr>
          <w:rFonts w:hint="eastAsia"/>
        </w:rPr>
        <w:t>（一）劳动力供求双方总量对比</w:t>
      </w:r>
    </w:p>
    <w:tbl>
      <w:tblPr>
        <w:tblW w:w="8790" w:type="dxa"/>
        <w:tblInd w:w="-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922"/>
        <w:gridCol w:w="945"/>
        <w:gridCol w:w="1230"/>
        <w:gridCol w:w="1234"/>
        <w:gridCol w:w="1083"/>
        <w:gridCol w:w="1082"/>
        <w:gridCol w:w="1191"/>
      </w:tblGrid>
      <w:tr w:rsidR="00363941">
        <w:trPr>
          <w:trHeight w:val="1206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本季度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上季度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环比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（增减人）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环比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去年同期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同比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（增减人）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同比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</w:tr>
      <w:tr w:rsidR="00DB49A2" w:rsidTr="00705A03">
        <w:trPr>
          <w:trHeight w:val="58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B49A2" w:rsidRDefault="00DB49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需求人数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0930A4" w:rsidRDefault="00DB49A2" w:rsidP="00DB49A2">
            <w:pPr>
              <w:jc w:val="center"/>
            </w:pPr>
            <w:r w:rsidRPr="000930A4">
              <w:t>20084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0930A4" w:rsidRDefault="00DB49A2" w:rsidP="00DB49A2">
            <w:pPr>
              <w:jc w:val="center"/>
            </w:pPr>
            <w:r w:rsidRPr="000930A4">
              <w:t>13250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0930A4" w:rsidRDefault="00DB49A2" w:rsidP="00DB49A2">
            <w:pPr>
              <w:jc w:val="center"/>
            </w:pPr>
            <w:r w:rsidRPr="000930A4">
              <w:t>6834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0930A4" w:rsidRDefault="00DB49A2" w:rsidP="00DB49A2">
            <w:pPr>
              <w:jc w:val="center"/>
            </w:pPr>
            <w:r w:rsidRPr="000930A4">
              <w:t>51.58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0930A4" w:rsidRDefault="00DB49A2" w:rsidP="00DB49A2">
            <w:pPr>
              <w:jc w:val="center"/>
            </w:pPr>
            <w:r w:rsidRPr="000930A4">
              <w:t>20091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0930A4" w:rsidRDefault="00DB49A2" w:rsidP="00DB49A2">
            <w:pPr>
              <w:jc w:val="center"/>
            </w:pPr>
            <w:r w:rsidRPr="000930A4">
              <w:t>-7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0930A4" w:rsidRDefault="00DB49A2" w:rsidP="00DB49A2">
            <w:pPr>
              <w:jc w:val="center"/>
            </w:pPr>
            <w:r w:rsidRPr="000930A4">
              <w:t>-0.03</w:t>
            </w:r>
          </w:p>
        </w:tc>
      </w:tr>
      <w:tr w:rsidR="00DB49A2" w:rsidTr="00705A03">
        <w:trPr>
          <w:trHeight w:val="58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B49A2" w:rsidRDefault="00DB49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求职人数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0930A4" w:rsidRDefault="00DB49A2" w:rsidP="00DB49A2">
            <w:pPr>
              <w:jc w:val="center"/>
            </w:pPr>
            <w:r w:rsidRPr="000930A4">
              <w:t>423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0930A4" w:rsidRDefault="00DB49A2" w:rsidP="00DB49A2">
            <w:pPr>
              <w:jc w:val="center"/>
            </w:pPr>
            <w:r w:rsidRPr="000930A4">
              <w:t>386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0930A4" w:rsidRDefault="00DB49A2" w:rsidP="00DB49A2">
            <w:pPr>
              <w:jc w:val="center"/>
            </w:pPr>
            <w:r w:rsidRPr="000930A4">
              <w:t>37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0930A4" w:rsidRDefault="00DB49A2" w:rsidP="00DB49A2">
            <w:pPr>
              <w:jc w:val="center"/>
            </w:pPr>
            <w:r w:rsidRPr="000930A4">
              <w:t>9.59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0930A4" w:rsidRDefault="00DB49A2" w:rsidP="00DB49A2">
            <w:pPr>
              <w:jc w:val="center"/>
            </w:pPr>
            <w:r w:rsidRPr="000930A4">
              <w:t>391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0930A4" w:rsidRDefault="00DB49A2" w:rsidP="00DB49A2">
            <w:pPr>
              <w:jc w:val="center"/>
            </w:pPr>
            <w:r w:rsidRPr="000930A4"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Default="00DB49A2" w:rsidP="00DB49A2">
            <w:pPr>
              <w:jc w:val="center"/>
            </w:pPr>
            <w:r w:rsidRPr="000930A4">
              <w:t>8.18</w:t>
            </w:r>
          </w:p>
        </w:tc>
      </w:tr>
    </w:tbl>
    <w:p w:rsidR="00363941" w:rsidRDefault="005D62ED" w:rsidP="005D62ED">
      <w:pPr>
        <w:pStyle w:val="20"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本季度，我区劳动力市场需求总量较上季度</w:t>
      </w:r>
      <w:r w:rsidR="00DB49A2">
        <w:rPr>
          <w:rFonts w:ascii="仿宋_GB2312" w:hAnsi="仿宋_GB2312" w:cs="仿宋_GB2312" w:hint="eastAsia"/>
        </w:rPr>
        <w:t>相比有明显增加，</w:t>
      </w:r>
      <w:r>
        <w:rPr>
          <w:rFonts w:ascii="仿宋_GB2312" w:hAnsi="仿宋_GB2312" w:cs="仿宋_GB2312" w:hint="eastAsia"/>
        </w:rPr>
        <w:t>和去年同期相比</w:t>
      </w:r>
      <w:r w:rsidR="00DB49A2">
        <w:rPr>
          <w:rFonts w:ascii="仿宋_GB2312" w:hAnsi="仿宋_GB2312" w:cs="仿宋_GB2312" w:hint="eastAsia"/>
        </w:rPr>
        <w:t>基本持平</w:t>
      </w:r>
      <w:r>
        <w:rPr>
          <w:rFonts w:ascii="仿宋_GB2312" w:hAnsi="仿宋_GB2312" w:cs="仿宋_GB2312" w:hint="eastAsia"/>
        </w:rPr>
        <w:t>；求职总量较上季度和去年同期相比</w:t>
      </w:r>
      <w:r w:rsidR="00DB49A2">
        <w:rPr>
          <w:rFonts w:ascii="仿宋_GB2312" w:hAnsi="仿宋_GB2312" w:cs="仿宋_GB2312" w:hint="eastAsia"/>
        </w:rPr>
        <w:t>有小幅增长</w:t>
      </w:r>
      <w:r>
        <w:rPr>
          <w:rFonts w:ascii="仿宋_GB2312" w:hAnsi="仿宋_GB2312" w:cs="仿宋_GB2312" w:hint="eastAsia"/>
        </w:rPr>
        <w:t>。</w:t>
      </w:r>
    </w:p>
    <w:p w:rsidR="00363941" w:rsidRDefault="005D62ED" w:rsidP="005D62ED">
      <w:pPr>
        <w:pStyle w:val="2"/>
        <w:ind w:firstLine="640"/>
      </w:pPr>
      <w:r>
        <w:rPr>
          <w:rFonts w:hint="eastAsia"/>
        </w:rPr>
        <w:t>（二）供求因素对比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1.</w:t>
      </w:r>
      <w:r>
        <w:rPr>
          <w:rFonts w:hint="eastAsia"/>
        </w:rPr>
        <w:t>职业分组</w:t>
      </w:r>
    </w:p>
    <w:tbl>
      <w:tblPr>
        <w:tblW w:w="85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055"/>
        <w:gridCol w:w="1055"/>
        <w:gridCol w:w="1055"/>
        <w:gridCol w:w="1055"/>
        <w:gridCol w:w="1054"/>
        <w:gridCol w:w="1055"/>
      </w:tblGrid>
      <w:tr w:rsidR="00363941">
        <w:trPr>
          <w:trHeight w:val="490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职业类别</w:t>
            </w:r>
          </w:p>
        </w:tc>
        <w:tc>
          <w:tcPr>
            <w:tcW w:w="6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劳动力供求人数比较</w:t>
            </w:r>
          </w:p>
        </w:tc>
      </w:tr>
      <w:tr w:rsidR="00363941">
        <w:trPr>
          <w:trHeight w:val="1000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需求人数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需求比重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求职人数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求职比重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缺口数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求人倍率</w:t>
            </w:r>
          </w:p>
        </w:tc>
      </w:tr>
      <w:tr w:rsidR="00DB49A2" w:rsidTr="001D2F19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B49A2" w:rsidRDefault="00DB49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单位负责人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608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3.03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0.95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604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152.</w:t>
            </w:r>
          </w:p>
        </w:tc>
      </w:tr>
      <w:tr w:rsidR="00DB49A2" w:rsidTr="001D2F19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B49A2" w:rsidRDefault="00DB49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专业技术人员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1942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9.67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1.89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1934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242.75</w:t>
            </w:r>
          </w:p>
        </w:tc>
      </w:tr>
      <w:tr w:rsidR="00DB49A2" w:rsidTr="001D2F19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B49A2" w:rsidRDefault="00DB49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办事人员和有关人员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904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4.50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35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8.27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869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25.83</w:t>
            </w:r>
          </w:p>
        </w:tc>
      </w:tr>
      <w:tr w:rsidR="00DB49A2" w:rsidTr="001D2F19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B49A2" w:rsidRDefault="00DB49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社会生产服务和生活服务人员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14936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74.37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366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86.52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14570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40.81</w:t>
            </w:r>
          </w:p>
        </w:tc>
      </w:tr>
      <w:tr w:rsidR="00DB49A2" w:rsidTr="001D2F19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B49A2" w:rsidRDefault="00DB49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农、林、牧、渔业生成及辅助人员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0.08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0.00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.</w:t>
            </w:r>
          </w:p>
        </w:tc>
      </w:tr>
      <w:tr w:rsidR="00DB49A2" w:rsidTr="001D2F19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B49A2" w:rsidRDefault="00DB49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生产制作及有关人员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1678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8.35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1.89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1670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209.75</w:t>
            </w:r>
          </w:p>
        </w:tc>
      </w:tr>
      <w:tr w:rsidR="00DB49A2" w:rsidTr="001D2F19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B49A2" w:rsidRDefault="00DB49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0.00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0.47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-2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.</w:t>
            </w:r>
          </w:p>
        </w:tc>
      </w:tr>
      <w:tr w:rsidR="00DB49A2" w:rsidTr="001D2F19">
        <w:trPr>
          <w:trHeight w:val="4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B49A2" w:rsidRDefault="00DB49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20084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100.00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423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100.00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Pr="006C731F" w:rsidRDefault="00DB49A2" w:rsidP="00DB49A2">
            <w:pPr>
              <w:jc w:val="center"/>
            </w:pPr>
            <w:r w:rsidRPr="006C731F">
              <w:t>19661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B49A2" w:rsidRDefault="00DB49A2" w:rsidP="00DB49A2">
            <w:pPr>
              <w:jc w:val="center"/>
            </w:pPr>
            <w:r w:rsidRPr="006C731F">
              <w:t>47.48</w:t>
            </w:r>
          </w:p>
        </w:tc>
      </w:tr>
    </w:tbl>
    <w:p w:rsidR="00363941" w:rsidRDefault="005D62ED" w:rsidP="005D62ED">
      <w:pPr>
        <w:pStyle w:val="20"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本季度从需求状况看，除“其他”分类以外，需求数量前两位的职业是“社会生产服务和生活服务人员”和“专业技术人员”，分别占总数的</w:t>
      </w:r>
      <w:r w:rsidR="001606E2" w:rsidRPr="006C731F">
        <w:t>74.37</w:t>
      </w:r>
      <w:r>
        <w:rPr>
          <w:rFonts w:ascii="仿宋_GB2312" w:hAnsi="仿宋_GB2312" w:cs="仿宋_GB2312" w:hint="eastAsia"/>
        </w:rPr>
        <w:t>%和</w:t>
      </w:r>
      <w:r w:rsidR="00DB49A2" w:rsidRPr="006C731F">
        <w:t>9.67</w:t>
      </w:r>
      <w:r>
        <w:rPr>
          <w:rFonts w:ascii="仿宋_GB2312" w:hAnsi="仿宋_GB2312" w:cs="仿宋_GB2312" w:hint="eastAsia"/>
        </w:rPr>
        <w:t>%。从求职情况看，除“其他”分类以外，求职人数前两位的职业是“社会生产服务和生活服务人员”和“办事人员和有关人员”，所占比例为</w:t>
      </w:r>
      <w:r w:rsidR="001606E2" w:rsidRPr="006C731F">
        <w:t>86.52</w:t>
      </w:r>
      <w:r>
        <w:rPr>
          <w:rFonts w:ascii="仿宋_GB2312" w:hAnsi="仿宋_GB2312" w:cs="仿宋_GB2312" w:hint="eastAsia"/>
        </w:rPr>
        <w:t>%和</w:t>
      </w:r>
      <w:r w:rsidR="001606E2" w:rsidRPr="006C731F">
        <w:t>8.27</w:t>
      </w:r>
      <w:r>
        <w:rPr>
          <w:rFonts w:ascii="仿宋_GB2312" w:hAnsi="仿宋_GB2312" w:cs="仿宋_GB2312" w:hint="eastAsia"/>
        </w:rPr>
        <w:t>%。劳动力市场中，总体求人倍率为</w:t>
      </w:r>
      <w:r w:rsidR="001606E2" w:rsidRPr="006C731F">
        <w:t>47.48</w:t>
      </w:r>
      <w:r w:rsidR="001606E2">
        <w:rPr>
          <w:rFonts w:hint="eastAsia"/>
        </w:rPr>
        <w:t>%</w:t>
      </w:r>
      <w:r>
        <w:rPr>
          <w:rFonts w:ascii="仿宋_GB2312" w:hAnsi="仿宋_GB2312" w:cs="仿宋_GB2312" w:hint="eastAsia"/>
        </w:rPr>
        <w:t>，除“其他”分类以外，求人倍率最高的为前两个类别为：“专业技术人员”、“</w:t>
      </w:r>
      <w:r>
        <w:rPr>
          <w:rFonts w:ascii="仿宋_GB2312" w:hAnsi="仿宋_GB2312" w:cs="仿宋_GB2312" w:hint="eastAsia"/>
          <w:color w:val="000000"/>
          <w:kern w:val="0"/>
          <w:szCs w:val="21"/>
        </w:rPr>
        <w:t>生产制作及有关人员</w:t>
      </w:r>
      <w:r>
        <w:rPr>
          <w:rFonts w:ascii="仿宋_GB2312" w:hAnsi="仿宋_GB2312" w:cs="仿宋_GB2312" w:hint="eastAsia"/>
        </w:rPr>
        <w:t>”，求人倍率分别为</w:t>
      </w:r>
      <w:r w:rsidR="001606E2" w:rsidRPr="006C731F">
        <w:t>242.75</w:t>
      </w:r>
      <w:r>
        <w:rPr>
          <w:rFonts w:ascii="仿宋_GB2312" w:hAnsi="仿宋_GB2312" w:cs="仿宋_GB2312" w:hint="eastAsia"/>
        </w:rPr>
        <w:t>和</w:t>
      </w:r>
      <w:r w:rsidR="001606E2" w:rsidRPr="006C731F">
        <w:t>209.75</w:t>
      </w:r>
      <w:r>
        <w:rPr>
          <w:rFonts w:ascii="仿宋_GB2312" w:hAnsi="仿宋_GB2312" w:cs="仿宋_GB2312" w:hint="eastAsia"/>
        </w:rPr>
        <w:t>。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2.</w:t>
      </w:r>
      <w:r>
        <w:rPr>
          <w:rFonts w:hint="eastAsia"/>
        </w:rPr>
        <w:t>年龄</w:t>
      </w:r>
    </w:p>
    <w:tbl>
      <w:tblPr>
        <w:tblW w:w="8765" w:type="dxa"/>
        <w:tblLayout w:type="fixed"/>
        <w:tblLook w:val="04A0" w:firstRow="1" w:lastRow="0" w:firstColumn="1" w:lastColumn="0" w:noHBand="0" w:noVBand="1"/>
      </w:tblPr>
      <w:tblGrid>
        <w:gridCol w:w="1385"/>
        <w:gridCol w:w="1215"/>
        <w:gridCol w:w="1365"/>
        <w:gridCol w:w="1230"/>
        <w:gridCol w:w="1350"/>
        <w:gridCol w:w="915"/>
        <w:gridCol w:w="1305"/>
      </w:tblGrid>
      <w:tr w:rsidR="00363941">
        <w:trPr>
          <w:trHeight w:val="490"/>
        </w:trPr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年龄分组</w:t>
            </w:r>
          </w:p>
        </w:tc>
        <w:tc>
          <w:tcPr>
            <w:tcW w:w="7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劳动力供求人数比较</w:t>
            </w:r>
          </w:p>
        </w:tc>
      </w:tr>
      <w:tr w:rsidR="00363941">
        <w:trPr>
          <w:trHeight w:val="490"/>
        </w:trPr>
        <w:tc>
          <w:tcPr>
            <w:tcW w:w="1385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需求人数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(人)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需求比重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(百分比%)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求职人数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(人)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求职比重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(百分比%)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缺口数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(人)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求人倍率</w:t>
            </w:r>
          </w:p>
        </w:tc>
      </w:tr>
      <w:tr w:rsidR="001606E2" w:rsidTr="00CF725B">
        <w:trPr>
          <w:trHeight w:val="490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16-24岁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106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0.53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0.47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104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53.00</w:t>
            </w:r>
          </w:p>
        </w:tc>
      </w:tr>
      <w:tr w:rsidR="001606E2" w:rsidTr="00CF725B">
        <w:trPr>
          <w:trHeight w:val="490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25-34岁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380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1.89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26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6.15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354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14.62</w:t>
            </w:r>
          </w:p>
        </w:tc>
      </w:tr>
      <w:tr w:rsidR="001606E2" w:rsidTr="00CF725B">
        <w:trPr>
          <w:trHeight w:val="490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35-44岁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4393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21.87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106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25.06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4287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41.44</w:t>
            </w:r>
          </w:p>
        </w:tc>
      </w:tr>
      <w:tr w:rsidR="001606E2" w:rsidTr="00CF725B">
        <w:trPr>
          <w:trHeight w:val="490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45岁以上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7113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35.42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289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68.32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6824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24.61</w:t>
            </w:r>
          </w:p>
        </w:tc>
      </w:tr>
      <w:tr w:rsidR="001606E2" w:rsidTr="00CF725B">
        <w:trPr>
          <w:trHeight w:val="490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8092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40.29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0.00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8092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</w:p>
        </w:tc>
      </w:tr>
      <w:tr w:rsidR="001606E2" w:rsidTr="00CF725B">
        <w:trPr>
          <w:trHeight w:val="490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20084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100.00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423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100.00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Pr="00C67646" w:rsidRDefault="001606E2" w:rsidP="001606E2">
            <w:pPr>
              <w:jc w:val="center"/>
            </w:pPr>
            <w:r w:rsidRPr="00C67646">
              <w:t>19661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1606E2" w:rsidRDefault="001606E2" w:rsidP="001606E2">
            <w:pPr>
              <w:jc w:val="center"/>
            </w:pPr>
            <w:r w:rsidRPr="00C67646">
              <w:t>47.48</w:t>
            </w:r>
          </w:p>
        </w:tc>
      </w:tr>
    </w:tbl>
    <w:p w:rsidR="00363941" w:rsidRDefault="005D62ED" w:rsidP="005D62ED">
      <w:pPr>
        <w:pStyle w:val="20"/>
        <w:ind w:firstLine="640"/>
      </w:pPr>
      <w:r>
        <w:rPr>
          <w:rFonts w:hint="eastAsia"/>
        </w:rPr>
        <w:t>除“其他”分类以外，本季度求人倍率最高的年龄段为“</w:t>
      </w:r>
      <w:r>
        <w:rPr>
          <w:rFonts w:ascii="宋体" w:hAnsi="宋体" w:cs="宋体" w:hint="eastAsia"/>
          <w:color w:val="000000"/>
          <w:kern w:val="0"/>
          <w:szCs w:val="21"/>
        </w:rPr>
        <w:t>16-24</w:t>
      </w:r>
      <w:r>
        <w:rPr>
          <w:rFonts w:ascii="宋体" w:hAnsi="宋体" w:cs="宋体" w:hint="eastAsia"/>
          <w:color w:val="000000"/>
          <w:kern w:val="0"/>
          <w:szCs w:val="21"/>
        </w:rPr>
        <w:t>岁</w:t>
      </w:r>
      <w:r>
        <w:rPr>
          <w:rFonts w:hint="eastAsia"/>
        </w:rPr>
        <w:t>”，求人倍率达到</w:t>
      </w:r>
      <w:r w:rsidR="001606E2">
        <w:rPr>
          <w:rFonts w:hint="eastAsia"/>
        </w:rPr>
        <w:t>53</w:t>
      </w:r>
      <w:r>
        <w:rPr>
          <w:rFonts w:hint="eastAsia"/>
        </w:rPr>
        <w:t>；其次为年龄段在“</w:t>
      </w:r>
      <w:r>
        <w:rPr>
          <w:rFonts w:hint="eastAsia"/>
        </w:rPr>
        <w:t>35-44</w:t>
      </w:r>
      <w:r>
        <w:rPr>
          <w:rFonts w:hint="eastAsia"/>
        </w:rPr>
        <w:t>岁”，求人倍率为</w:t>
      </w:r>
      <w:r w:rsidR="001606E2">
        <w:rPr>
          <w:rFonts w:hint="eastAsia"/>
        </w:rPr>
        <w:t>41.44</w:t>
      </w:r>
      <w:r>
        <w:rPr>
          <w:rFonts w:hint="eastAsia"/>
        </w:rPr>
        <w:t>。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3</w:t>
      </w:r>
      <w:r>
        <w:rPr>
          <w:rFonts w:hint="eastAsia"/>
        </w:rPr>
        <w:t>．文化程度</w:t>
      </w:r>
    </w:p>
    <w:p w:rsidR="00363941" w:rsidRDefault="00363941" w:rsidP="005D62ED">
      <w:pPr>
        <w:pStyle w:val="20"/>
        <w:ind w:firstLine="640"/>
      </w:pPr>
    </w:p>
    <w:p w:rsidR="00363941" w:rsidRDefault="00363941" w:rsidP="005D62ED">
      <w:pPr>
        <w:pStyle w:val="20"/>
        <w:ind w:firstLine="640"/>
      </w:pPr>
    </w:p>
    <w:tbl>
      <w:tblPr>
        <w:tblpPr w:leftFromText="180" w:rightFromText="180" w:vertAnchor="text" w:horzAnchor="page" w:tblpX="1553" w:tblpY="537"/>
        <w:tblOverlap w:val="never"/>
        <w:tblW w:w="85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897"/>
        <w:gridCol w:w="1215"/>
        <w:gridCol w:w="1380"/>
        <w:gridCol w:w="1215"/>
        <w:gridCol w:w="1575"/>
        <w:gridCol w:w="1080"/>
        <w:gridCol w:w="919"/>
      </w:tblGrid>
      <w:tr w:rsidR="00363941">
        <w:trPr>
          <w:trHeight w:val="490"/>
        </w:trPr>
        <w:tc>
          <w:tcPr>
            <w:tcW w:w="1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文化程度</w:t>
            </w:r>
          </w:p>
        </w:tc>
        <w:tc>
          <w:tcPr>
            <w:tcW w:w="7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劳动力供求人数比较</w:t>
            </w:r>
          </w:p>
        </w:tc>
      </w:tr>
      <w:tr w:rsidR="00363941">
        <w:trPr>
          <w:trHeight w:val="1000"/>
        </w:trPr>
        <w:tc>
          <w:tcPr>
            <w:tcW w:w="1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3639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需求人数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需求比重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求职人数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求职比重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（百分比%）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缺口数</w:t>
            </w:r>
          </w:p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（人）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63941" w:rsidRDefault="005D62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求人倍率</w:t>
            </w:r>
          </w:p>
        </w:tc>
      </w:tr>
      <w:tr w:rsidR="001606E2" w:rsidTr="003B6058">
        <w:trPr>
          <w:trHeight w:val="490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初中及以下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586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2.92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255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60.28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331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2.30</w:t>
            </w:r>
          </w:p>
        </w:tc>
      </w:tr>
      <w:tr w:rsidR="001606E2" w:rsidTr="003B6058">
        <w:trPr>
          <w:trHeight w:val="490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高中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1594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7.94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139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32.86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1455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11.47</w:t>
            </w:r>
          </w:p>
        </w:tc>
      </w:tr>
      <w:tr w:rsidR="001606E2" w:rsidTr="00003463">
        <w:trPr>
          <w:trHeight w:val="49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BC6223">
            <w:r w:rsidRPr="001606E2">
              <w:rPr>
                <w:rFonts w:hint="eastAsia"/>
              </w:rPr>
              <w:t>职高、技校中专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2.10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8.98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11.08</w:t>
            </w:r>
          </w:p>
        </w:tc>
      </w:tr>
      <w:tr w:rsidR="001606E2" w:rsidTr="003B6058">
        <w:trPr>
          <w:trHeight w:val="490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大专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1337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6.66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4.96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1316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63.67</w:t>
            </w:r>
          </w:p>
        </w:tc>
      </w:tr>
      <w:tr w:rsidR="001606E2" w:rsidTr="003B6058">
        <w:trPr>
          <w:trHeight w:val="490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213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1.06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1.89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205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26.62</w:t>
            </w:r>
          </w:p>
        </w:tc>
      </w:tr>
      <w:tr w:rsidR="001606E2" w:rsidTr="003B6058">
        <w:trPr>
          <w:trHeight w:val="490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硕士以上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0.13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26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0.00</w:t>
            </w:r>
          </w:p>
        </w:tc>
      </w:tr>
      <w:tr w:rsidR="001606E2" w:rsidTr="003B6058">
        <w:trPr>
          <w:trHeight w:val="490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无要求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16328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81.30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16328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</w:p>
        </w:tc>
      </w:tr>
      <w:tr w:rsidR="001606E2" w:rsidTr="003B6058">
        <w:trPr>
          <w:trHeight w:val="490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606E2" w:rsidRDefault="00160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20084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100.00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423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100.00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Pr="003945E3" w:rsidRDefault="001606E2" w:rsidP="001606E2">
            <w:pPr>
              <w:jc w:val="center"/>
            </w:pPr>
            <w:r w:rsidRPr="003945E3">
              <w:t>19661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606E2" w:rsidRDefault="001606E2" w:rsidP="001606E2">
            <w:pPr>
              <w:jc w:val="center"/>
            </w:pPr>
            <w:r w:rsidRPr="003945E3">
              <w:t>47.48</w:t>
            </w:r>
          </w:p>
        </w:tc>
      </w:tr>
    </w:tbl>
    <w:p w:rsidR="00363941" w:rsidRDefault="005D62ED" w:rsidP="005D62ED">
      <w:pPr>
        <w:pStyle w:val="20"/>
        <w:ind w:firstLine="640"/>
      </w:pPr>
      <w:r>
        <w:rPr>
          <w:rFonts w:hint="eastAsia"/>
        </w:rPr>
        <w:t>本季度，除“无要求”以外，需求人数排名前三位的文化程度分别为“高中”、</w:t>
      </w:r>
      <w:r w:rsidR="00A34E54">
        <w:rPr>
          <w:rFonts w:hint="eastAsia"/>
        </w:rPr>
        <w:t>“大专”和</w:t>
      </w:r>
      <w:r>
        <w:rPr>
          <w:rFonts w:hint="eastAsia"/>
        </w:rPr>
        <w:t>“初中及以下”，人数占总需求人数比例分别为</w:t>
      </w:r>
      <w:r w:rsidR="00A34E54" w:rsidRPr="003945E3">
        <w:t>7.94</w:t>
      </w:r>
      <w:r>
        <w:rPr>
          <w:rFonts w:hint="eastAsia"/>
        </w:rPr>
        <w:t>%</w:t>
      </w:r>
      <w:r>
        <w:rPr>
          <w:rFonts w:hint="eastAsia"/>
        </w:rPr>
        <w:t>、</w:t>
      </w:r>
      <w:r w:rsidR="00A34E54" w:rsidRPr="003945E3">
        <w:t>6.66</w:t>
      </w:r>
      <w:r>
        <w:rPr>
          <w:rFonts w:hint="eastAsia"/>
        </w:rPr>
        <w:t>%</w:t>
      </w:r>
      <w:r>
        <w:rPr>
          <w:rFonts w:hint="eastAsia"/>
        </w:rPr>
        <w:t>和</w:t>
      </w:r>
      <w:r w:rsidR="00A34E54" w:rsidRPr="003945E3">
        <w:t>2.92</w:t>
      </w:r>
      <w:r>
        <w:rPr>
          <w:rFonts w:hint="eastAsia"/>
        </w:rPr>
        <w:t>%</w:t>
      </w:r>
      <w:r>
        <w:rPr>
          <w:rFonts w:hint="eastAsia"/>
        </w:rPr>
        <w:t>。求职人数最多的</w:t>
      </w:r>
      <w:r w:rsidR="00C11C2D">
        <w:rPr>
          <w:rFonts w:hint="eastAsia"/>
        </w:rPr>
        <w:t>两</w:t>
      </w:r>
      <w:r>
        <w:rPr>
          <w:rFonts w:hint="eastAsia"/>
        </w:rPr>
        <w:t>个文化程度分别为“初中及以下”、“高中”，人数占总求职人数比例分别为</w:t>
      </w:r>
      <w:r w:rsidR="00A34E54" w:rsidRPr="003945E3">
        <w:t>60.28</w:t>
      </w:r>
      <w:r>
        <w:rPr>
          <w:rFonts w:hint="eastAsia"/>
        </w:rPr>
        <w:t>%</w:t>
      </w:r>
      <w:r w:rsidR="00C11C2D">
        <w:rPr>
          <w:rFonts w:hint="eastAsia"/>
        </w:rPr>
        <w:t>和</w:t>
      </w:r>
      <w:r w:rsidR="00A34E54" w:rsidRPr="003945E3">
        <w:t>32.86</w:t>
      </w:r>
      <w:r>
        <w:rPr>
          <w:rFonts w:hint="eastAsia"/>
        </w:rPr>
        <w:t>%</w:t>
      </w:r>
      <w:r w:rsidR="00C11C2D">
        <w:rPr>
          <w:rFonts w:hint="eastAsia"/>
          <w:color w:val="000000"/>
        </w:rPr>
        <w:t>。</w:t>
      </w:r>
      <w:r>
        <w:rPr>
          <w:rFonts w:hint="eastAsia"/>
        </w:rPr>
        <w:t>除“无要求”、“硕士以上”外，“大专”学历的求人倍率最高，为</w:t>
      </w:r>
      <w:r w:rsidR="00A34E54" w:rsidRPr="003945E3">
        <w:t>63.67</w:t>
      </w:r>
      <w:r w:rsidR="00A34E54">
        <w:rPr>
          <w:rFonts w:hint="eastAsia"/>
        </w:rPr>
        <w:t>%</w:t>
      </w:r>
      <w:r>
        <w:rPr>
          <w:rFonts w:hint="eastAsia"/>
        </w:rPr>
        <w:t>，“初中及以下”学历的求人倍率最低，为</w:t>
      </w:r>
      <w:r w:rsidR="00A34E54" w:rsidRPr="003945E3">
        <w:t>2.30</w:t>
      </w:r>
      <w:r w:rsidR="00A34E54">
        <w:rPr>
          <w:rFonts w:hint="eastAsia"/>
        </w:rPr>
        <w:t>%</w:t>
      </w:r>
      <w:r>
        <w:rPr>
          <w:rFonts w:hint="eastAsia"/>
        </w:rPr>
        <w:t>。</w:t>
      </w:r>
    </w:p>
    <w:p w:rsidR="00363941" w:rsidRDefault="005D62ED">
      <w:pPr>
        <w:pStyle w:val="1"/>
        <w:ind w:firstLine="640"/>
        <w:jc w:val="both"/>
        <w:rPr>
          <w:rFonts w:ascii="黑体" w:hAnsi="黑体" w:cs="黑体"/>
          <w:bCs w:val="0"/>
          <w:szCs w:val="32"/>
        </w:rPr>
      </w:pPr>
      <w:r>
        <w:rPr>
          <w:rFonts w:ascii="黑体" w:hAnsi="黑体" w:cs="黑体" w:hint="eastAsia"/>
          <w:bCs w:val="0"/>
          <w:szCs w:val="32"/>
        </w:rPr>
        <w:t>五、本季度劳动力市场的现状解析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本季度，</w:t>
      </w:r>
      <w:proofErr w:type="gramStart"/>
      <w:r>
        <w:rPr>
          <w:rFonts w:hint="eastAsia"/>
        </w:rPr>
        <w:t>大兴区</w:t>
      </w:r>
      <w:proofErr w:type="gramEnd"/>
      <w:r>
        <w:rPr>
          <w:rFonts w:hint="eastAsia"/>
        </w:rPr>
        <w:t>人力资源市场有以下较为明显的趋势：</w:t>
      </w:r>
    </w:p>
    <w:p w:rsidR="00963091" w:rsidRDefault="005D62ED" w:rsidP="00963091">
      <w:pPr>
        <w:pStyle w:val="2"/>
        <w:ind w:firstLine="640"/>
      </w:pPr>
      <w:r>
        <w:rPr>
          <w:rFonts w:hint="eastAsia"/>
        </w:rPr>
        <w:t>（一）</w:t>
      </w:r>
      <w:r w:rsidR="00963091" w:rsidRPr="00963091">
        <w:rPr>
          <w:rFonts w:hint="eastAsia"/>
        </w:rPr>
        <w:t>居民服务、修理和其他服务业</w:t>
      </w:r>
      <w:r w:rsidR="00963091">
        <w:rPr>
          <w:rFonts w:hint="eastAsia"/>
        </w:rPr>
        <w:t>用工持续需求旺盛</w:t>
      </w:r>
    </w:p>
    <w:p w:rsidR="00963091" w:rsidRPr="00963091" w:rsidRDefault="00963091" w:rsidP="00963091">
      <w:pPr>
        <w:pStyle w:val="20"/>
        <w:ind w:firstLine="640"/>
      </w:pPr>
      <w:r>
        <w:rPr>
          <w:rFonts w:hint="eastAsia"/>
        </w:rPr>
        <w:t>本季度，我区</w:t>
      </w:r>
      <w:r w:rsidRPr="00963091">
        <w:rPr>
          <w:rFonts w:hint="eastAsia"/>
        </w:rPr>
        <w:t>居民服务、修理和其他服务业</w:t>
      </w:r>
      <w:r>
        <w:rPr>
          <w:rFonts w:hint="eastAsia"/>
        </w:rPr>
        <w:t>用工达到</w:t>
      </w:r>
      <w:r>
        <w:rPr>
          <w:rFonts w:hint="eastAsia"/>
        </w:rPr>
        <w:t>4963</w:t>
      </w:r>
      <w:r>
        <w:rPr>
          <w:rFonts w:hint="eastAsia"/>
        </w:rPr>
        <w:t>人，占总需求的比例接近四分之一，环比上季度、同比去年同期，均有大幅增长。从行业分组来看，第三产业环比、同比均大幅上涨；从职业分组来看，</w:t>
      </w:r>
      <w:r w:rsidRPr="00963091">
        <w:rPr>
          <w:rFonts w:hint="eastAsia"/>
        </w:rPr>
        <w:t>社会生产服务和生活服务</w:t>
      </w:r>
      <w:proofErr w:type="gramStart"/>
      <w:r w:rsidRPr="00963091">
        <w:rPr>
          <w:rFonts w:hint="eastAsia"/>
        </w:rPr>
        <w:t>人员</w:t>
      </w:r>
      <w:r>
        <w:rPr>
          <w:rFonts w:hint="eastAsia"/>
        </w:rPr>
        <w:t>环</w:t>
      </w:r>
      <w:proofErr w:type="gramEnd"/>
      <w:r>
        <w:rPr>
          <w:rFonts w:hint="eastAsia"/>
        </w:rPr>
        <w:t>比、同比也是“双料”增长。两项数据也侧面印证我区</w:t>
      </w:r>
      <w:r w:rsidRPr="00963091">
        <w:rPr>
          <w:rFonts w:hint="eastAsia"/>
        </w:rPr>
        <w:t>居民服</w:t>
      </w:r>
      <w:r w:rsidRPr="00963091">
        <w:rPr>
          <w:rFonts w:hint="eastAsia"/>
        </w:rPr>
        <w:lastRenderedPageBreak/>
        <w:t>务、修理和其他服务业</w:t>
      </w:r>
      <w:r>
        <w:rPr>
          <w:rFonts w:hint="eastAsia"/>
        </w:rPr>
        <w:t>在本季度的用人需求旺盛。</w:t>
      </w:r>
    </w:p>
    <w:p w:rsidR="00363941" w:rsidRDefault="00963091" w:rsidP="005D62ED">
      <w:pPr>
        <w:pStyle w:val="2"/>
        <w:ind w:firstLine="640"/>
      </w:pPr>
      <w:r>
        <w:rPr>
          <w:rFonts w:hint="eastAsia"/>
        </w:rPr>
        <w:t>（二）</w:t>
      </w:r>
      <w:r w:rsidR="005D62ED">
        <w:rPr>
          <w:rFonts w:hint="eastAsia"/>
        </w:rPr>
        <w:t>我区进入劳动力市场劳动者普遍年龄偏大、学历偏低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根据数据分析结果，可以发现我区进入劳动力市场的劳动者普遍存在年龄偏大、学历偏低的状况。以年龄方面来看，我区劳动力市场中，求职者年龄在</w:t>
      </w:r>
      <w:r>
        <w:rPr>
          <w:rFonts w:hint="eastAsia"/>
        </w:rPr>
        <w:t>45</w:t>
      </w:r>
      <w:r>
        <w:rPr>
          <w:rFonts w:hint="eastAsia"/>
        </w:rPr>
        <w:t>岁以上的，占全部求职者比重超过六成；从学历层面来看，初中及以下学历层次的求职者，占全部求职人数的比重也接近六成。</w:t>
      </w:r>
    </w:p>
    <w:p w:rsidR="00363941" w:rsidRDefault="005D62ED" w:rsidP="005D62ED">
      <w:pPr>
        <w:pStyle w:val="2"/>
        <w:ind w:firstLine="640"/>
      </w:pPr>
      <w:r>
        <w:rPr>
          <w:rFonts w:hint="eastAsia"/>
        </w:rPr>
        <w:t>（三）劳动力市场需求持续走强</w:t>
      </w:r>
    </w:p>
    <w:p w:rsidR="00363941" w:rsidRDefault="00B61EDC" w:rsidP="005D62ED">
      <w:pPr>
        <w:pStyle w:val="20"/>
        <w:ind w:firstLine="640"/>
      </w:pPr>
      <w:r>
        <w:rPr>
          <w:rFonts w:hint="eastAsia"/>
        </w:rPr>
        <w:t>2020</w:t>
      </w:r>
      <w:r w:rsidR="005D62ED">
        <w:rPr>
          <w:rFonts w:hint="eastAsia"/>
        </w:rPr>
        <w:t>年第</w:t>
      </w:r>
      <w:r>
        <w:rPr>
          <w:rFonts w:hint="eastAsia"/>
        </w:rPr>
        <w:t>三</w:t>
      </w:r>
      <w:r w:rsidR="005D62ED">
        <w:rPr>
          <w:rFonts w:hint="eastAsia"/>
        </w:rPr>
        <w:t>季度，进入我区劳动力市场招聘单位户数为</w:t>
      </w:r>
      <w:r w:rsidRPr="00B61EDC">
        <w:t>1353</w:t>
      </w:r>
      <w:r w:rsidR="005D62ED">
        <w:rPr>
          <w:rFonts w:hint="eastAsia"/>
        </w:rPr>
        <w:t>户，较上季度增加了约</w:t>
      </w:r>
      <w:r>
        <w:rPr>
          <w:rFonts w:hint="eastAsia"/>
        </w:rPr>
        <w:t>五成</w:t>
      </w:r>
      <w:r w:rsidR="005D62ED">
        <w:rPr>
          <w:rFonts w:hint="eastAsia"/>
        </w:rPr>
        <w:t>；需求人数为</w:t>
      </w:r>
      <w:r w:rsidR="007B4C14" w:rsidRPr="007B4C14">
        <w:t>20084</w:t>
      </w:r>
      <w:r w:rsidR="005D62ED">
        <w:rPr>
          <w:rFonts w:hint="eastAsia"/>
        </w:rPr>
        <w:t>人，较上季度增加了近</w:t>
      </w:r>
      <w:r w:rsidR="007B4C14">
        <w:rPr>
          <w:rFonts w:hint="eastAsia"/>
        </w:rPr>
        <w:t>51.58</w:t>
      </w:r>
      <w:r w:rsidR="005D62ED">
        <w:rPr>
          <w:rFonts w:hint="eastAsia"/>
        </w:rPr>
        <w:t>%</w:t>
      </w:r>
      <w:r w:rsidR="005D62ED">
        <w:rPr>
          <w:rFonts w:hint="eastAsia"/>
        </w:rPr>
        <w:t>；求人倍率达到</w:t>
      </w:r>
      <w:r w:rsidR="007B4C14">
        <w:rPr>
          <w:rFonts w:hint="eastAsia"/>
        </w:rPr>
        <w:t>47.48</w:t>
      </w:r>
      <w:r w:rsidR="005D62ED">
        <w:rPr>
          <w:rFonts w:hint="eastAsia"/>
        </w:rPr>
        <w:t>，较上季度增长了</w:t>
      </w:r>
      <w:r w:rsidR="005D62ED">
        <w:rPr>
          <w:rFonts w:hint="eastAsia"/>
        </w:rPr>
        <w:t>1</w:t>
      </w:r>
      <w:r w:rsidR="007B4C14">
        <w:rPr>
          <w:rFonts w:hint="eastAsia"/>
        </w:rPr>
        <w:t>3</w:t>
      </w:r>
      <w:r w:rsidR="005D62ED">
        <w:rPr>
          <w:rFonts w:hint="eastAsia"/>
        </w:rPr>
        <w:t>个点，体现劳动力市场需求持续旺盛。这其中又以服务业为核心的第三产业贡献最大。</w:t>
      </w:r>
      <w:r w:rsidR="007B4C14">
        <w:rPr>
          <w:rFonts w:hint="eastAsia"/>
        </w:rPr>
        <w:t>三</w:t>
      </w:r>
      <w:r w:rsidR="005D62ED">
        <w:rPr>
          <w:rFonts w:hint="eastAsia"/>
        </w:rPr>
        <w:t>季度中，第三产业需求人数为</w:t>
      </w:r>
      <w:r w:rsidR="007B4C14" w:rsidRPr="005A14A3">
        <w:t>17540</w:t>
      </w:r>
      <w:r w:rsidR="005D62ED">
        <w:rPr>
          <w:rFonts w:hint="eastAsia"/>
        </w:rPr>
        <w:t>人，较上季度增长</w:t>
      </w:r>
      <w:r w:rsidR="007B4C14" w:rsidRPr="005A14A3">
        <w:t>6451</w:t>
      </w:r>
      <w:r w:rsidR="007B4C14">
        <w:rPr>
          <w:rFonts w:hint="eastAsia"/>
        </w:rPr>
        <w:t>人，增长幅度接近</w:t>
      </w:r>
      <w:r w:rsidR="007B4C14">
        <w:rPr>
          <w:rFonts w:hint="eastAsia"/>
        </w:rPr>
        <w:t>60</w:t>
      </w:r>
      <w:r w:rsidR="005D62ED">
        <w:rPr>
          <w:rFonts w:hint="eastAsia"/>
        </w:rPr>
        <w:t>%</w:t>
      </w:r>
      <w:r w:rsidR="005D62ED">
        <w:rPr>
          <w:rFonts w:hint="eastAsia"/>
        </w:rPr>
        <w:t>。</w:t>
      </w:r>
    </w:p>
    <w:p w:rsidR="00363941" w:rsidRDefault="005D62ED">
      <w:pPr>
        <w:pStyle w:val="1"/>
        <w:ind w:firstLine="640"/>
        <w:jc w:val="both"/>
        <w:rPr>
          <w:rFonts w:ascii="黑体" w:hAnsi="黑体" w:cs="黑体"/>
          <w:bCs w:val="0"/>
          <w:szCs w:val="32"/>
        </w:rPr>
      </w:pPr>
      <w:r>
        <w:rPr>
          <w:rFonts w:ascii="黑体" w:hAnsi="黑体" w:cs="黑体" w:hint="eastAsia"/>
          <w:bCs w:val="0"/>
          <w:szCs w:val="32"/>
        </w:rPr>
        <w:t>六、人力资源市场供求趋势预测</w:t>
      </w:r>
    </w:p>
    <w:p w:rsidR="00363941" w:rsidRDefault="005D62ED" w:rsidP="005D62ED">
      <w:pPr>
        <w:pStyle w:val="20"/>
        <w:ind w:firstLine="640"/>
      </w:pPr>
      <w:r>
        <w:rPr>
          <w:rFonts w:hint="eastAsia"/>
        </w:rPr>
        <w:t>20</w:t>
      </w:r>
      <w:r w:rsidR="007B4C14">
        <w:rPr>
          <w:rFonts w:hint="eastAsia"/>
        </w:rPr>
        <w:t>20</w:t>
      </w:r>
      <w:r>
        <w:rPr>
          <w:rFonts w:hint="eastAsia"/>
        </w:rPr>
        <w:t>年第</w:t>
      </w:r>
      <w:r w:rsidR="007B4C14">
        <w:rPr>
          <w:rFonts w:hint="eastAsia"/>
        </w:rPr>
        <w:t>四</w:t>
      </w:r>
      <w:r>
        <w:rPr>
          <w:rFonts w:hint="eastAsia"/>
        </w:rPr>
        <w:t>季度，预计</w:t>
      </w:r>
      <w:proofErr w:type="gramStart"/>
      <w:r>
        <w:rPr>
          <w:rFonts w:hint="eastAsia"/>
        </w:rPr>
        <w:t>大兴区</w:t>
      </w:r>
      <w:proofErr w:type="gramEnd"/>
      <w:r>
        <w:rPr>
          <w:rFonts w:hint="eastAsia"/>
        </w:rPr>
        <w:t>人力资源市场有以下趋势：</w:t>
      </w:r>
    </w:p>
    <w:p w:rsidR="00DF503F" w:rsidRDefault="00DF503F" w:rsidP="00DF503F">
      <w:pPr>
        <w:pStyle w:val="2"/>
        <w:ind w:firstLine="640"/>
      </w:pPr>
      <w:r>
        <w:rPr>
          <w:rFonts w:hint="eastAsia"/>
        </w:rPr>
        <w:t>（一）高学历求职人数显著增加</w:t>
      </w:r>
    </w:p>
    <w:p w:rsidR="00DF503F" w:rsidRDefault="00DF503F" w:rsidP="00DF503F">
      <w:pPr>
        <w:pStyle w:val="20"/>
        <w:ind w:firstLine="640"/>
      </w:pPr>
      <w:r>
        <w:rPr>
          <w:rFonts w:hint="eastAsia"/>
        </w:rPr>
        <w:t>伴随高校毕业生毕业、就业季的结束，我区户籍部分高校毕业生</w:t>
      </w:r>
      <w:proofErr w:type="gramStart"/>
      <w:r>
        <w:rPr>
          <w:rFonts w:hint="eastAsia"/>
        </w:rPr>
        <w:t>未顺利</w:t>
      </w:r>
      <w:proofErr w:type="gramEnd"/>
      <w:r>
        <w:rPr>
          <w:rFonts w:hint="eastAsia"/>
        </w:rPr>
        <w:t>就业的，将转而进入我区劳动力市场，引起高学历求职人员会有小幅增加。我区持续强化未就业高校毕业生就业帮扶，重点推进困难家庭毕业生精准帮扶，开设职业指导讲座，提供岗位匹配推荐，保障未就业毕业生实现就业。</w:t>
      </w:r>
    </w:p>
    <w:p w:rsidR="00DF503F" w:rsidRDefault="00DF503F" w:rsidP="00DF503F">
      <w:pPr>
        <w:pStyle w:val="2"/>
        <w:spacing w:line="240" w:lineRule="auto"/>
        <w:ind w:firstLine="640"/>
        <w:rPr>
          <w:rFonts w:ascii="仿宋" w:eastAsia="仿宋" w:hAnsi="仿宋" w:cs="仿宋"/>
          <w:kern w:val="0"/>
          <w:szCs w:val="32"/>
        </w:rPr>
      </w:pPr>
      <w:r>
        <w:rPr>
          <w:rFonts w:hint="eastAsia"/>
        </w:rPr>
        <w:lastRenderedPageBreak/>
        <w:t>（二）劳动力市场用人需求出现新高</w:t>
      </w:r>
    </w:p>
    <w:p w:rsidR="00DF503F" w:rsidRPr="00DF503F" w:rsidRDefault="00DF503F" w:rsidP="00DF503F">
      <w:pPr>
        <w:spacing w:line="580" w:lineRule="exact"/>
        <w:ind w:firstLineChars="200" w:firstLine="640"/>
        <w:rPr>
          <w:rFonts w:eastAsia="仿宋_GB2312"/>
          <w:sz w:val="32"/>
        </w:rPr>
      </w:pPr>
      <w:r w:rsidRPr="00DF503F">
        <w:rPr>
          <w:rFonts w:eastAsia="仿宋_GB2312" w:hint="eastAsia"/>
          <w:sz w:val="32"/>
        </w:rPr>
        <w:t>根据传统经济规律，第四季度企业普遍存在赶工、赶任务情况，用人需求得到进一步释放，劳动力市场用人需求将突破新高。尤其是以制造业为核心的第二产业，消费旺季来临，工厂开工率提高，用人需求持续增长，引领第四季度劳动力市场需求持续增加。</w:t>
      </w:r>
    </w:p>
    <w:p w:rsidR="00363941" w:rsidRPr="00DF503F" w:rsidRDefault="00363941" w:rsidP="00DF503F">
      <w:pPr>
        <w:tabs>
          <w:tab w:val="left" w:pos="5250"/>
        </w:tabs>
        <w:rPr>
          <w:rFonts w:eastAsia="仿宋_GB2312"/>
          <w:sz w:val="32"/>
        </w:rPr>
      </w:pPr>
    </w:p>
    <w:p w:rsidR="00363941" w:rsidRDefault="005D62ED" w:rsidP="005D62ED">
      <w:pPr>
        <w:pStyle w:val="20"/>
        <w:ind w:firstLine="640"/>
        <w:jc w:val="right"/>
      </w:pPr>
      <w:proofErr w:type="gramStart"/>
      <w:r>
        <w:rPr>
          <w:rFonts w:hint="eastAsia"/>
        </w:rPr>
        <w:t>大兴区</w:t>
      </w:r>
      <w:proofErr w:type="gramEnd"/>
      <w:r>
        <w:rPr>
          <w:rFonts w:hint="eastAsia"/>
        </w:rPr>
        <w:t>人力资源公共服务中心</w:t>
      </w:r>
    </w:p>
    <w:p w:rsidR="00363941" w:rsidRDefault="005D62ED" w:rsidP="00363941">
      <w:pPr>
        <w:pStyle w:val="20"/>
        <w:wordWrap w:val="0"/>
        <w:ind w:firstLine="640"/>
        <w:jc w:val="right"/>
      </w:pPr>
      <w:r>
        <w:rPr>
          <w:rFonts w:hint="eastAsia"/>
        </w:rPr>
        <w:t>20</w:t>
      </w:r>
      <w:r w:rsidR="00DF503F">
        <w:rPr>
          <w:rFonts w:hint="eastAsia"/>
        </w:rPr>
        <w:t>20</w:t>
      </w:r>
      <w:r>
        <w:rPr>
          <w:rFonts w:hint="eastAsia"/>
        </w:rPr>
        <w:t>年</w:t>
      </w:r>
      <w:r w:rsidR="00DF503F">
        <w:rPr>
          <w:rFonts w:hint="eastAsia"/>
        </w:rPr>
        <w:t>9</w:t>
      </w:r>
      <w:r>
        <w:rPr>
          <w:rFonts w:hint="eastAsia"/>
        </w:rPr>
        <w:t>月</w:t>
      </w:r>
      <w:r w:rsidR="00DF503F">
        <w:rPr>
          <w:rFonts w:hint="eastAsia"/>
        </w:rPr>
        <w:t>30</w:t>
      </w:r>
      <w:r>
        <w:rPr>
          <w:rFonts w:hint="eastAsia"/>
        </w:rPr>
        <w:t>日</w:t>
      </w:r>
    </w:p>
    <w:sectPr w:rsidR="00363941">
      <w:pgSz w:w="11906" w:h="16838"/>
      <w:pgMar w:top="1440" w:right="1797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26" w:rsidRDefault="00B25C26">
      <w:r>
        <w:separator/>
      </w:r>
    </w:p>
  </w:endnote>
  <w:endnote w:type="continuationSeparator" w:id="0">
    <w:p w:rsidR="00B25C26" w:rsidRDefault="00B2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AD" w:rsidRDefault="00577CA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7CAD" w:rsidRDefault="00577C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AD" w:rsidRDefault="00577CA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67E1">
      <w:rPr>
        <w:rStyle w:val="a7"/>
        <w:noProof/>
      </w:rPr>
      <w:t>1</w:t>
    </w:r>
    <w:r>
      <w:rPr>
        <w:rStyle w:val="a7"/>
      </w:rPr>
      <w:fldChar w:fldCharType="end"/>
    </w:r>
  </w:p>
  <w:p w:rsidR="00577CAD" w:rsidRDefault="00577C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26" w:rsidRDefault="00B25C26">
      <w:r>
        <w:separator/>
      </w:r>
    </w:p>
  </w:footnote>
  <w:footnote w:type="continuationSeparator" w:id="0">
    <w:p w:rsidR="00B25C26" w:rsidRDefault="00B2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AD" w:rsidRDefault="00577CA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227"/>
    <w:rsid w:val="00002F3C"/>
    <w:rsid w:val="00003A66"/>
    <w:rsid w:val="00010DE7"/>
    <w:rsid w:val="00011176"/>
    <w:rsid w:val="0001431F"/>
    <w:rsid w:val="000150B1"/>
    <w:rsid w:val="00015EB7"/>
    <w:rsid w:val="000255CC"/>
    <w:rsid w:val="000259B0"/>
    <w:rsid w:val="00033928"/>
    <w:rsid w:val="000345A2"/>
    <w:rsid w:val="000359C2"/>
    <w:rsid w:val="00036AE0"/>
    <w:rsid w:val="00040D18"/>
    <w:rsid w:val="00041753"/>
    <w:rsid w:val="000433AC"/>
    <w:rsid w:val="00047A25"/>
    <w:rsid w:val="00047AA4"/>
    <w:rsid w:val="00053310"/>
    <w:rsid w:val="00057319"/>
    <w:rsid w:val="00061C48"/>
    <w:rsid w:val="0006283B"/>
    <w:rsid w:val="00062C84"/>
    <w:rsid w:val="00063CDE"/>
    <w:rsid w:val="00067AF3"/>
    <w:rsid w:val="00070CC0"/>
    <w:rsid w:val="00072EB7"/>
    <w:rsid w:val="00074E60"/>
    <w:rsid w:val="000872FF"/>
    <w:rsid w:val="00090123"/>
    <w:rsid w:val="00090991"/>
    <w:rsid w:val="00091895"/>
    <w:rsid w:val="0009479F"/>
    <w:rsid w:val="000977B2"/>
    <w:rsid w:val="000A27DD"/>
    <w:rsid w:val="000A373E"/>
    <w:rsid w:val="000A6699"/>
    <w:rsid w:val="000B3BF9"/>
    <w:rsid w:val="000B5CA3"/>
    <w:rsid w:val="000C5124"/>
    <w:rsid w:val="000C7948"/>
    <w:rsid w:val="000D05E1"/>
    <w:rsid w:val="000D7783"/>
    <w:rsid w:val="000E2223"/>
    <w:rsid w:val="000E4FCB"/>
    <w:rsid w:val="000F1E52"/>
    <w:rsid w:val="000F5F1C"/>
    <w:rsid w:val="0010055D"/>
    <w:rsid w:val="00100EA3"/>
    <w:rsid w:val="00100FF4"/>
    <w:rsid w:val="00104878"/>
    <w:rsid w:val="00105BC2"/>
    <w:rsid w:val="00105BF6"/>
    <w:rsid w:val="00110ACE"/>
    <w:rsid w:val="001135C4"/>
    <w:rsid w:val="00113D4F"/>
    <w:rsid w:val="0011588C"/>
    <w:rsid w:val="00117C0A"/>
    <w:rsid w:val="001209F9"/>
    <w:rsid w:val="00123504"/>
    <w:rsid w:val="001246D8"/>
    <w:rsid w:val="00126BEF"/>
    <w:rsid w:val="001305E6"/>
    <w:rsid w:val="00130992"/>
    <w:rsid w:val="001327B6"/>
    <w:rsid w:val="00134926"/>
    <w:rsid w:val="00136C18"/>
    <w:rsid w:val="001437B7"/>
    <w:rsid w:val="001471A0"/>
    <w:rsid w:val="00155F5E"/>
    <w:rsid w:val="001606E2"/>
    <w:rsid w:val="00162352"/>
    <w:rsid w:val="00166114"/>
    <w:rsid w:val="00166393"/>
    <w:rsid w:val="001673C1"/>
    <w:rsid w:val="00172A27"/>
    <w:rsid w:val="00172AC9"/>
    <w:rsid w:val="00176427"/>
    <w:rsid w:val="0017645F"/>
    <w:rsid w:val="00180901"/>
    <w:rsid w:val="00183A65"/>
    <w:rsid w:val="0018538E"/>
    <w:rsid w:val="00187472"/>
    <w:rsid w:val="00192A44"/>
    <w:rsid w:val="00194A4B"/>
    <w:rsid w:val="001A19D1"/>
    <w:rsid w:val="001A2464"/>
    <w:rsid w:val="001B0199"/>
    <w:rsid w:val="001B45FE"/>
    <w:rsid w:val="001B5D35"/>
    <w:rsid w:val="001B6579"/>
    <w:rsid w:val="001C0806"/>
    <w:rsid w:val="001C2598"/>
    <w:rsid w:val="001C4F25"/>
    <w:rsid w:val="001D028D"/>
    <w:rsid w:val="001D4284"/>
    <w:rsid w:val="001D6EF6"/>
    <w:rsid w:val="001E1DC7"/>
    <w:rsid w:val="001E573E"/>
    <w:rsid w:val="001E5812"/>
    <w:rsid w:val="001E5B2D"/>
    <w:rsid w:val="001E70A4"/>
    <w:rsid w:val="001E7FD6"/>
    <w:rsid w:val="001F7C27"/>
    <w:rsid w:val="002010AC"/>
    <w:rsid w:val="00207B6B"/>
    <w:rsid w:val="002112C2"/>
    <w:rsid w:val="00215A6E"/>
    <w:rsid w:val="0021659B"/>
    <w:rsid w:val="00223798"/>
    <w:rsid w:val="00224C64"/>
    <w:rsid w:val="0022666C"/>
    <w:rsid w:val="00227123"/>
    <w:rsid w:val="0022748B"/>
    <w:rsid w:val="002312DF"/>
    <w:rsid w:val="00231FED"/>
    <w:rsid w:val="0023209F"/>
    <w:rsid w:val="00233202"/>
    <w:rsid w:val="00233975"/>
    <w:rsid w:val="00234021"/>
    <w:rsid w:val="00235A2B"/>
    <w:rsid w:val="00237BB2"/>
    <w:rsid w:val="0024091A"/>
    <w:rsid w:val="00245DBA"/>
    <w:rsid w:val="00245ED3"/>
    <w:rsid w:val="00253AB1"/>
    <w:rsid w:val="002575AE"/>
    <w:rsid w:val="00261749"/>
    <w:rsid w:val="002620F8"/>
    <w:rsid w:val="002657A6"/>
    <w:rsid w:val="00265D39"/>
    <w:rsid w:val="002663F5"/>
    <w:rsid w:val="00270261"/>
    <w:rsid w:val="0028651B"/>
    <w:rsid w:val="002904C6"/>
    <w:rsid w:val="00292670"/>
    <w:rsid w:val="002A0EA1"/>
    <w:rsid w:val="002A3DA5"/>
    <w:rsid w:val="002B10AC"/>
    <w:rsid w:val="002B1D06"/>
    <w:rsid w:val="002B319F"/>
    <w:rsid w:val="002B5BEF"/>
    <w:rsid w:val="002C37D7"/>
    <w:rsid w:val="002C532D"/>
    <w:rsid w:val="002D26EA"/>
    <w:rsid w:val="002D3080"/>
    <w:rsid w:val="002D729D"/>
    <w:rsid w:val="002E3D23"/>
    <w:rsid w:val="002E5327"/>
    <w:rsid w:val="002F25EE"/>
    <w:rsid w:val="002F5F62"/>
    <w:rsid w:val="002F742A"/>
    <w:rsid w:val="003004AD"/>
    <w:rsid w:val="003021FA"/>
    <w:rsid w:val="003049A2"/>
    <w:rsid w:val="00305556"/>
    <w:rsid w:val="00312696"/>
    <w:rsid w:val="003142DF"/>
    <w:rsid w:val="00316F35"/>
    <w:rsid w:val="00321812"/>
    <w:rsid w:val="00325E2D"/>
    <w:rsid w:val="003324DC"/>
    <w:rsid w:val="00334440"/>
    <w:rsid w:val="0033597E"/>
    <w:rsid w:val="0034469C"/>
    <w:rsid w:val="003508D7"/>
    <w:rsid w:val="003525A8"/>
    <w:rsid w:val="0035279F"/>
    <w:rsid w:val="0036066B"/>
    <w:rsid w:val="003631CA"/>
    <w:rsid w:val="00363941"/>
    <w:rsid w:val="003640BE"/>
    <w:rsid w:val="00367EC4"/>
    <w:rsid w:val="003738EC"/>
    <w:rsid w:val="00381E30"/>
    <w:rsid w:val="00383609"/>
    <w:rsid w:val="0038462E"/>
    <w:rsid w:val="0038592C"/>
    <w:rsid w:val="003875B9"/>
    <w:rsid w:val="003926C5"/>
    <w:rsid w:val="00392BB3"/>
    <w:rsid w:val="003947DA"/>
    <w:rsid w:val="00396EF0"/>
    <w:rsid w:val="003A5BA1"/>
    <w:rsid w:val="003A6A0B"/>
    <w:rsid w:val="003A76F2"/>
    <w:rsid w:val="003B0BDF"/>
    <w:rsid w:val="003B190E"/>
    <w:rsid w:val="003B331F"/>
    <w:rsid w:val="003B7AA6"/>
    <w:rsid w:val="003C66EB"/>
    <w:rsid w:val="003D5A2E"/>
    <w:rsid w:val="003E1E4E"/>
    <w:rsid w:val="003E3D9A"/>
    <w:rsid w:val="003E45A9"/>
    <w:rsid w:val="003F0349"/>
    <w:rsid w:val="003F24FB"/>
    <w:rsid w:val="003F2D66"/>
    <w:rsid w:val="00400553"/>
    <w:rsid w:val="00402164"/>
    <w:rsid w:val="00402B6C"/>
    <w:rsid w:val="004046F1"/>
    <w:rsid w:val="00404D07"/>
    <w:rsid w:val="00410743"/>
    <w:rsid w:val="00410955"/>
    <w:rsid w:val="00415A6F"/>
    <w:rsid w:val="004236A4"/>
    <w:rsid w:val="00425BCC"/>
    <w:rsid w:val="00431BA9"/>
    <w:rsid w:val="004330FC"/>
    <w:rsid w:val="0043690F"/>
    <w:rsid w:val="00437B80"/>
    <w:rsid w:val="00440EA6"/>
    <w:rsid w:val="00441E61"/>
    <w:rsid w:val="004438E2"/>
    <w:rsid w:val="00445321"/>
    <w:rsid w:val="00446FBB"/>
    <w:rsid w:val="00447631"/>
    <w:rsid w:val="00451B89"/>
    <w:rsid w:val="0045367C"/>
    <w:rsid w:val="004547C1"/>
    <w:rsid w:val="00454FCF"/>
    <w:rsid w:val="00457729"/>
    <w:rsid w:val="0045786A"/>
    <w:rsid w:val="00460600"/>
    <w:rsid w:val="00460918"/>
    <w:rsid w:val="00461AAD"/>
    <w:rsid w:val="00462232"/>
    <w:rsid w:val="0046474B"/>
    <w:rsid w:val="00471F84"/>
    <w:rsid w:val="0047416D"/>
    <w:rsid w:val="004755AF"/>
    <w:rsid w:val="004767A2"/>
    <w:rsid w:val="004828AA"/>
    <w:rsid w:val="00495557"/>
    <w:rsid w:val="004978C0"/>
    <w:rsid w:val="004A04E4"/>
    <w:rsid w:val="004A05E2"/>
    <w:rsid w:val="004A4248"/>
    <w:rsid w:val="004A4DC8"/>
    <w:rsid w:val="004B29FC"/>
    <w:rsid w:val="004B4DFA"/>
    <w:rsid w:val="004C1F9F"/>
    <w:rsid w:val="004C3954"/>
    <w:rsid w:val="004C6288"/>
    <w:rsid w:val="004C7F96"/>
    <w:rsid w:val="004E48A3"/>
    <w:rsid w:val="004F00A1"/>
    <w:rsid w:val="004F447F"/>
    <w:rsid w:val="004F7A5C"/>
    <w:rsid w:val="005027D8"/>
    <w:rsid w:val="005028C2"/>
    <w:rsid w:val="005141A9"/>
    <w:rsid w:val="0052188F"/>
    <w:rsid w:val="0053758A"/>
    <w:rsid w:val="005431D7"/>
    <w:rsid w:val="00544BF9"/>
    <w:rsid w:val="00545EEB"/>
    <w:rsid w:val="00552AC6"/>
    <w:rsid w:val="0055461A"/>
    <w:rsid w:val="00554660"/>
    <w:rsid w:val="00554C46"/>
    <w:rsid w:val="00557CDE"/>
    <w:rsid w:val="00562277"/>
    <w:rsid w:val="00566799"/>
    <w:rsid w:val="00567F4A"/>
    <w:rsid w:val="00570E96"/>
    <w:rsid w:val="0057467B"/>
    <w:rsid w:val="00576ADA"/>
    <w:rsid w:val="00577254"/>
    <w:rsid w:val="00577CAD"/>
    <w:rsid w:val="00580B0F"/>
    <w:rsid w:val="0058737E"/>
    <w:rsid w:val="005873C1"/>
    <w:rsid w:val="00591EF5"/>
    <w:rsid w:val="00592DF9"/>
    <w:rsid w:val="00595582"/>
    <w:rsid w:val="0059720E"/>
    <w:rsid w:val="0059771C"/>
    <w:rsid w:val="005A0CC5"/>
    <w:rsid w:val="005A15B0"/>
    <w:rsid w:val="005A56A0"/>
    <w:rsid w:val="005B1BF3"/>
    <w:rsid w:val="005B1F28"/>
    <w:rsid w:val="005B2741"/>
    <w:rsid w:val="005B2849"/>
    <w:rsid w:val="005B3E9C"/>
    <w:rsid w:val="005B4F78"/>
    <w:rsid w:val="005C2402"/>
    <w:rsid w:val="005C45DD"/>
    <w:rsid w:val="005C56B4"/>
    <w:rsid w:val="005D62ED"/>
    <w:rsid w:val="005D64D6"/>
    <w:rsid w:val="005D74A3"/>
    <w:rsid w:val="005E28D8"/>
    <w:rsid w:val="005E2DCA"/>
    <w:rsid w:val="005E5D82"/>
    <w:rsid w:val="005E6882"/>
    <w:rsid w:val="005E6F2E"/>
    <w:rsid w:val="005F27D3"/>
    <w:rsid w:val="005F2E1A"/>
    <w:rsid w:val="005F34A9"/>
    <w:rsid w:val="005F5A5A"/>
    <w:rsid w:val="00601029"/>
    <w:rsid w:val="00606CA6"/>
    <w:rsid w:val="00611403"/>
    <w:rsid w:val="00616C30"/>
    <w:rsid w:val="00622895"/>
    <w:rsid w:val="00625A2E"/>
    <w:rsid w:val="006267EC"/>
    <w:rsid w:val="00626C4B"/>
    <w:rsid w:val="00631B6E"/>
    <w:rsid w:val="006324A8"/>
    <w:rsid w:val="0063267A"/>
    <w:rsid w:val="006453DD"/>
    <w:rsid w:val="0064762D"/>
    <w:rsid w:val="00651940"/>
    <w:rsid w:val="00651D24"/>
    <w:rsid w:val="00664B1D"/>
    <w:rsid w:val="006778E4"/>
    <w:rsid w:val="0068097C"/>
    <w:rsid w:val="00681399"/>
    <w:rsid w:val="006823E6"/>
    <w:rsid w:val="00684142"/>
    <w:rsid w:val="00684719"/>
    <w:rsid w:val="00684876"/>
    <w:rsid w:val="00687DD5"/>
    <w:rsid w:val="00693AC0"/>
    <w:rsid w:val="0069536F"/>
    <w:rsid w:val="00697E8E"/>
    <w:rsid w:val="006A227C"/>
    <w:rsid w:val="006A5B49"/>
    <w:rsid w:val="006A79F0"/>
    <w:rsid w:val="006A7D44"/>
    <w:rsid w:val="006B25B5"/>
    <w:rsid w:val="006B6985"/>
    <w:rsid w:val="006B7FE5"/>
    <w:rsid w:val="006C3326"/>
    <w:rsid w:val="006C3820"/>
    <w:rsid w:val="006C4CDB"/>
    <w:rsid w:val="006C7451"/>
    <w:rsid w:val="006D365D"/>
    <w:rsid w:val="006D4145"/>
    <w:rsid w:val="006D7715"/>
    <w:rsid w:val="006E104D"/>
    <w:rsid w:val="006E3CE3"/>
    <w:rsid w:val="006F0A40"/>
    <w:rsid w:val="006F3A6C"/>
    <w:rsid w:val="006F5047"/>
    <w:rsid w:val="006F73A9"/>
    <w:rsid w:val="00700A41"/>
    <w:rsid w:val="00710425"/>
    <w:rsid w:val="007129D1"/>
    <w:rsid w:val="00713647"/>
    <w:rsid w:val="00714056"/>
    <w:rsid w:val="0071483A"/>
    <w:rsid w:val="007153CB"/>
    <w:rsid w:val="00720F06"/>
    <w:rsid w:val="00722733"/>
    <w:rsid w:val="00722D3F"/>
    <w:rsid w:val="007238AD"/>
    <w:rsid w:val="00723917"/>
    <w:rsid w:val="00740082"/>
    <w:rsid w:val="0074113A"/>
    <w:rsid w:val="00742D82"/>
    <w:rsid w:val="00747B39"/>
    <w:rsid w:val="00756482"/>
    <w:rsid w:val="00762F9A"/>
    <w:rsid w:val="0076311E"/>
    <w:rsid w:val="00771234"/>
    <w:rsid w:val="007757FF"/>
    <w:rsid w:val="00783B51"/>
    <w:rsid w:val="00783C10"/>
    <w:rsid w:val="00786351"/>
    <w:rsid w:val="0078661E"/>
    <w:rsid w:val="00787286"/>
    <w:rsid w:val="00791155"/>
    <w:rsid w:val="00794282"/>
    <w:rsid w:val="00794C78"/>
    <w:rsid w:val="00795E14"/>
    <w:rsid w:val="00796D85"/>
    <w:rsid w:val="007B16DD"/>
    <w:rsid w:val="007B4BA3"/>
    <w:rsid w:val="007B4C14"/>
    <w:rsid w:val="007C2001"/>
    <w:rsid w:val="007C3986"/>
    <w:rsid w:val="007C4107"/>
    <w:rsid w:val="007C6B0D"/>
    <w:rsid w:val="007C76B5"/>
    <w:rsid w:val="007D43E2"/>
    <w:rsid w:val="007D624A"/>
    <w:rsid w:val="007D6F25"/>
    <w:rsid w:val="007E154F"/>
    <w:rsid w:val="007E5705"/>
    <w:rsid w:val="007F5ABE"/>
    <w:rsid w:val="00804D20"/>
    <w:rsid w:val="00807125"/>
    <w:rsid w:val="008129EE"/>
    <w:rsid w:val="00815BD0"/>
    <w:rsid w:val="00815C1C"/>
    <w:rsid w:val="00820FBF"/>
    <w:rsid w:val="00826657"/>
    <w:rsid w:val="00832B49"/>
    <w:rsid w:val="0083379B"/>
    <w:rsid w:val="008346CD"/>
    <w:rsid w:val="00841321"/>
    <w:rsid w:val="00844540"/>
    <w:rsid w:val="00847862"/>
    <w:rsid w:val="00860017"/>
    <w:rsid w:val="00860A20"/>
    <w:rsid w:val="008616E3"/>
    <w:rsid w:val="008629AF"/>
    <w:rsid w:val="008641FB"/>
    <w:rsid w:val="00871742"/>
    <w:rsid w:val="0087219A"/>
    <w:rsid w:val="008842D5"/>
    <w:rsid w:val="00884682"/>
    <w:rsid w:val="00885E8A"/>
    <w:rsid w:val="00890761"/>
    <w:rsid w:val="0089286D"/>
    <w:rsid w:val="008A1AF5"/>
    <w:rsid w:val="008A735A"/>
    <w:rsid w:val="008B0313"/>
    <w:rsid w:val="008B079A"/>
    <w:rsid w:val="008B1BDB"/>
    <w:rsid w:val="008B1E30"/>
    <w:rsid w:val="008B36B7"/>
    <w:rsid w:val="008C19F2"/>
    <w:rsid w:val="008C23FF"/>
    <w:rsid w:val="008D0C8E"/>
    <w:rsid w:val="008E1B99"/>
    <w:rsid w:val="008E1CD5"/>
    <w:rsid w:val="008E7240"/>
    <w:rsid w:val="008E737B"/>
    <w:rsid w:val="008F10EF"/>
    <w:rsid w:val="008F2CEB"/>
    <w:rsid w:val="008F3695"/>
    <w:rsid w:val="008F518C"/>
    <w:rsid w:val="008F5A93"/>
    <w:rsid w:val="009009E9"/>
    <w:rsid w:val="00901F35"/>
    <w:rsid w:val="00902F2B"/>
    <w:rsid w:val="00903AA2"/>
    <w:rsid w:val="00904A3F"/>
    <w:rsid w:val="00921AFB"/>
    <w:rsid w:val="009306CF"/>
    <w:rsid w:val="00932F0D"/>
    <w:rsid w:val="00933C48"/>
    <w:rsid w:val="00935031"/>
    <w:rsid w:val="0093595B"/>
    <w:rsid w:val="00943D6F"/>
    <w:rsid w:val="00947384"/>
    <w:rsid w:val="00953218"/>
    <w:rsid w:val="00953288"/>
    <w:rsid w:val="00960DEA"/>
    <w:rsid w:val="0096141B"/>
    <w:rsid w:val="009614A1"/>
    <w:rsid w:val="00961A36"/>
    <w:rsid w:val="00961DA6"/>
    <w:rsid w:val="00963091"/>
    <w:rsid w:val="00964A61"/>
    <w:rsid w:val="00966B5F"/>
    <w:rsid w:val="00967E63"/>
    <w:rsid w:val="00973F4C"/>
    <w:rsid w:val="00977807"/>
    <w:rsid w:val="009813E2"/>
    <w:rsid w:val="009823F8"/>
    <w:rsid w:val="00984DBC"/>
    <w:rsid w:val="00985856"/>
    <w:rsid w:val="00991476"/>
    <w:rsid w:val="009925E0"/>
    <w:rsid w:val="0099283F"/>
    <w:rsid w:val="0099307A"/>
    <w:rsid w:val="00993BA6"/>
    <w:rsid w:val="00995C63"/>
    <w:rsid w:val="00996197"/>
    <w:rsid w:val="00997EEB"/>
    <w:rsid w:val="009A33A9"/>
    <w:rsid w:val="009A48EA"/>
    <w:rsid w:val="009A5E7B"/>
    <w:rsid w:val="009A6B79"/>
    <w:rsid w:val="009A7398"/>
    <w:rsid w:val="009B0849"/>
    <w:rsid w:val="009B0D27"/>
    <w:rsid w:val="009B1CBD"/>
    <w:rsid w:val="009B799B"/>
    <w:rsid w:val="009C1BD8"/>
    <w:rsid w:val="009C2867"/>
    <w:rsid w:val="009D0F02"/>
    <w:rsid w:val="009D1D1C"/>
    <w:rsid w:val="009D2FE7"/>
    <w:rsid w:val="009D3EA2"/>
    <w:rsid w:val="009E1AD9"/>
    <w:rsid w:val="009E2461"/>
    <w:rsid w:val="009E29AF"/>
    <w:rsid w:val="009E34A9"/>
    <w:rsid w:val="009E6178"/>
    <w:rsid w:val="009E7121"/>
    <w:rsid w:val="009E773B"/>
    <w:rsid w:val="009E7DD3"/>
    <w:rsid w:val="009F052B"/>
    <w:rsid w:val="009F1AF7"/>
    <w:rsid w:val="009F1F22"/>
    <w:rsid w:val="009F2C57"/>
    <w:rsid w:val="009F541C"/>
    <w:rsid w:val="00A04CBD"/>
    <w:rsid w:val="00A05A84"/>
    <w:rsid w:val="00A10E32"/>
    <w:rsid w:val="00A119B8"/>
    <w:rsid w:val="00A14E7C"/>
    <w:rsid w:val="00A15D01"/>
    <w:rsid w:val="00A16579"/>
    <w:rsid w:val="00A165FC"/>
    <w:rsid w:val="00A20CC8"/>
    <w:rsid w:val="00A210D6"/>
    <w:rsid w:val="00A23A97"/>
    <w:rsid w:val="00A23F24"/>
    <w:rsid w:val="00A25C10"/>
    <w:rsid w:val="00A26823"/>
    <w:rsid w:val="00A27A13"/>
    <w:rsid w:val="00A32230"/>
    <w:rsid w:val="00A33BCF"/>
    <w:rsid w:val="00A3402F"/>
    <w:rsid w:val="00A34E54"/>
    <w:rsid w:val="00A36B17"/>
    <w:rsid w:val="00A41A00"/>
    <w:rsid w:val="00A41F93"/>
    <w:rsid w:val="00A43643"/>
    <w:rsid w:val="00A47459"/>
    <w:rsid w:val="00A526EE"/>
    <w:rsid w:val="00A545F5"/>
    <w:rsid w:val="00A55E0E"/>
    <w:rsid w:val="00A6409F"/>
    <w:rsid w:val="00A66180"/>
    <w:rsid w:val="00A71378"/>
    <w:rsid w:val="00A71455"/>
    <w:rsid w:val="00A7189A"/>
    <w:rsid w:val="00A722F3"/>
    <w:rsid w:val="00A7725C"/>
    <w:rsid w:val="00A83CFD"/>
    <w:rsid w:val="00A846DC"/>
    <w:rsid w:val="00A93B67"/>
    <w:rsid w:val="00A955DD"/>
    <w:rsid w:val="00AA56BA"/>
    <w:rsid w:val="00AA7942"/>
    <w:rsid w:val="00AB2758"/>
    <w:rsid w:val="00AB3406"/>
    <w:rsid w:val="00AC011E"/>
    <w:rsid w:val="00AC172E"/>
    <w:rsid w:val="00AC5A67"/>
    <w:rsid w:val="00AC65D8"/>
    <w:rsid w:val="00AD5CD4"/>
    <w:rsid w:val="00AD761B"/>
    <w:rsid w:val="00AE47CA"/>
    <w:rsid w:val="00AF1C9B"/>
    <w:rsid w:val="00AF35F7"/>
    <w:rsid w:val="00AF5262"/>
    <w:rsid w:val="00B0574A"/>
    <w:rsid w:val="00B1469D"/>
    <w:rsid w:val="00B16CC7"/>
    <w:rsid w:val="00B212AD"/>
    <w:rsid w:val="00B21DB2"/>
    <w:rsid w:val="00B21F0E"/>
    <w:rsid w:val="00B25C26"/>
    <w:rsid w:val="00B40047"/>
    <w:rsid w:val="00B568E2"/>
    <w:rsid w:val="00B61EDC"/>
    <w:rsid w:val="00B63568"/>
    <w:rsid w:val="00B655AC"/>
    <w:rsid w:val="00B70DF4"/>
    <w:rsid w:val="00B74B41"/>
    <w:rsid w:val="00B75E5D"/>
    <w:rsid w:val="00B83056"/>
    <w:rsid w:val="00B85B9A"/>
    <w:rsid w:val="00B86F5F"/>
    <w:rsid w:val="00B87DD0"/>
    <w:rsid w:val="00BA200E"/>
    <w:rsid w:val="00BA4E47"/>
    <w:rsid w:val="00BB3F6F"/>
    <w:rsid w:val="00BB598D"/>
    <w:rsid w:val="00BC194A"/>
    <w:rsid w:val="00BC335B"/>
    <w:rsid w:val="00BC5501"/>
    <w:rsid w:val="00BC740C"/>
    <w:rsid w:val="00BD0D21"/>
    <w:rsid w:val="00BD3109"/>
    <w:rsid w:val="00BD73CB"/>
    <w:rsid w:val="00BD7F86"/>
    <w:rsid w:val="00BE6BC4"/>
    <w:rsid w:val="00BF6FBF"/>
    <w:rsid w:val="00C017FE"/>
    <w:rsid w:val="00C05A90"/>
    <w:rsid w:val="00C06CC6"/>
    <w:rsid w:val="00C115A6"/>
    <w:rsid w:val="00C11C2D"/>
    <w:rsid w:val="00C13070"/>
    <w:rsid w:val="00C15F41"/>
    <w:rsid w:val="00C16ECD"/>
    <w:rsid w:val="00C17AF6"/>
    <w:rsid w:val="00C226CA"/>
    <w:rsid w:val="00C2490E"/>
    <w:rsid w:val="00C25599"/>
    <w:rsid w:val="00C31CDC"/>
    <w:rsid w:val="00C32A80"/>
    <w:rsid w:val="00C52DF0"/>
    <w:rsid w:val="00C539FF"/>
    <w:rsid w:val="00C54619"/>
    <w:rsid w:val="00C557E8"/>
    <w:rsid w:val="00C57459"/>
    <w:rsid w:val="00C63B9B"/>
    <w:rsid w:val="00C646B2"/>
    <w:rsid w:val="00C65397"/>
    <w:rsid w:val="00C662FA"/>
    <w:rsid w:val="00C66C39"/>
    <w:rsid w:val="00C66DAB"/>
    <w:rsid w:val="00C673D7"/>
    <w:rsid w:val="00C7508B"/>
    <w:rsid w:val="00C816FF"/>
    <w:rsid w:val="00C82CBB"/>
    <w:rsid w:val="00C83539"/>
    <w:rsid w:val="00C84479"/>
    <w:rsid w:val="00C84D03"/>
    <w:rsid w:val="00C87DFA"/>
    <w:rsid w:val="00C9613E"/>
    <w:rsid w:val="00CA1AF3"/>
    <w:rsid w:val="00CA1E53"/>
    <w:rsid w:val="00CB064F"/>
    <w:rsid w:val="00CB09B4"/>
    <w:rsid w:val="00CC31EA"/>
    <w:rsid w:val="00CC5564"/>
    <w:rsid w:val="00CD0984"/>
    <w:rsid w:val="00CD0E8A"/>
    <w:rsid w:val="00CD3FBC"/>
    <w:rsid w:val="00CE0077"/>
    <w:rsid w:val="00CE17E5"/>
    <w:rsid w:val="00CE5381"/>
    <w:rsid w:val="00CE79E1"/>
    <w:rsid w:val="00CF6663"/>
    <w:rsid w:val="00CF6A42"/>
    <w:rsid w:val="00D00BE4"/>
    <w:rsid w:val="00D02EB8"/>
    <w:rsid w:val="00D02FFF"/>
    <w:rsid w:val="00D06904"/>
    <w:rsid w:val="00D12CBD"/>
    <w:rsid w:val="00D12FBA"/>
    <w:rsid w:val="00D1535F"/>
    <w:rsid w:val="00D15ECA"/>
    <w:rsid w:val="00D22686"/>
    <w:rsid w:val="00D22ACB"/>
    <w:rsid w:val="00D37AEA"/>
    <w:rsid w:val="00D41ABB"/>
    <w:rsid w:val="00D429B8"/>
    <w:rsid w:val="00D45811"/>
    <w:rsid w:val="00D46B9D"/>
    <w:rsid w:val="00D511E2"/>
    <w:rsid w:val="00D5377C"/>
    <w:rsid w:val="00D56629"/>
    <w:rsid w:val="00D621A2"/>
    <w:rsid w:val="00D641B4"/>
    <w:rsid w:val="00D7252B"/>
    <w:rsid w:val="00D876AE"/>
    <w:rsid w:val="00D917A0"/>
    <w:rsid w:val="00D91ECF"/>
    <w:rsid w:val="00D95C31"/>
    <w:rsid w:val="00DA30CD"/>
    <w:rsid w:val="00DA3D01"/>
    <w:rsid w:val="00DA4F0D"/>
    <w:rsid w:val="00DA58D1"/>
    <w:rsid w:val="00DA6DE9"/>
    <w:rsid w:val="00DA7F2C"/>
    <w:rsid w:val="00DB0ADE"/>
    <w:rsid w:val="00DB14E4"/>
    <w:rsid w:val="00DB328D"/>
    <w:rsid w:val="00DB454C"/>
    <w:rsid w:val="00DB49A2"/>
    <w:rsid w:val="00DB747B"/>
    <w:rsid w:val="00DB7761"/>
    <w:rsid w:val="00DC1F75"/>
    <w:rsid w:val="00DC24CA"/>
    <w:rsid w:val="00DD0F03"/>
    <w:rsid w:val="00DD2BF0"/>
    <w:rsid w:val="00DD36FB"/>
    <w:rsid w:val="00DD41C7"/>
    <w:rsid w:val="00DD4B18"/>
    <w:rsid w:val="00DD68B5"/>
    <w:rsid w:val="00DD7FBD"/>
    <w:rsid w:val="00DE01ED"/>
    <w:rsid w:val="00DE35A9"/>
    <w:rsid w:val="00DE4284"/>
    <w:rsid w:val="00DE485A"/>
    <w:rsid w:val="00DE4C4F"/>
    <w:rsid w:val="00DE5394"/>
    <w:rsid w:val="00DE72FB"/>
    <w:rsid w:val="00DF061F"/>
    <w:rsid w:val="00DF0634"/>
    <w:rsid w:val="00DF1BBC"/>
    <w:rsid w:val="00DF2ACB"/>
    <w:rsid w:val="00DF476E"/>
    <w:rsid w:val="00DF503F"/>
    <w:rsid w:val="00E01950"/>
    <w:rsid w:val="00E0365E"/>
    <w:rsid w:val="00E0578E"/>
    <w:rsid w:val="00E07214"/>
    <w:rsid w:val="00E11106"/>
    <w:rsid w:val="00E11306"/>
    <w:rsid w:val="00E1639B"/>
    <w:rsid w:val="00E17036"/>
    <w:rsid w:val="00E34EF1"/>
    <w:rsid w:val="00E365D5"/>
    <w:rsid w:val="00E44EC5"/>
    <w:rsid w:val="00E452D1"/>
    <w:rsid w:val="00E52746"/>
    <w:rsid w:val="00E567E1"/>
    <w:rsid w:val="00E63097"/>
    <w:rsid w:val="00E67E6B"/>
    <w:rsid w:val="00E7134F"/>
    <w:rsid w:val="00E727F8"/>
    <w:rsid w:val="00E7353E"/>
    <w:rsid w:val="00E74737"/>
    <w:rsid w:val="00E818DC"/>
    <w:rsid w:val="00E83839"/>
    <w:rsid w:val="00E86238"/>
    <w:rsid w:val="00E9340C"/>
    <w:rsid w:val="00E96BE6"/>
    <w:rsid w:val="00EA1203"/>
    <w:rsid w:val="00EA1327"/>
    <w:rsid w:val="00EA1657"/>
    <w:rsid w:val="00EA2159"/>
    <w:rsid w:val="00EA6185"/>
    <w:rsid w:val="00EB1F9C"/>
    <w:rsid w:val="00EB3D62"/>
    <w:rsid w:val="00EB4CC8"/>
    <w:rsid w:val="00EB5810"/>
    <w:rsid w:val="00EB6CC7"/>
    <w:rsid w:val="00EC6BAB"/>
    <w:rsid w:val="00EC7A6B"/>
    <w:rsid w:val="00ED2C3C"/>
    <w:rsid w:val="00ED2D83"/>
    <w:rsid w:val="00ED6218"/>
    <w:rsid w:val="00ED6E44"/>
    <w:rsid w:val="00EF2FEE"/>
    <w:rsid w:val="00EF56F9"/>
    <w:rsid w:val="00F0698E"/>
    <w:rsid w:val="00F1202A"/>
    <w:rsid w:val="00F14C30"/>
    <w:rsid w:val="00F15878"/>
    <w:rsid w:val="00F17AAE"/>
    <w:rsid w:val="00F17D24"/>
    <w:rsid w:val="00F208D1"/>
    <w:rsid w:val="00F21FC6"/>
    <w:rsid w:val="00F229F5"/>
    <w:rsid w:val="00F23A00"/>
    <w:rsid w:val="00F3164F"/>
    <w:rsid w:val="00F32D4F"/>
    <w:rsid w:val="00F36193"/>
    <w:rsid w:val="00F36349"/>
    <w:rsid w:val="00F407B5"/>
    <w:rsid w:val="00F4363B"/>
    <w:rsid w:val="00F44A97"/>
    <w:rsid w:val="00F51945"/>
    <w:rsid w:val="00F51BD6"/>
    <w:rsid w:val="00F5579B"/>
    <w:rsid w:val="00F634BA"/>
    <w:rsid w:val="00F63B77"/>
    <w:rsid w:val="00F662F2"/>
    <w:rsid w:val="00F7243A"/>
    <w:rsid w:val="00F74B1E"/>
    <w:rsid w:val="00F758FF"/>
    <w:rsid w:val="00F80210"/>
    <w:rsid w:val="00F81F7C"/>
    <w:rsid w:val="00F849DD"/>
    <w:rsid w:val="00F872C1"/>
    <w:rsid w:val="00F93E62"/>
    <w:rsid w:val="00F97973"/>
    <w:rsid w:val="00FA1CC1"/>
    <w:rsid w:val="00FA5D7C"/>
    <w:rsid w:val="00FC1349"/>
    <w:rsid w:val="00FC7A17"/>
    <w:rsid w:val="00FD00B9"/>
    <w:rsid w:val="00FD2512"/>
    <w:rsid w:val="00FD44BF"/>
    <w:rsid w:val="00FD4870"/>
    <w:rsid w:val="00FE14BE"/>
    <w:rsid w:val="00FE2276"/>
    <w:rsid w:val="00FE2F32"/>
    <w:rsid w:val="00FE5020"/>
    <w:rsid w:val="00FF2F9D"/>
    <w:rsid w:val="02622EAC"/>
    <w:rsid w:val="02927214"/>
    <w:rsid w:val="05C56FD5"/>
    <w:rsid w:val="09CF308D"/>
    <w:rsid w:val="0B3C7E8B"/>
    <w:rsid w:val="0D646402"/>
    <w:rsid w:val="10E972A6"/>
    <w:rsid w:val="13A35D03"/>
    <w:rsid w:val="173C3205"/>
    <w:rsid w:val="17875AD3"/>
    <w:rsid w:val="17B11836"/>
    <w:rsid w:val="229C7E85"/>
    <w:rsid w:val="23267242"/>
    <w:rsid w:val="251A2414"/>
    <w:rsid w:val="26766BC7"/>
    <w:rsid w:val="26E454B4"/>
    <w:rsid w:val="2F44404A"/>
    <w:rsid w:val="312E7563"/>
    <w:rsid w:val="35F559E5"/>
    <w:rsid w:val="36E053F1"/>
    <w:rsid w:val="386539CD"/>
    <w:rsid w:val="38723004"/>
    <w:rsid w:val="38955CC2"/>
    <w:rsid w:val="38DE1BD3"/>
    <w:rsid w:val="3BFF2E61"/>
    <w:rsid w:val="40A9213D"/>
    <w:rsid w:val="43930C41"/>
    <w:rsid w:val="45BD6379"/>
    <w:rsid w:val="4C203194"/>
    <w:rsid w:val="53372F17"/>
    <w:rsid w:val="53B562B8"/>
    <w:rsid w:val="54710DAC"/>
    <w:rsid w:val="54B66C76"/>
    <w:rsid w:val="57E959DA"/>
    <w:rsid w:val="585D50DA"/>
    <w:rsid w:val="595D7E11"/>
    <w:rsid w:val="59CF72E9"/>
    <w:rsid w:val="5B600C05"/>
    <w:rsid w:val="5D606238"/>
    <w:rsid w:val="5E612834"/>
    <w:rsid w:val="60B9509A"/>
    <w:rsid w:val="61831C6A"/>
    <w:rsid w:val="619913FF"/>
    <w:rsid w:val="62477D16"/>
    <w:rsid w:val="657B1872"/>
    <w:rsid w:val="6AE952BE"/>
    <w:rsid w:val="6C8F32C3"/>
    <w:rsid w:val="72DA0135"/>
    <w:rsid w:val="7CB13DE7"/>
    <w:rsid w:val="7E2C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line="560" w:lineRule="exact"/>
      <w:ind w:firstLineChars="200" w:firstLine="880"/>
      <w:jc w:val="left"/>
      <w:outlineLvl w:val="0"/>
    </w:pPr>
    <w:rPr>
      <w:rFonts w:ascii="宋体" w:eastAsia="黑体" w:hAnsi="宋体" w:cs="宋体"/>
      <w:bCs/>
      <w:kern w:val="36"/>
      <w:sz w:val="32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560" w:lineRule="exact"/>
      <w:ind w:firstLineChars="200" w:firstLine="880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17CCE"/>
      <w:sz w:val="18"/>
      <w:szCs w:val="18"/>
      <w:u w:val="none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黑体" w:hAnsi="宋体" w:cs="宋体"/>
      <w:bCs/>
      <w:kern w:val="36"/>
      <w:sz w:val="32"/>
      <w:szCs w:val="4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20">
    <w:name w:val="正文2"/>
    <w:basedOn w:val="a"/>
    <w:qFormat/>
    <w:pPr>
      <w:spacing w:line="560" w:lineRule="exact"/>
      <w:ind w:firstLineChars="200" w:firstLine="880"/>
    </w:pPr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32BA1-6401-4B33-9D35-98302942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14</Pages>
  <Words>1440</Words>
  <Characters>8213</Characters>
  <Application>Microsoft Office Word</Application>
  <DocSecurity>0</DocSecurity>
  <Lines>68</Lines>
  <Paragraphs>19</Paragraphs>
  <ScaleCrop>false</ScaleCrop>
  <Company>China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333</cp:revision>
  <dcterms:created xsi:type="dcterms:W3CDTF">2017-09-26T05:24:00Z</dcterms:created>
  <dcterms:modified xsi:type="dcterms:W3CDTF">2021-01-07T07:29:00Z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  <property fmtid="{D5CDD505-2E9C-101B-9397-08002B2CF9AE}" pid="3" name="KSORubyTemplateID" linkTarget="0">
    <vt:lpwstr>6</vt:lpwstr>
  </property>
</Properties>
</file>