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66785A">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hAnsi="方正小标宋简体" w:eastAsia="方正小标宋简体" w:cs="方正小标宋简体" w:asciiTheme="minorAscii"/>
          <w:b w:val="0"/>
          <w:bCs w:val="0"/>
          <w:sz w:val="44"/>
          <w:szCs w:val="44"/>
        </w:rPr>
      </w:pPr>
      <w:r>
        <w:rPr>
          <w:rFonts w:hint="eastAsia" w:hAnsi="方正小标宋简体" w:eastAsia="方正小标宋简体" w:cs="方正小标宋简体" w:asciiTheme="minorAscii"/>
          <w:b w:val="0"/>
          <w:bCs w:val="0"/>
          <w:sz w:val="44"/>
          <w:szCs w:val="44"/>
        </w:rPr>
        <w:t>北京市大兴区人力资源和社会保障局</w:t>
      </w:r>
    </w:p>
    <w:p w14:paraId="585A3814">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hAnsi="方正小标宋简体" w:eastAsia="方正小标宋简体" w:cs="方正小标宋简体" w:asciiTheme="minorAscii"/>
          <w:b w:val="0"/>
          <w:bCs w:val="0"/>
          <w:sz w:val="44"/>
          <w:szCs w:val="44"/>
        </w:rPr>
      </w:pPr>
      <w:r>
        <w:rPr>
          <w:rFonts w:hint="eastAsia" w:hAnsi="方正小标宋简体" w:eastAsia="方正小标宋简体" w:cs="方正小标宋简体" w:asciiTheme="minorAscii"/>
          <w:b w:val="0"/>
          <w:bCs w:val="0"/>
          <w:sz w:val="44"/>
          <w:szCs w:val="44"/>
        </w:rPr>
        <w:t>列入拖欠农民工工资失信联合惩戒</w:t>
      </w:r>
    </w:p>
    <w:p w14:paraId="2E99F167">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hAnsi="方正小标宋简体" w:eastAsia="方正小标宋简体" w:cs="方正小标宋简体" w:asciiTheme="minorAscii"/>
          <w:b w:val="0"/>
          <w:bCs w:val="0"/>
          <w:sz w:val="44"/>
          <w:szCs w:val="44"/>
        </w:rPr>
      </w:pPr>
      <w:r>
        <w:rPr>
          <w:rFonts w:hint="eastAsia" w:hAnsi="方正小标宋简体" w:eastAsia="方正小标宋简体" w:cs="方正小标宋简体" w:asciiTheme="minorAscii"/>
          <w:b w:val="0"/>
          <w:bCs w:val="0"/>
          <w:sz w:val="44"/>
          <w:szCs w:val="44"/>
        </w:rPr>
        <w:t>对象名单</w:t>
      </w:r>
      <w:r>
        <w:rPr>
          <w:rFonts w:hint="eastAsia" w:hAnsi="方正小标宋简体" w:eastAsia="方正小标宋简体" w:cs="方正小标宋简体" w:asciiTheme="minorAscii"/>
          <w:b w:val="0"/>
          <w:bCs w:val="0"/>
          <w:sz w:val="44"/>
          <w:szCs w:val="44"/>
          <w:lang w:eastAsia="zh-CN"/>
        </w:rPr>
        <w:t>决定</w:t>
      </w:r>
      <w:r>
        <w:rPr>
          <w:rFonts w:hint="eastAsia" w:hAnsi="方正小标宋简体" w:eastAsia="方正小标宋简体" w:cs="方正小标宋简体" w:asciiTheme="minorAscii"/>
          <w:b w:val="0"/>
          <w:bCs w:val="0"/>
          <w:sz w:val="44"/>
          <w:szCs w:val="44"/>
        </w:rPr>
        <w:t>书</w:t>
      </w:r>
    </w:p>
    <w:p w14:paraId="38D903F5">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京兴人社劳监列决字〔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号</w:t>
      </w:r>
    </w:p>
    <w:p w14:paraId="2E7B58B7">
      <w:pPr>
        <w:keepNext w:val="0"/>
        <w:keepLines w:val="0"/>
        <w:pageBreakBefore w:val="0"/>
        <w:widowControl w:val="0"/>
        <w:kinsoku/>
        <w:wordWrap/>
        <w:overflowPunct/>
        <w:topLinePunct w:val="0"/>
        <w:autoSpaceDE/>
        <w:autoSpaceDN/>
        <w:bidi w:val="0"/>
        <w:adjustRightInd/>
        <w:snapToGrid/>
        <w:spacing w:line="720" w:lineRule="exact"/>
        <w:jc w:val="right"/>
        <w:textAlignment w:val="auto"/>
        <w:rPr>
          <w:rFonts w:hint="eastAsia" w:ascii="楷体" w:hAnsi="楷体" w:eastAsia="楷体" w:cs="楷体"/>
          <w:b w:val="0"/>
          <w:bCs w:val="0"/>
          <w:sz w:val="32"/>
          <w:szCs w:val="32"/>
        </w:rPr>
      </w:pPr>
    </w:p>
    <w:p w14:paraId="631223C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用人单位:</w:t>
      </w:r>
      <w:r>
        <w:rPr>
          <w:rFonts w:hint="eastAsia" w:ascii="仿宋_GB2312" w:hAnsi="仿宋_GB2312" w:eastAsia="仿宋_GB2312" w:cs="仿宋_GB2312"/>
          <w:sz w:val="32"/>
          <w:szCs w:val="32"/>
          <w:lang w:val="en-US" w:eastAsia="zh-CN"/>
        </w:rPr>
        <w:t>北京中新艺墅建筑装饰工程有限公司</w:t>
      </w:r>
    </w:p>
    <w:p w14:paraId="09103C2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统一社会信用代码</w:t>
      </w:r>
      <w:r>
        <w:rPr>
          <w:rFonts w:hint="eastAsia" w:ascii="仿宋_GB2312" w:hAnsi="仿宋_GB2312" w:eastAsia="仿宋_GB2312" w:cs="仿宋_GB2312"/>
          <w:sz w:val="32"/>
          <w:szCs w:val="32"/>
          <w:lang w:eastAsia="zh-CN"/>
        </w:rPr>
        <w:t>：91110111MACHR28H7F</w:t>
      </w:r>
    </w:p>
    <w:p w14:paraId="607E0E4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主要负责人</w:t>
      </w:r>
      <w:r>
        <w:rPr>
          <w:rFonts w:hint="eastAsia" w:ascii="仿宋_GB2312" w:hAnsi="仿宋_GB2312" w:eastAsia="仿宋_GB2312" w:cs="仿宋_GB2312"/>
          <w:sz w:val="32"/>
          <w:szCs w:val="32"/>
          <w:lang w:val="en-US" w:eastAsia="zh-CN"/>
        </w:rPr>
        <w:t>:刘康平</w:t>
      </w:r>
    </w:p>
    <w:p w14:paraId="3664ADB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lang w:val="en-US" w:eastAsia="zh-CN"/>
        </w:rPr>
        <w:t>:622628XXXXXXXX2758</w:t>
      </w:r>
    </w:p>
    <w:p w14:paraId="5809D5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经查,你单位</w:t>
      </w:r>
      <w:r>
        <w:rPr>
          <w:rFonts w:hint="eastAsia" w:ascii="仿宋_GB2312" w:hAnsi="仿宋_GB2312" w:eastAsia="仿宋_GB2312" w:cs="仿宋_GB2312"/>
          <w:sz w:val="32"/>
          <w:szCs w:val="32"/>
          <w:lang w:eastAsia="zh-CN"/>
        </w:rPr>
        <w:t>存在拖欠</w:t>
      </w:r>
      <w:r>
        <w:rPr>
          <w:rFonts w:hint="eastAsia" w:ascii="仿宋_GB2312" w:hAnsi="仿宋_GB2312" w:eastAsia="仿宋_GB2312" w:cs="仿宋_GB2312"/>
          <w:sz w:val="32"/>
          <w:szCs w:val="32"/>
          <w:lang w:val="en-US" w:eastAsia="zh-CN"/>
        </w:rPr>
        <w:t>张某杰、黄某明、王某鹏等11人</w:t>
      </w:r>
      <w:r>
        <w:rPr>
          <w:rFonts w:hint="eastAsia" w:ascii="仿宋_GB2312" w:hAnsi="仿宋_GB2312" w:eastAsia="仿宋_GB2312" w:cs="仿宋_GB2312"/>
          <w:kern w:val="2"/>
          <w:sz w:val="32"/>
          <w:szCs w:val="32"/>
          <w:lang w:val="en-US" w:eastAsia="zh-CN" w:bidi="ar-SA"/>
        </w:rPr>
        <w:t>在西红门项目6#二次改造及装饰装修工程工资共计</w:t>
      </w:r>
      <w:bookmarkStart w:id="0" w:name="OLE_LINK1"/>
      <w:r>
        <w:rPr>
          <w:rFonts w:hint="eastAsia" w:ascii="仿宋_GB2312" w:hAnsi="仿宋" w:eastAsia="仿宋_GB2312"/>
          <w:spacing w:val="10"/>
          <w:sz w:val="32"/>
          <w:szCs w:val="32"/>
          <w:lang w:val="en-US" w:eastAsia="zh-CN"/>
        </w:rPr>
        <w:t>126262</w:t>
      </w:r>
      <w:r>
        <w:rPr>
          <w:rFonts w:hint="eastAsia" w:ascii="仿宋_GB2312" w:hAnsi="仿宋_GB2312" w:eastAsia="仿宋_GB2312" w:cs="仿宋_GB2312"/>
          <w:kern w:val="2"/>
          <w:sz w:val="32"/>
          <w:szCs w:val="32"/>
          <w:lang w:val="en-US" w:eastAsia="zh-CN" w:bidi="ar-SA"/>
        </w:rPr>
        <w:t>元</w:t>
      </w:r>
      <w:bookmarkEnd w:id="0"/>
      <w:r>
        <w:rPr>
          <w:rFonts w:hint="eastAsia" w:ascii="仿宋_GB2312" w:hAnsi="仿宋_GB2312" w:eastAsia="仿宋_GB2312" w:cs="仿宋_GB2312"/>
          <w:kern w:val="2"/>
          <w:sz w:val="32"/>
          <w:szCs w:val="32"/>
          <w:lang w:val="en-US" w:eastAsia="zh-CN" w:bidi="ar-SA"/>
        </w:rPr>
        <w:t>的行为，情节严重</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依法向你单位</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rPr>
        <w:t>《列入拖欠农民工工资失信联合惩戒对象名单事先告知书》(</w:t>
      </w:r>
      <w:r>
        <w:rPr>
          <w:rFonts w:hint="eastAsia" w:ascii="仿宋_GB2312" w:hAnsi="仿宋_GB2312" w:eastAsia="仿宋_GB2312" w:cs="仿宋_GB2312"/>
          <w:sz w:val="32"/>
          <w:szCs w:val="32"/>
          <w:lang w:eastAsia="zh-CN"/>
        </w:rPr>
        <w:t>京兴</w:t>
      </w:r>
      <w:r>
        <w:rPr>
          <w:rFonts w:hint="eastAsia" w:ascii="仿宋_GB2312" w:hAnsi="仿宋_GB2312" w:eastAsia="仿宋_GB2312" w:cs="仿宋_GB2312"/>
          <w:sz w:val="32"/>
          <w:szCs w:val="32"/>
        </w:rPr>
        <w:t>人社</w:t>
      </w:r>
      <w:r>
        <w:rPr>
          <w:rFonts w:hint="eastAsia" w:ascii="仿宋_GB2312" w:hAnsi="仿宋_GB2312" w:eastAsia="仿宋_GB2312" w:cs="仿宋_GB2312"/>
          <w:sz w:val="32"/>
          <w:szCs w:val="32"/>
          <w:lang w:eastAsia="zh-CN"/>
        </w:rPr>
        <w:t>劳监列</w:t>
      </w:r>
      <w:r>
        <w:rPr>
          <w:rFonts w:hint="eastAsia" w:ascii="仿宋_GB2312" w:hAnsi="仿宋_GB2312" w:eastAsia="仿宋_GB2312" w:cs="仿宋_GB2312"/>
          <w:sz w:val="32"/>
          <w:szCs w:val="32"/>
        </w:rPr>
        <w:t>告字〔</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,你单位在规定期限内未向本行政机关提出异议。</w:t>
      </w:r>
    </w:p>
    <w:p w14:paraId="14DD88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依据《保障农民工工资支付条例》第四十八条和《拖欠农民工工资失信联合惩戒对象名单管理暂行办法》第五条规定,</w:t>
      </w:r>
      <w:r>
        <w:rPr>
          <w:rFonts w:hint="eastAsia" w:ascii="仿宋_GB2312" w:hAnsi="仿宋_GB2312" w:eastAsia="仿宋_GB2312" w:cs="仿宋_GB2312"/>
          <w:sz w:val="32"/>
          <w:szCs w:val="32"/>
          <w:lang w:eastAsia="zh-CN"/>
        </w:rPr>
        <w:t>现本行政机关</w:t>
      </w:r>
      <w:r>
        <w:rPr>
          <w:rFonts w:hint="eastAsia" w:ascii="仿宋_GB2312" w:hAnsi="仿宋_GB2312" w:eastAsia="仿宋_GB2312" w:cs="仿宋_GB2312"/>
          <w:sz w:val="32"/>
          <w:szCs w:val="32"/>
        </w:rPr>
        <w:t>决定:</w:t>
      </w:r>
    </w:p>
    <w:p w14:paraId="72C2FC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GB" w:eastAsia="zh-CN"/>
        </w:rPr>
      </w:pPr>
      <w:r>
        <w:rPr>
          <w:rFonts w:hint="eastAsia" w:ascii="仿宋_GB2312" w:hAnsi="仿宋_GB2312" w:eastAsia="仿宋_GB2312" w:cs="仿宋_GB2312"/>
          <w:sz w:val="32"/>
          <w:szCs w:val="32"/>
        </w:rPr>
        <w:t>将你单位以及上述人员列入拖欠农民工工资失信联合惩戒对象名单。由相关部门在政府资金支持、政府采购、招投标、融资贷款、市场准入、税收优惠、评优评先、交通出行等方面依法依规予以限制。列入期限为</w:t>
      </w:r>
      <w:r>
        <w:rPr>
          <w:rFonts w:hint="eastAsia" w:ascii="仿宋_GB2312" w:hAnsi="仿宋_GB2312" w:eastAsia="仿宋_GB2312" w:cs="仿宋_GB2312"/>
          <w:sz w:val="32"/>
          <w:szCs w:val="32"/>
          <w:lang w:val="en-US" w:eastAsia="zh-CN"/>
        </w:rPr>
        <w:t>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2028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p>
    <w:p w14:paraId="16CAA1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拖欠农民工工资失信联合惩戒对象名单管理暂行办法》第十二条规定,你单位如已改正拖欠农民工工资违法行为且列入失信联合惩戒对象名单满6个月,可书面提交申请、已经改正拖欠农民工工资违法行为证据、不再拖欠农民工工资书面信用承诺,向</w:t>
      </w: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提出提前移出失信联合惩戒对象名单申请。</w:t>
      </w:r>
      <w:r>
        <w:rPr>
          <w:rFonts w:hint="eastAsia" w:ascii="仿宋_GB2312" w:hAnsi="仿宋_GB2312" w:eastAsia="仿宋_GB2312" w:cs="仿宋_GB2312"/>
          <w:sz w:val="32"/>
          <w:szCs w:val="32"/>
          <w:lang w:eastAsia="zh-CN"/>
        </w:rPr>
        <w:t>本行政机关</w:t>
      </w:r>
      <w:r>
        <w:rPr>
          <w:rFonts w:hint="eastAsia" w:ascii="仿宋_GB2312" w:hAnsi="仿宋_GB2312" w:eastAsia="仿宋_GB2312" w:cs="仿宋_GB2312"/>
          <w:sz w:val="32"/>
          <w:szCs w:val="32"/>
        </w:rPr>
        <w:t>自收到申请之日起十五个工作日内进行核实,决定是否予以提前移出。</w:t>
      </w:r>
    </w:p>
    <w:p w14:paraId="748B35F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如对本决定不服的,可于收到本决定书之日起六十日内</w:t>
      </w:r>
      <w:r>
        <w:rPr>
          <w:rFonts w:hint="eastAsia" w:ascii="仿宋_GB2312" w:eastAsia="仿宋_GB2312"/>
          <w:sz w:val="32"/>
          <w:szCs w:val="32"/>
        </w:rPr>
        <w:t>向北京市大兴区人民政府</w:t>
      </w:r>
      <w:r>
        <w:rPr>
          <w:rFonts w:hint="eastAsia" w:ascii="仿宋_GB2312" w:hAnsi="仿宋_GB2312" w:eastAsia="仿宋_GB2312" w:cs="仿宋_GB2312"/>
          <w:sz w:val="32"/>
          <w:szCs w:val="32"/>
        </w:rPr>
        <w:t>申请行政复议,或者在六个月内直接</w:t>
      </w:r>
      <w:r>
        <w:rPr>
          <w:rFonts w:hint="eastAsia" w:ascii="仿宋_GB2312" w:eastAsia="仿宋_GB2312"/>
          <w:sz w:val="32"/>
          <w:szCs w:val="32"/>
        </w:rPr>
        <w:t>向北京市大兴区人民法院</w:t>
      </w:r>
      <w:r>
        <w:rPr>
          <w:rFonts w:hint="eastAsia" w:ascii="仿宋_GB2312" w:hAnsi="仿宋_GB2312" w:eastAsia="仿宋_GB2312" w:cs="仿宋_GB2312"/>
          <w:sz w:val="32"/>
          <w:szCs w:val="32"/>
        </w:rPr>
        <w:t>提起行政诉</w:t>
      </w:r>
      <w:bookmarkStart w:id="1" w:name="_GoBack"/>
      <w:bookmarkEnd w:id="1"/>
      <w:r>
        <w:rPr>
          <w:rFonts w:hint="eastAsia" w:ascii="仿宋_GB2312" w:hAnsi="仿宋_GB2312" w:eastAsia="仿宋_GB2312" w:cs="仿宋_GB2312"/>
          <w:sz w:val="32"/>
          <w:szCs w:val="32"/>
        </w:rPr>
        <w:t>讼。</w:t>
      </w:r>
    </w:p>
    <w:p w14:paraId="415850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210F052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14:paraId="31528A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北京市大兴区</w:t>
      </w:r>
      <w:r>
        <w:rPr>
          <w:rFonts w:hint="eastAsia" w:ascii="仿宋_GB2312" w:hAnsi="仿宋_GB2312" w:eastAsia="仿宋_GB2312" w:cs="仿宋_GB2312"/>
          <w:sz w:val="32"/>
          <w:szCs w:val="32"/>
        </w:rPr>
        <w:t>人力资源和社会保障局</w:t>
      </w:r>
      <w:r>
        <w:rPr>
          <w:rFonts w:hint="eastAsia" w:ascii="仿宋_GB2312" w:hAnsi="仿宋_GB2312" w:eastAsia="仿宋_GB2312" w:cs="仿宋_GB2312"/>
          <w:sz w:val="32"/>
          <w:szCs w:val="32"/>
          <w:lang w:val="en-US" w:eastAsia="zh-CN"/>
        </w:rPr>
        <w:t xml:space="preserve">        </w:t>
      </w:r>
    </w:p>
    <w:p w14:paraId="2778FE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w:t>
      </w:r>
    </w:p>
    <w:p w14:paraId="02BEE4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18B48B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076689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471BAA2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14:paraId="3F6314A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C7E4DE1-137B-468C-ADA3-B3D7273242EA}"/>
  </w:font>
  <w:font w:name="方正小标宋简体">
    <w:panose1 w:val="03000509000000000000"/>
    <w:charset w:val="86"/>
    <w:family w:val="auto"/>
    <w:pitch w:val="default"/>
    <w:sig w:usb0="00000001" w:usb1="080E0000" w:usb2="00000000" w:usb3="00000000" w:csb0="00040000" w:csb1="00000000"/>
    <w:embedRegular r:id="rId2" w:fontKey="{2C99B9E2-28D2-46A5-8325-D5D5D5D5DA44}"/>
  </w:font>
  <w:font w:name="仿宋_GB2312">
    <w:panose1 w:val="02010609030101010101"/>
    <w:charset w:val="86"/>
    <w:family w:val="auto"/>
    <w:pitch w:val="default"/>
    <w:sig w:usb0="00000001" w:usb1="080E0000" w:usb2="00000000" w:usb3="00000000" w:csb0="00040000" w:csb1="00000000"/>
    <w:embedRegular r:id="rId3" w:fontKey="{B682F803-4EDC-4876-847B-C938507C1DD6}"/>
  </w:font>
  <w:font w:name="楷体">
    <w:panose1 w:val="02010609060101010101"/>
    <w:charset w:val="86"/>
    <w:family w:val="auto"/>
    <w:pitch w:val="default"/>
    <w:sig w:usb0="800002BF" w:usb1="38CF7CFA" w:usb2="00000016" w:usb3="00000000" w:csb0="00040001" w:csb1="00000000"/>
    <w:embedRegular r:id="rId4" w:fontKey="{589F06B6-9FE0-4E57-9649-BBFB405CDFB9}"/>
  </w:font>
  <w:font w:name="仿宋">
    <w:panose1 w:val="02010609060101010101"/>
    <w:charset w:val="86"/>
    <w:family w:val="auto"/>
    <w:pitch w:val="default"/>
    <w:sig w:usb0="800002BF" w:usb1="38CF7CFA" w:usb2="00000016" w:usb3="00000000" w:csb0="00040001" w:csb1="00000000"/>
    <w:embedRegular r:id="rId5" w:fontKey="{13F2B29B-D991-4A5D-B87C-CF6C3F6F591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C5AEC"/>
    <w:rsid w:val="10BC48D4"/>
    <w:rsid w:val="126E1B55"/>
    <w:rsid w:val="1877287C"/>
    <w:rsid w:val="18B22C73"/>
    <w:rsid w:val="1CF3049E"/>
    <w:rsid w:val="1E616D7F"/>
    <w:rsid w:val="259D2AD6"/>
    <w:rsid w:val="26D754F8"/>
    <w:rsid w:val="32220746"/>
    <w:rsid w:val="32EC5C70"/>
    <w:rsid w:val="3D6E131B"/>
    <w:rsid w:val="3F834B76"/>
    <w:rsid w:val="45D64076"/>
    <w:rsid w:val="485668CE"/>
    <w:rsid w:val="4EFE7674"/>
    <w:rsid w:val="4F4B35EE"/>
    <w:rsid w:val="5115152D"/>
    <w:rsid w:val="51163E6E"/>
    <w:rsid w:val="54284FDB"/>
    <w:rsid w:val="56BF4844"/>
    <w:rsid w:val="5AD8089B"/>
    <w:rsid w:val="5D0461AA"/>
    <w:rsid w:val="5F084FFB"/>
    <w:rsid w:val="5F8F34E7"/>
    <w:rsid w:val="607F615B"/>
    <w:rsid w:val="67577849"/>
    <w:rsid w:val="682624E1"/>
    <w:rsid w:val="6B2A10E2"/>
    <w:rsid w:val="6FA911FC"/>
    <w:rsid w:val="72DD535A"/>
    <w:rsid w:val="734B7FCC"/>
    <w:rsid w:val="771C29C5"/>
    <w:rsid w:val="77885F40"/>
    <w:rsid w:val="784F4736"/>
    <w:rsid w:val="7994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670</Words>
  <Characters>735</Characters>
  <Lines>0</Lines>
  <Paragraphs>0</Paragraphs>
  <TotalTime>19</TotalTime>
  <ScaleCrop>false</ScaleCrop>
  <LinksUpToDate>false</LinksUpToDate>
  <CharactersWithSpaces>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xingjie</dc:creator>
  <cp:lastModifiedBy>涛涛张</cp:lastModifiedBy>
  <cp:lastPrinted>2022-03-31T08:28:00Z</cp:lastPrinted>
  <dcterms:modified xsi:type="dcterms:W3CDTF">2025-02-12T05:40:51Z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eyJoZGlkIjoiZTBmMzI1ZjYxOGFjNDY4ZTdkMjExZjk1MGE3ZGFkNGUiLCJ1c2VySWQiOiIyNzI5ODUzNTkifQ==</vt:lpwstr>
  </property>
  <property fmtid="{D5CDD505-2E9C-101B-9397-08002B2CF9AE}" pid="4" name="ICV">
    <vt:lpwstr>18C576362C8E48F0A8154F0948B84AAC_12</vt:lpwstr>
  </property>
</Properties>
</file>