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54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月</w:t>
      </w:r>
    </w:p>
    <w:p w14:paraId="1B6264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低收入家庭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救助人数、资金支出情况</w:t>
      </w:r>
    </w:p>
    <w:p w14:paraId="2B094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</w:p>
    <w:p w14:paraId="74A9B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低收入家庭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539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  <w:bookmarkStart w:id="0" w:name="_GoBack"/>
      <w:bookmarkEnd w:id="0"/>
    </w:p>
    <w:p w14:paraId="57135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69CA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AFF7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532004"/>
    <w:rsid w:val="0C817AB5"/>
    <w:rsid w:val="0D2A6695"/>
    <w:rsid w:val="111973AC"/>
    <w:rsid w:val="15906E51"/>
    <w:rsid w:val="176A4901"/>
    <w:rsid w:val="19DA3600"/>
    <w:rsid w:val="1B9A3332"/>
    <w:rsid w:val="28B821BD"/>
    <w:rsid w:val="2B495FDE"/>
    <w:rsid w:val="2BC21FBA"/>
    <w:rsid w:val="2C982B47"/>
    <w:rsid w:val="2F040EA7"/>
    <w:rsid w:val="318A5507"/>
    <w:rsid w:val="3ACA6C34"/>
    <w:rsid w:val="3B3303F5"/>
    <w:rsid w:val="3BA11316"/>
    <w:rsid w:val="40331710"/>
    <w:rsid w:val="414139E6"/>
    <w:rsid w:val="43507A5F"/>
    <w:rsid w:val="446B1503"/>
    <w:rsid w:val="4AE07DFB"/>
    <w:rsid w:val="4B1751FF"/>
    <w:rsid w:val="4BB00BD9"/>
    <w:rsid w:val="50B23A04"/>
    <w:rsid w:val="59943D70"/>
    <w:rsid w:val="6164646D"/>
    <w:rsid w:val="65D10367"/>
    <w:rsid w:val="66532885"/>
    <w:rsid w:val="6B654C89"/>
    <w:rsid w:val="71822546"/>
    <w:rsid w:val="75326202"/>
    <w:rsid w:val="77D62DBC"/>
    <w:rsid w:val="78A122D7"/>
    <w:rsid w:val="7C2353B4"/>
    <w:rsid w:val="7EB85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67</Characters>
  <Lines>0</Lines>
  <Paragraphs>0</Paragraphs>
  <TotalTime>0</TotalTime>
  <ScaleCrop>false</ScaleCrop>
  <LinksUpToDate>false</LinksUpToDate>
  <CharactersWithSpaces>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2021-08-24T00:41:00Z</cp:lastPrinted>
  <dcterms:modified xsi:type="dcterms:W3CDTF">2025-10-16T00:47:09Z</dcterms:modified>
  <dc:title>庞各庄2022年12月享受城乡低收入家庭救助人数、资金支出情况 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515F055D59054888870E1CA38D0DB9A2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