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A0F41">
      <w:pPr>
        <w:keepNext w:val="0"/>
        <w:keepLines w:val="0"/>
        <w:widowControl/>
        <w:suppressLineNumbers w:val="0"/>
        <w:jc w:val="left"/>
      </w:pPr>
      <w:bookmarkStart w:id="0" w:name="_GoBack"/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2025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年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月社会救助资金</w:t>
      </w:r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7"/>
          <w:szCs w:val="27"/>
          <w:lang w:val="en-US" w:eastAsia="zh-CN" w:bidi="ar"/>
        </w:rPr>
        <w:t>：</w:t>
      </w:r>
    </w:p>
    <w:p w14:paraId="39EC7A25">
      <w:pPr>
        <w:pStyle w:val="2"/>
        <w:keepNext w:val="0"/>
        <w:keepLines w:val="0"/>
        <w:widowControl/>
        <w:suppressLineNumbers w:val="0"/>
        <w:ind w:left="0" w:firstLine="0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农村低保救助户数为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57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户，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108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人，金额为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166678.05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元，</w:t>
      </w:r>
    </w:p>
    <w:p w14:paraId="594CE68B"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城市低保救助户数为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19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户，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32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人，金额为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52890.23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元，</w:t>
      </w:r>
    </w:p>
    <w:p w14:paraId="41E3BF66">
      <w:pPr>
        <w:pStyle w:val="2"/>
        <w:keepNext w:val="0"/>
        <w:keepLines w:val="0"/>
        <w:widowControl/>
        <w:suppressLineNumbers w:val="0"/>
        <w:ind w:left="0" w:firstLine="0"/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特困人员救助户数为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27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户，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27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人，金额为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000000"/>
          <w:spacing w:val="0"/>
          <w:sz w:val="24"/>
          <w:szCs w:val="24"/>
        </w:rPr>
        <w:t>88896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4D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2025-10-17T07:30:07Z</dcterms:created>
  <dc:creator>Administrator</dc:creator>
  <cp:lastModifiedBy>鹏鹏鹏.</cp:lastModifiedBy>
  <dcterms:modified xsi:type="dcterms:W3CDTF">2025-10-17T07:30:47Z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eyJoZGlkIjoiYWFlYjZkNWJlM2QyZjlmMzA1OTE1ODE4MTAyNGFjZjQiLCJ1c2VySWQiOiIzMTUxMjMwMDAifQ==</vt:lpwstr>
  </property>
  <property fmtid="{D5CDD505-2E9C-101B-9397-08002B2CF9AE}" pid="4" name="ICV">
    <vt:lpwstr>657323921A0C4108A28A074C606EEC22_13</vt:lpwstr>
  </property>
</Properties>
</file>