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ascii="仿宋" w:hAnsi="仿宋" w:eastAsia="仿宋"/>
          <w:sz w:val="44"/>
        </w:rPr>
      </w:pPr>
    </w:p>
    <w:p>
      <w:pPr>
        <w:snapToGrid w:val="0"/>
        <w:spacing w:line="580" w:lineRule="exact"/>
        <w:jc w:val="center"/>
        <w:rPr>
          <w:rFonts w:ascii="方正小标宋简体" w:hAnsi="仿宋" w:eastAsia="方正小标宋简体"/>
          <w:sz w:val="44"/>
        </w:rPr>
      </w:pPr>
      <w:r>
        <w:rPr>
          <w:rFonts w:hint="eastAsia" w:ascii="方正小标宋简体" w:hAnsi="仿宋" w:eastAsia="方正小标宋简体"/>
          <w:sz w:val="44"/>
        </w:rPr>
        <w:t>北京市大兴区市场监督管理局</w:t>
      </w:r>
    </w:p>
    <w:p>
      <w:pPr>
        <w:spacing w:line="560" w:lineRule="exact"/>
        <w:ind w:firstLine="640"/>
        <w:jc w:val="center"/>
        <w:outlineLvl w:val="0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2025年食品安全监督抽检信息的公告</w:t>
      </w:r>
    </w:p>
    <w:p>
      <w:pPr>
        <w:snapToGrid w:val="0"/>
        <w:spacing w:line="580" w:lineRule="exact"/>
        <w:ind w:left="839" w:hanging="839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（</w:t>
      </w:r>
      <w:r>
        <w:rPr>
          <w:rFonts w:hint="eastAsia" w:eastAsia="方正小标宋简体"/>
          <w:sz w:val="36"/>
          <w:szCs w:val="36"/>
        </w:rPr>
        <w:t>2025</w:t>
      </w:r>
      <w:r>
        <w:rPr>
          <w:rFonts w:eastAsia="方正小标宋简体"/>
          <w:sz w:val="36"/>
          <w:szCs w:val="36"/>
        </w:rPr>
        <w:t>年第</w:t>
      </w:r>
      <w:r>
        <w:rPr>
          <w:rFonts w:hint="eastAsia" w:eastAsia="方正小标宋简体"/>
          <w:sz w:val="36"/>
          <w:szCs w:val="36"/>
          <w:lang w:val="en-US" w:eastAsia="zh-CN"/>
        </w:rPr>
        <w:t>2</w:t>
      </w:r>
      <w:r>
        <w:rPr>
          <w:rFonts w:eastAsia="方正小标宋简体"/>
          <w:sz w:val="36"/>
          <w:szCs w:val="36"/>
        </w:rPr>
        <w:t>期）</w:t>
      </w:r>
    </w:p>
    <w:p>
      <w:pPr>
        <w:widowControl/>
        <w:spacing w:line="54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根据《中华人民共和国食品安全法》等法律法规要求，</w:t>
      </w:r>
      <w:r>
        <w:rPr>
          <w:rFonts w:hint="eastAsia" w:eastAsia="仿宋_GB2312"/>
          <w:kern w:val="0"/>
          <w:sz w:val="32"/>
          <w:szCs w:val="32"/>
        </w:rPr>
        <w:t>以及2025年北京市大兴区食品安全监督抽检监测计划，</w:t>
      </w:r>
      <w:r>
        <w:rPr>
          <w:rFonts w:eastAsia="仿宋_GB2312"/>
          <w:kern w:val="0"/>
          <w:sz w:val="32"/>
          <w:szCs w:val="32"/>
        </w:rPr>
        <w:t>我区组织</w:t>
      </w:r>
      <w:r>
        <w:rPr>
          <w:rFonts w:hint="eastAsia" w:eastAsia="仿宋_GB2312"/>
          <w:kern w:val="0"/>
          <w:sz w:val="32"/>
          <w:szCs w:val="32"/>
        </w:rPr>
        <w:t>区级食品安全监督抽检，本期抽检了</w:t>
      </w:r>
      <w:r>
        <w:rPr>
          <w:rFonts w:hint="eastAsia" w:eastAsia="仿宋_GB2312"/>
          <w:spacing w:val="-2"/>
          <w:kern w:val="0"/>
          <w:sz w:val="32"/>
          <w:szCs w:val="32"/>
        </w:rPr>
        <w:t>2</w:t>
      </w:r>
      <w:r>
        <w:rPr>
          <w:rFonts w:hint="eastAsia" w:eastAsia="仿宋_GB2312"/>
          <w:spacing w:val="-2"/>
          <w:kern w:val="0"/>
          <w:sz w:val="32"/>
          <w:szCs w:val="32"/>
          <w:lang w:val="en-US" w:eastAsia="zh-CN"/>
        </w:rPr>
        <w:t>97</w:t>
      </w:r>
      <w:r>
        <w:rPr>
          <w:rFonts w:hint="eastAsia" w:eastAsia="仿宋_GB2312"/>
          <w:spacing w:val="-2"/>
          <w:kern w:val="0"/>
          <w:sz w:val="32"/>
          <w:szCs w:val="32"/>
        </w:rPr>
        <w:t>批次食品样品</w:t>
      </w:r>
      <w:r>
        <w:rPr>
          <w:rFonts w:hint="eastAsia" w:eastAsia="仿宋_GB2312"/>
          <w:bCs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其中合格样品</w:t>
      </w:r>
      <w:r>
        <w:rPr>
          <w:rFonts w:hint="eastAsia" w:eastAsia="仿宋_GB2312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  <w:lang w:val="en-US" w:eastAsia="zh-CN"/>
        </w:rPr>
        <w:t>94</w:t>
      </w:r>
      <w:r>
        <w:rPr>
          <w:rFonts w:eastAsia="仿宋_GB2312"/>
          <w:bCs/>
          <w:sz w:val="32"/>
          <w:szCs w:val="32"/>
        </w:rPr>
        <w:t>批次</w:t>
      </w:r>
      <w:r>
        <w:rPr>
          <w:rFonts w:hint="eastAsia" w:eastAsia="仿宋_GB2312"/>
          <w:bCs/>
          <w:sz w:val="32"/>
          <w:szCs w:val="32"/>
          <w:lang w:eastAsia="zh-CN"/>
        </w:rPr>
        <w:t>，</w:t>
      </w:r>
      <w:r>
        <w:rPr>
          <w:rFonts w:eastAsia="仿宋_GB2312"/>
          <w:bCs/>
          <w:sz w:val="32"/>
          <w:szCs w:val="32"/>
        </w:rPr>
        <w:t>不合格样品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eastAsia="仿宋_GB2312"/>
          <w:bCs/>
          <w:sz w:val="32"/>
          <w:szCs w:val="32"/>
        </w:rPr>
        <w:t>批次</w:t>
      </w:r>
      <w:r>
        <w:rPr>
          <w:rFonts w:hint="eastAsia" w:eastAsia="仿宋_GB2312"/>
          <w:bCs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（抽检信息详见附件）。</w:t>
      </w:r>
      <w:r>
        <w:rPr>
          <w:rFonts w:hint="eastAsia" w:eastAsia="仿宋_GB2312"/>
          <w:bCs/>
          <w:sz w:val="32"/>
          <w:szCs w:val="32"/>
        </w:rPr>
        <w:t>现将具体情况公告如下</w:t>
      </w:r>
      <w:r>
        <w:rPr>
          <w:rFonts w:eastAsia="仿宋_GB2312"/>
          <w:bCs/>
          <w:sz w:val="32"/>
          <w:szCs w:val="32"/>
        </w:rPr>
        <w:t>：</w:t>
      </w:r>
    </w:p>
    <w:p>
      <w:pPr>
        <w:widowControl/>
        <w:spacing w:line="540" w:lineRule="exact"/>
        <w:ind w:left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ascii="黑体" w:hAnsi="黑体" w:eastAsia="黑体"/>
          <w:bCs/>
          <w:sz w:val="32"/>
          <w:szCs w:val="32"/>
        </w:rPr>
        <w:t>总体情况</w:t>
      </w:r>
    </w:p>
    <w:p>
      <w:pPr>
        <w:widowControl/>
        <w:spacing w:line="500" w:lineRule="exact"/>
        <w:ind w:firstLine="632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spacing w:val="-2"/>
          <w:kern w:val="0"/>
          <w:sz w:val="32"/>
          <w:szCs w:val="32"/>
        </w:rPr>
        <w:t>监督抽检</w:t>
      </w:r>
      <w:r>
        <w:rPr>
          <w:rFonts w:hint="eastAsia" w:eastAsia="仿宋_GB2312"/>
          <w:spacing w:val="-2"/>
          <w:kern w:val="0"/>
          <w:sz w:val="32"/>
          <w:szCs w:val="32"/>
          <w:lang w:val="en-US" w:eastAsia="zh-CN"/>
        </w:rPr>
        <w:t>297</w:t>
      </w:r>
      <w:r>
        <w:rPr>
          <w:rFonts w:hint="eastAsia" w:eastAsia="仿宋_GB2312"/>
          <w:spacing w:val="-2"/>
          <w:kern w:val="0"/>
          <w:sz w:val="32"/>
          <w:szCs w:val="32"/>
        </w:rPr>
        <w:t>批次，合格样品2</w:t>
      </w:r>
      <w:r>
        <w:rPr>
          <w:rFonts w:hint="eastAsia" w:eastAsia="仿宋_GB2312"/>
          <w:spacing w:val="-2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spacing w:val="-2"/>
          <w:kern w:val="0"/>
          <w:sz w:val="32"/>
          <w:szCs w:val="32"/>
        </w:rPr>
        <w:t>4批次</w:t>
      </w:r>
      <w:r>
        <w:rPr>
          <w:rFonts w:hint="eastAsia" w:eastAsia="仿宋_GB2312"/>
          <w:spacing w:val="-2"/>
          <w:kern w:val="0"/>
          <w:sz w:val="32"/>
          <w:szCs w:val="32"/>
          <w:lang w:eastAsia="zh-CN"/>
        </w:rPr>
        <w:t>，</w:t>
      </w:r>
      <w:r>
        <w:rPr>
          <w:rFonts w:eastAsia="仿宋_GB2312"/>
          <w:bCs/>
          <w:sz w:val="32"/>
          <w:szCs w:val="32"/>
        </w:rPr>
        <w:t>不合格样品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eastAsia="仿宋_GB2312"/>
          <w:bCs/>
          <w:sz w:val="32"/>
          <w:szCs w:val="32"/>
        </w:rPr>
        <w:t>批次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eastAsia="仿宋_GB2312"/>
          <w:bCs/>
          <w:sz w:val="32"/>
          <w:szCs w:val="32"/>
          <w:highlight w:val="yellow"/>
        </w:rPr>
      </w:pPr>
      <w:r>
        <w:rPr>
          <w:rFonts w:eastAsia="仿宋_GB2312"/>
          <w:bCs/>
          <w:sz w:val="32"/>
          <w:szCs w:val="32"/>
        </w:rPr>
        <w:t>二、不合格样品情况</w:t>
      </w:r>
    </w:p>
    <w:p>
      <w:pPr>
        <w:spacing w:line="560" w:lineRule="exact"/>
        <w:ind w:firstLine="632" w:firstLineChars="200"/>
        <w:rPr>
          <w:rFonts w:hint="eastAsia" w:eastAsia="仿宋_GB2312"/>
          <w:spacing w:val="-2"/>
          <w:kern w:val="0"/>
          <w:sz w:val="32"/>
          <w:szCs w:val="32"/>
        </w:rPr>
      </w:pPr>
      <w:r>
        <w:rPr>
          <w:rFonts w:hint="eastAsia" w:eastAsia="仿宋_GB2312"/>
          <w:spacing w:val="-2"/>
          <w:kern w:val="0"/>
          <w:sz w:val="32"/>
          <w:szCs w:val="32"/>
          <w:lang w:val="en-US" w:eastAsia="zh-CN"/>
        </w:rPr>
        <w:t>1.</w:t>
      </w:r>
      <w:r>
        <w:rPr>
          <w:rFonts w:hint="eastAsia" w:eastAsia="仿宋_GB2312"/>
          <w:spacing w:val="-2"/>
          <w:kern w:val="0"/>
          <w:sz w:val="32"/>
          <w:szCs w:val="32"/>
        </w:rPr>
        <w:t>北京兴福源盛商贸有限公司</w:t>
      </w:r>
      <w:r>
        <w:rPr>
          <w:rFonts w:hint="eastAsia" w:eastAsia="仿宋_GB2312"/>
          <w:spacing w:val="-2"/>
          <w:kern w:val="0"/>
          <w:sz w:val="32"/>
          <w:szCs w:val="32"/>
          <w:lang w:val="en-US" w:eastAsia="zh-CN"/>
        </w:rPr>
        <w:t>销售</w:t>
      </w:r>
      <w:r>
        <w:rPr>
          <w:rFonts w:hint="eastAsia" w:eastAsia="仿宋_GB2312"/>
          <w:spacing w:val="-2"/>
          <w:kern w:val="0"/>
          <w:sz w:val="32"/>
          <w:szCs w:val="32"/>
        </w:rPr>
        <w:t>的</w:t>
      </w:r>
      <w:r>
        <w:rPr>
          <w:rFonts w:hint="eastAsia" w:eastAsia="仿宋_GB2312"/>
          <w:spacing w:val="-2"/>
          <w:kern w:val="0"/>
          <w:sz w:val="32"/>
          <w:szCs w:val="32"/>
          <w:lang w:val="en-US" w:eastAsia="zh-CN"/>
        </w:rPr>
        <w:t>大葱</w:t>
      </w:r>
      <w:r>
        <w:rPr>
          <w:rFonts w:hint="eastAsia" w:eastAsia="仿宋_GB2312"/>
          <w:spacing w:val="-2"/>
          <w:kern w:val="0"/>
          <w:sz w:val="32"/>
          <w:szCs w:val="32"/>
        </w:rPr>
        <w:t>，</w:t>
      </w:r>
      <w:r>
        <w:rPr>
          <w:rFonts w:hint="eastAsia" w:eastAsia="仿宋_GB2312"/>
          <w:spacing w:val="-2"/>
          <w:kern w:val="0"/>
          <w:sz w:val="32"/>
          <w:szCs w:val="32"/>
          <w:lang w:val="en-US" w:eastAsia="zh-CN"/>
        </w:rPr>
        <w:t>噻虫嗪</w:t>
      </w:r>
      <w:r>
        <w:rPr>
          <w:rFonts w:hint="eastAsia" w:eastAsia="仿宋_GB2312"/>
          <w:spacing w:val="-2"/>
          <w:kern w:val="0"/>
          <w:sz w:val="32"/>
          <w:szCs w:val="32"/>
        </w:rPr>
        <w:t>不符合食品安全国家标准规定。</w:t>
      </w:r>
      <w:r>
        <w:rPr>
          <w:rFonts w:eastAsia="仿宋_GB2312"/>
          <w:spacing w:val="-2"/>
          <w:kern w:val="0"/>
          <w:sz w:val="32"/>
          <w:szCs w:val="32"/>
        </w:rPr>
        <w:t>检验机构为</w:t>
      </w:r>
      <w:r>
        <w:rPr>
          <w:rFonts w:hint="eastAsia" w:eastAsia="仿宋_GB2312"/>
          <w:spacing w:val="-2"/>
          <w:kern w:val="0"/>
          <w:sz w:val="32"/>
          <w:szCs w:val="32"/>
          <w:lang w:eastAsia="zh-CN"/>
        </w:rPr>
        <w:t>北京精益捷检测科技有限公司</w:t>
      </w:r>
      <w:r>
        <w:rPr>
          <w:rFonts w:hint="eastAsia" w:eastAsia="仿宋_GB2312"/>
          <w:spacing w:val="-2"/>
          <w:kern w:val="0"/>
          <w:sz w:val="32"/>
          <w:szCs w:val="32"/>
        </w:rPr>
        <w:t>。</w:t>
      </w:r>
    </w:p>
    <w:p>
      <w:pPr>
        <w:spacing w:line="560" w:lineRule="exact"/>
        <w:ind w:firstLine="632" w:firstLineChars="200"/>
        <w:rPr>
          <w:rFonts w:hint="eastAsia" w:eastAsia="仿宋_GB2312"/>
          <w:spacing w:val="-2"/>
          <w:kern w:val="0"/>
          <w:sz w:val="32"/>
          <w:szCs w:val="32"/>
        </w:rPr>
      </w:pPr>
      <w:r>
        <w:rPr>
          <w:rFonts w:hint="eastAsia" w:eastAsia="仿宋_GB2312"/>
          <w:spacing w:val="-2"/>
          <w:kern w:val="0"/>
          <w:sz w:val="32"/>
          <w:szCs w:val="32"/>
          <w:lang w:val="en-US" w:eastAsia="zh-CN"/>
        </w:rPr>
        <w:t>2.</w:t>
      </w:r>
      <w:r>
        <w:rPr>
          <w:rFonts w:hint="eastAsia" w:eastAsia="仿宋_GB2312"/>
          <w:spacing w:val="-2"/>
          <w:kern w:val="0"/>
          <w:sz w:val="32"/>
          <w:szCs w:val="32"/>
        </w:rPr>
        <w:t>北京万图弘晟商贸有限公司</w:t>
      </w:r>
      <w:r>
        <w:rPr>
          <w:rFonts w:hint="eastAsia" w:eastAsia="仿宋_GB2312"/>
          <w:spacing w:val="-2"/>
          <w:kern w:val="0"/>
          <w:sz w:val="32"/>
          <w:szCs w:val="32"/>
          <w:lang w:val="en-US" w:eastAsia="zh-CN"/>
        </w:rPr>
        <w:t>销售</w:t>
      </w:r>
      <w:r>
        <w:rPr>
          <w:rFonts w:hint="eastAsia" w:eastAsia="仿宋_GB2312"/>
          <w:spacing w:val="-2"/>
          <w:kern w:val="0"/>
          <w:sz w:val="32"/>
          <w:szCs w:val="32"/>
        </w:rPr>
        <w:t>的</w:t>
      </w:r>
      <w:r>
        <w:rPr>
          <w:rFonts w:hint="eastAsia" w:eastAsia="仿宋_GB2312"/>
          <w:spacing w:val="-2"/>
          <w:kern w:val="0"/>
          <w:sz w:val="32"/>
          <w:szCs w:val="32"/>
          <w:lang w:val="en-US" w:eastAsia="zh-CN"/>
        </w:rPr>
        <w:t>宽扁豆</w:t>
      </w:r>
      <w:r>
        <w:rPr>
          <w:rFonts w:hint="eastAsia" w:eastAsia="仿宋_GB2312"/>
          <w:spacing w:val="-2"/>
          <w:kern w:val="0"/>
          <w:sz w:val="32"/>
          <w:szCs w:val="32"/>
        </w:rPr>
        <w:t>，</w:t>
      </w:r>
      <w:r>
        <w:rPr>
          <w:rFonts w:hint="eastAsia" w:eastAsia="仿宋_GB2312"/>
          <w:spacing w:val="-2"/>
          <w:kern w:val="0"/>
          <w:sz w:val="32"/>
          <w:szCs w:val="32"/>
          <w:lang w:val="en-US" w:eastAsia="zh-CN"/>
        </w:rPr>
        <w:t>噻虫胺</w:t>
      </w:r>
      <w:r>
        <w:rPr>
          <w:rFonts w:hint="eastAsia" w:eastAsia="仿宋_GB2312"/>
          <w:spacing w:val="-2"/>
          <w:kern w:val="0"/>
          <w:sz w:val="32"/>
          <w:szCs w:val="32"/>
        </w:rPr>
        <w:t>不符合食品安全国家标准规定。</w:t>
      </w:r>
      <w:r>
        <w:rPr>
          <w:rFonts w:eastAsia="仿宋_GB2312"/>
          <w:spacing w:val="-2"/>
          <w:kern w:val="0"/>
          <w:sz w:val="32"/>
          <w:szCs w:val="32"/>
        </w:rPr>
        <w:t>检验机构为</w:t>
      </w:r>
      <w:r>
        <w:rPr>
          <w:rFonts w:hint="eastAsia" w:eastAsia="仿宋_GB2312"/>
          <w:spacing w:val="-2"/>
          <w:kern w:val="0"/>
          <w:sz w:val="32"/>
          <w:szCs w:val="32"/>
          <w:lang w:eastAsia="zh-CN"/>
        </w:rPr>
        <w:t>北京精益捷检测科技有限公司</w:t>
      </w:r>
      <w:r>
        <w:rPr>
          <w:rFonts w:hint="eastAsia" w:eastAsia="仿宋_GB2312"/>
          <w:spacing w:val="-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spacing w:val="-2"/>
          <w:kern w:val="0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3.北京大兴县金星乡洪峰小卖部</w:t>
      </w:r>
      <w:r>
        <w:rPr>
          <w:rFonts w:hint="eastAsia" w:eastAsia="仿宋_GB2312"/>
          <w:spacing w:val="-2"/>
          <w:kern w:val="0"/>
          <w:sz w:val="32"/>
          <w:szCs w:val="32"/>
          <w:lang w:val="en-US" w:eastAsia="zh-CN"/>
        </w:rPr>
        <w:t>销售</w:t>
      </w:r>
      <w:r>
        <w:rPr>
          <w:rFonts w:hint="eastAsia" w:eastAsia="仿宋_GB2312"/>
          <w:spacing w:val="-2"/>
          <w:kern w:val="0"/>
          <w:sz w:val="32"/>
          <w:szCs w:val="32"/>
        </w:rPr>
        <w:t>的</w:t>
      </w:r>
      <w:r>
        <w:rPr>
          <w:rFonts w:hint="eastAsia" w:eastAsia="仿宋_GB2312"/>
          <w:spacing w:val="-2"/>
          <w:kern w:val="0"/>
          <w:sz w:val="32"/>
          <w:szCs w:val="32"/>
          <w:lang w:val="en-US" w:eastAsia="zh-CN"/>
        </w:rPr>
        <w:t>姜</w:t>
      </w:r>
      <w:r>
        <w:rPr>
          <w:rFonts w:hint="eastAsia" w:eastAsia="仿宋_GB2312"/>
          <w:spacing w:val="-2"/>
          <w:kern w:val="0"/>
          <w:sz w:val="32"/>
          <w:szCs w:val="32"/>
        </w:rPr>
        <w:t>，</w:t>
      </w:r>
      <w:r>
        <w:rPr>
          <w:rFonts w:hint="eastAsia" w:eastAsia="仿宋_GB2312"/>
          <w:spacing w:val="-2"/>
          <w:kern w:val="0"/>
          <w:sz w:val="32"/>
          <w:szCs w:val="32"/>
          <w:lang w:val="en-US" w:eastAsia="zh-CN"/>
        </w:rPr>
        <w:t>噻虫胺</w:t>
      </w:r>
      <w:r>
        <w:rPr>
          <w:rFonts w:hint="eastAsia" w:eastAsia="仿宋_GB2312"/>
          <w:spacing w:val="-2"/>
          <w:kern w:val="0"/>
          <w:sz w:val="32"/>
          <w:szCs w:val="32"/>
        </w:rPr>
        <w:t>不符合食品安全国家标准规定。</w:t>
      </w:r>
      <w:r>
        <w:rPr>
          <w:rFonts w:eastAsia="仿宋_GB2312"/>
          <w:spacing w:val="-2"/>
          <w:kern w:val="0"/>
          <w:sz w:val="32"/>
          <w:szCs w:val="32"/>
        </w:rPr>
        <w:t>检验机构为</w:t>
      </w:r>
      <w:r>
        <w:rPr>
          <w:rFonts w:hint="eastAsia" w:eastAsia="仿宋_GB2312"/>
          <w:spacing w:val="-2"/>
          <w:kern w:val="0"/>
          <w:sz w:val="32"/>
          <w:szCs w:val="32"/>
          <w:lang w:eastAsia="zh-CN"/>
        </w:rPr>
        <w:t>北京精益捷检测科技有限公司</w:t>
      </w:r>
      <w:r>
        <w:rPr>
          <w:rFonts w:hint="eastAsia" w:eastAsia="仿宋_GB2312"/>
          <w:spacing w:val="-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三、针对在食品安全监督抽检中发现的不合格食品</w:t>
      </w:r>
      <w:r>
        <w:rPr>
          <w:rFonts w:hint="eastAsia"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我局已依法</w:t>
      </w:r>
      <w:r>
        <w:rPr>
          <w:rFonts w:hint="eastAsia" w:eastAsia="仿宋_GB2312"/>
          <w:bCs/>
          <w:sz w:val="32"/>
          <w:szCs w:val="32"/>
        </w:rPr>
        <w:t>开展核查处置相关工作。</w:t>
      </w:r>
    </w:p>
    <w:p>
      <w:pPr>
        <w:spacing w:line="56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t>特此公告。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</w:p>
    <w:p>
      <w:pPr>
        <w:pStyle w:val="8"/>
        <w:spacing w:line="560" w:lineRule="exact"/>
        <w:ind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附件：1.本次检验项目</w:t>
      </w:r>
    </w:p>
    <w:p>
      <w:pPr>
        <w:pStyle w:val="8"/>
        <w:spacing w:line="560" w:lineRule="exact"/>
        <w:ind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2.监督抽检食</w:t>
      </w:r>
      <w:r>
        <w:rPr>
          <w:rFonts w:hint="eastAsia" w:eastAsia="仿宋_GB2312"/>
          <w:sz w:val="32"/>
          <w:szCs w:val="32"/>
        </w:rPr>
        <w:t>品</w:t>
      </w:r>
      <w:r>
        <w:rPr>
          <w:rFonts w:eastAsia="仿宋_GB2312"/>
          <w:sz w:val="32"/>
          <w:szCs w:val="32"/>
        </w:rPr>
        <w:t>合格信息</w:t>
      </w:r>
    </w:p>
    <w:p>
      <w:pPr>
        <w:pStyle w:val="8"/>
        <w:spacing w:line="560" w:lineRule="exact"/>
        <w:ind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3.监督抽检食</w:t>
      </w:r>
      <w:r>
        <w:rPr>
          <w:rFonts w:hint="eastAsia" w:eastAsia="仿宋_GB2312"/>
          <w:sz w:val="32"/>
          <w:szCs w:val="32"/>
        </w:rPr>
        <w:t>品</w:t>
      </w:r>
      <w:r>
        <w:rPr>
          <w:rFonts w:eastAsia="仿宋_GB2312"/>
          <w:sz w:val="32"/>
          <w:szCs w:val="32"/>
        </w:rPr>
        <w:t>不合格信息</w:t>
      </w:r>
    </w:p>
    <w:p>
      <w:pPr>
        <w:pStyle w:val="8"/>
        <w:spacing w:line="500" w:lineRule="exact"/>
        <w:ind w:left="1600" w:firstLine="0" w:firstLineChars="0"/>
        <w:outlineLvl w:val="0"/>
        <w:rPr>
          <w:rStyle w:val="11"/>
          <w:rFonts w:hint="default"/>
        </w:rPr>
      </w:pPr>
      <w:r>
        <w:rPr>
          <w:rFonts w:eastAsia="仿宋_GB2312"/>
          <w:sz w:val="32"/>
          <w:szCs w:val="32"/>
        </w:rPr>
        <w:t>4.不合格项目的说明</w:t>
      </w:r>
    </w:p>
    <w:p>
      <w:pPr>
        <w:widowControl/>
        <w:spacing w:line="540" w:lineRule="exact"/>
        <w:ind w:firstLine="632" w:firstLineChars="200"/>
        <w:rPr>
          <w:rFonts w:hint="eastAsia" w:eastAsia="仿宋_GB2312"/>
          <w:spacing w:val="-2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</w:rPr>
      </w:pPr>
    </w:p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</w:t>
      </w:r>
    </w:p>
    <w:p>
      <w:pPr>
        <w:pStyle w:val="8"/>
        <w:spacing w:line="540" w:lineRule="exact"/>
        <w:ind w:firstLine="3520" w:firstLineChars="1100"/>
        <w:outlineLvl w:val="0"/>
        <w:rPr>
          <w:rFonts w:hint="eastAsia" w:eastAsia="仿宋_GB2312"/>
          <w:sz w:val="32"/>
          <w:szCs w:val="32"/>
        </w:rPr>
      </w:pPr>
      <w:bookmarkStart w:id="0" w:name="signOutTime"/>
      <w:r>
        <w:rPr>
          <w:rFonts w:hint="eastAsia" w:eastAsia="仿宋_GB2312"/>
          <w:sz w:val="32"/>
          <w:szCs w:val="32"/>
        </w:rPr>
        <w:t>北京市大兴区市场监督管理局</w:t>
      </w:r>
    </w:p>
    <w:p>
      <w:pPr>
        <w:pStyle w:val="8"/>
        <w:spacing w:line="540" w:lineRule="exact"/>
        <w:ind w:firstLine="1600" w:firstLineChars="50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</w:t>
      </w:r>
      <w:r>
        <w:rPr>
          <w:rFonts w:eastAsia="仿宋_GB2312"/>
          <w:sz w:val="32"/>
          <w:szCs w:val="32"/>
          <w:highlight w:val="none"/>
        </w:rPr>
        <w:t>　　　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　</w:t>
      </w:r>
      <w:r>
        <w:rPr>
          <w:rFonts w:hint="eastAsia" w:eastAsia="仿宋_GB2312"/>
          <w:sz w:val="32"/>
          <w:szCs w:val="32"/>
          <w:highlight w:val="none"/>
        </w:rPr>
        <w:t>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年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27</w:t>
      </w:r>
      <w:r>
        <w:rPr>
          <w:rFonts w:eastAsia="仿宋_GB2312"/>
          <w:sz w:val="32"/>
          <w:szCs w:val="32"/>
          <w:highlight w:val="none"/>
        </w:rPr>
        <w:t>日</w:t>
      </w:r>
      <w:bookmarkEnd w:id="0"/>
      <w:r>
        <w:rPr>
          <w:rFonts w:eastAsia="仿宋_GB2312"/>
          <w:sz w:val="32"/>
          <w:szCs w:val="32"/>
          <w:highlight w:val="none"/>
        </w:rPr>
        <w:t>　</w:t>
      </w:r>
      <w:r>
        <w:rPr>
          <w:rFonts w:eastAsia="仿宋_GB2312"/>
          <w:sz w:val="32"/>
          <w:szCs w:val="32"/>
        </w:rPr>
        <w:br w:type="page"/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本次检验项目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1260" w:hanging="720" w:firstLineChars="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本次检验的样品为</w:t>
      </w:r>
      <w:r>
        <w:rPr>
          <w:rFonts w:hint="eastAsia" w:eastAsia="仿宋_GB2312"/>
          <w:sz w:val="32"/>
          <w:szCs w:val="32"/>
          <w:lang w:val="en-US" w:eastAsia="zh-CN"/>
        </w:rPr>
        <w:t>食用农产品。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食用农产品</w:t>
      </w:r>
      <w:r>
        <w:rPr>
          <w:rFonts w:eastAsia="仿宋_GB2312"/>
          <w:bCs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GB 31650-2019《食品安全国家标准 食品中兽药最大残留限量》、GB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31650.1-2022《食品安全国家标准 食品中41种兽药最大残留限量》、农业农村部公告 第250号《食品动物中禁止使用的药品及其他化合物清单》、GB 2763-2021《食品安全国家标准 食品中农药最大残留限量》、GB 2760-2024《食品安全国家标准 食品添加剂使用标准》、GB 2763.1-2022《食品安全国家标准 食品中2,4-滴丁酸钠盐等112种农药最大残留限量》、GB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18394-2020《畜禽肉水分限量》、GB 2707-2016《食品安全国家标准 鲜(冻)畜、禽产品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、GB 2762-2022《食品安全国家标准 食品中污染物限量》</w:t>
      </w:r>
      <w:r>
        <w:rPr>
          <w:rFonts w:hint="eastAsia" w:eastAsia="仿宋_GB2312"/>
          <w:bCs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1.蔬菜抽检项目包括毒死蜱、甲拌磷、克百威、氯氟氰菊酯和高效氯氟氰菊酯、噻虫嗪、氧乐果、乙酰甲胺磷、吡虫啉、吡唑醚菌酯、甲胺磷、咪鲜胺和咪鲜胺锰盐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、噻虫胺、二氧化硫残留量、阿维菌素、敌敌畏、啶虫脒、腐霉利、哒螨灵、氟虫腈、倍硫磷、氯氰菊酯和高效氯氰菊酯、杀扑磷、铅(以Pb计)、镉(以Cd计)、六六六、氯唑磷、氟氯氰菊酯和高效氟氯氰菊酯、甲氨基阿维菌素苯甲酸盐、甲基异柳磷、水胺硫磷、丙环唑、三唑磷、戊唑醇、烯酰吗啉、苯醚甲环唑、腈菌唑、百菌清、二甲戊灵、乐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、三氯杀螨醇、辛硫磷、涕灭威、丙溴磷、呋虫胺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、联苯菊酯、铬(以Cr计)、霜霉威和霜霉威盐酸盐、灭多威、乙螨唑、异丙威等指标。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2.畜禽肉及副产品检测项目包括克伦特罗、莱克多巴胺、沙丁胺醇、恩诺沙星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、磺胺类(总量)、甲氧苄啶、氟苯尼考、地塞米松、氯霉素、沙拉沙星、多西环素、甲硝唑、水分、挥发性盐基氮、呋喃唑酮代谢物、呋喃西林代谢物、喹乙醇、替米考星、氯丙嗪、林可霉素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、土霉素/金霉素/四环素(组合含量)、呋喃它酮代谢物、氧氟沙星、培氟沙星、诺氟沙星、尼卡巴嗪、环丙氨嗪、倍他米松等指标。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.鸡蛋抽检项目包括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甲硝唑、多西环素、地美硝唑、氟苯尼考、甲砜霉素、恩诺沙星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、呋喃唑酮代谢物、氟虫腈、氯霉素、氧氟沙星、沙拉沙星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、甲氧苄啶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、磺胺类(总量)、地克珠利、托曲珠利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4.水果类抽检项目包括吡虫啉、敌敌畏、毒死蜱、多菌灵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、克百威、氧乐果、烯酰吗啉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、乙酰甲胺磷、啶虫脒、甲拌磷、氯吡脲、苯醚甲环唑、丙溴磷、联苯菊酯、氯唑磷、三唑磷、吡唑醚菌酯、氟虫腈、腈苯唑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、噻虫胺、噻虫嗪、烯唑醇、百菌清、噻唑膦、氟唑菌酰胺、氟环唑、狄氏剂等指标。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5.水产品抽检项目包括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二氧化硫残留量、孔雀石绿、氯霉素、恩诺沙星、土霉素/金霉素/四环素(组合含量)等指标。</w:t>
      </w:r>
    </w:p>
    <w:p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pStyle w:val="8"/>
        <w:spacing w:line="560" w:lineRule="exact"/>
        <w:ind w:firstLine="0" w:firstLineChars="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pStyle w:val="8"/>
        <w:spacing w:line="560" w:lineRule="exact"/>
        <w:ind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监督抽检食品合格信息</w:t>
      </w:r>
    </w:p>
    <w:p>
      <w:pPr>
        <w:pStyle w:val="8"/>
        <w:spacing w:line="540" w:lineRule="exact"/>
        <w:ind w:firstLine="0" w:firstLineChars="0"/>
        <w:jc w:val="center"/>
        <w:outlineLvl w:val="0"/>
        <w:rPr>
          <w:rFonts w:eastAsia="仿宋_GB2312"/>
          <w:sz w:val="32"/>
          <w:szCs w:val="32"/>
        </w:rPr>
      </w:pPr>
    </w:p>
    <w:p>
      <w:pPr>
        <w:pStyle w:val="8"/>
        <w:spacing w:line="540" w:lineRule="exact"/>
        <w:ind w:left="0" w:leftChars="0" w:firstLine="640" w:firstLineChars="20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本次抽检的</w:t>
      </w:r>
      <w:r>
        <w:rPr>
          <w:rFonts w:hint="eastAsia" w:eastAsia="仿宋_GB2312"/>
          <w:sz w:val="32"/>
          <w:szCs w:val="32"/>
        </w:rPr>
        <w:t>食</w:t>
      </w:r>
      <w:r>
        <w:rPr>
          <w:rFonts w:eastAsia="仿宋_GB2312"/>
          <w:sz w:val="32"/>
          <w:szCs w:val="32"/>
        </w:rPr>
        <w:t>品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98</w:t>
      </w:r>
      <w:r>
        <w:rPr>
          <w:rFonts w:eastAsia="仿宋_GB2312"/>
          <w:sz w:val="32"/>
          <w:szCs w:val="32"/>
        </w:rPr>
        <w:t>批次，合格样品</w:t>
      </w:r>
      <w:r>
        <w:rPr>
          <w:rFonts w:hint="eastAsia" w:eastAsia="仿宋_GB2312"/>
          <w:sz w:val="32"/>
          <w:szCs w:val="32"/>
          <w:lang w:val="en-US" w:eastAsia="zh-CN"/>
        </w:rPr>
        <w:t>294</w:t>
      </w:r>
      <w:r>
        <w:rPr>
          <w:rFonts w:eastAsia="仿宋_GB2312"/>
          <w:sz w:val="32"/>
          <w:szCs w:val="32"/>
        </w:rPr>
        <w:t>批次。产品合格信息见附表。</w:t>
      </w:r>
    </w:p>
    <w:p>
      <w:pPr>
        <w:pStyle w:val="8"/>
        <w:spacing w:line="540" w:lineRule="exact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产品合格信息（声明：以下信息仅指本次抽检标称的生产企业相关产品的生产日期/批号）</w:t>
      </w:r>
    </w:p>
    <w:p>
      <w:pPr>
        <w:pStyle w:val="8"/>
        <w:spacing w:line="540" w:lineRule="exact"/>
        <w:ind w:firstLine="1280" w:firstLineChars="400"/>
        <w:jc w:val="left"/>
        <w:outlineLvl w:val="0"/>
        <w:rPr>
          <w:rFonts w:eastAsia="仿宋_GB2312"/>
          <w:sz w:val="32"/>
          <w:szCs w:val="32"/>
        </w:rPr>
      </w:pPr>
    </w:p>
    <w:tbl>
      <w:tblPr>
        <w:tblStyle w:val="6"/>
        <w:tblW w:w="14920" w:type="dxa"/>
        <w:tblInd w:w="-1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90"/>
        <w:gridCol w:w="1150"/>
        <w:gridCol w:w="1380"/>
        <w:gridCol w:w="1270"/>
        <w:gridCol w:w="1130"/>
        <w:gridCol w:w="939"/>
        <w:gridCol w:w="950"/>
        <w:gridCol w:w="950"/>
        <w:gridCol w:w="841"/>
        <w:gridCol w:w="640"/>
        <w:gridCol w:w="590"/>
        <w:gridCol w:w="1770"/>
        <w:gridCol w:w="730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公告号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公告网址链接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DBJ25110115001530294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北京市大兴区第二幼儿园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DBJ25110115001530438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北京二商肉类食品集团有限公司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北京市通州区潞城镇食品工业园区武兴北路1号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北京市大兴区第六小学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猪排骨肉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DBJ25110115001530441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北京二商肉类食品集团有限公司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北京市通州区潞城镇食品工业园区武兴北路1号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国家教育行政学院附属实验学校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DBJ25110115001530296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北京市大兴区第二幼儿园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2025/3/24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DBJ25110115001530295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北京市大兴区第二幼儿园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DBJ25110115001530302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DBJ25110115001530298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北京市大兴区第七小学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DBJ25110115001530297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中粮家佳康（赤峰）有限公司翁牛特旗分公司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内蒙古自治区赤峰市翁牛特旗南区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北京市大兴区第七小学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DBJ25110115001530301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DBJ25110115001530293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北京市大兴区第三幼儿园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哈密瓜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DBJ25110115001530299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北京市大兴区第七小学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DBJ25110115001530363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沈阳双汇食品有限公司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辽宁省沈阳市沈北新区辉山街道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北京市大兴区清城启航幼儿园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DBJ25110115001530365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北京市大兴区清城启航幼儿园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DBJ25110115001530380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北京市大兴区第二幼儿园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茄子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DBJ25110115001530367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北京市大兴区富华幼儿园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甜椒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DBJ25110115001530369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北京市大兴区富华幼儿园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DBJ25110115001530379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北京市大兴区第二幼儿园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苹果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DBJ25110115001530364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北京市大兴区清城启航幼儿园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猕猴桃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DBJ25110115001530383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沈阳双汇食品有限公司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辽宁省沈阳市沈北新区辉山街道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北京市新媒体技师学院（北京时尚控股有限责任公司党校）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猪前尖肉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DBJ25110115001530378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锦州九丰食品有限公司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辽宁省锦州市义县七星河镇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北京市大兴区第二幼儿园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鸡翅中（鸡肉）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DBJ25110115001530388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大厂回族自治县恒泰肉类有限公司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河北省廊坊市大厂回族自治县南王庄村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北京市大兴区民族幼儿园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DBJ25110115001530382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北京市新媒体技师学院（北京时尚控股有限责任公司党校）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圆茄子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DBJ25110115001530381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乐亭六和馨美滋食品有限公司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河北省唐山市乐亭县城区工业聚集区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北京市新媒体技师学院（北京时尚控股有限责任公司党校）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鸡胸肉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2025/3/27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DBJ25110115001530384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山西奥康农业发展有限公司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山西省大同市灵丘县南环路唐河花园西南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北京市大兴区第三中学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DBJ25110115001530389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北京市大兴区民族幼儿园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DBJ25110115001530417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北京市大兴区佟馨幼儿园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DBJ25110115001530415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北京二商肉类食品集团有限公司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北京市通州区潞城镇食品工业园区武兴北路1号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北京市大兴区佟馨幼儿园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猪后尖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DBJ25110115001530416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北京市大兴区佟馨幼儿园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青椒（甜椒）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DBJ25110115001530419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易县汇伟清真肉类有限公司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河北省保定市易县塘湖镇塘湖村吉祥街272号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北京市大兴区红太阳幼儿园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牛腩肉块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DBJ25110115001530423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北京小学大兴分校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茄子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DBJ25110115001530422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北京小学大兴分校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甜椒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DBJ25110115001530437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宁夏凤集生态农业科技有限公司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宁夏固原市原州区人民街186号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可生食鸡蛋（鲜鸡蛋）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1.5kg/盒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2025/3/26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北京市大兴区红太阳幼儿园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DBJ25110115001530421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北京顺鑫农业股份有限公司鹏程食品分公司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北京市顺义区南法信地区顺沙路南侧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北京小学大兴分校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DBJ25110115001530440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北京市大兴区第六小学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DBJ25110115001530424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北京市大兴区体育运动学校（北京市大兴区少年业余体校）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甜椒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DBJ25110115001530439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北京市大兴区第六小学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DBJ25110115001530413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国家教育行政学院附属实验学校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DBJ25110115001530436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DBJ25110115001530428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北京市大兴区优笛幼儿园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DBJ25110115001530391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沈阳双汇食品有限公司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辽宁省沈阳市沈北新区辉山街道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DBJ25110115001530425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北京市大兴区体育运动学校（北京市大兴区少年业余体校）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茄子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DBJ25110115001530435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沈阳双汇食品有限公司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辽宁省沈阳市沈北新区辉山街道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猪后尖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DBJ25110115001530426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沈阳双汇食品有限公司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辽宁省沈阳市沈北新区辉山街道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北京市大兴区体育运动学校（北京市大兴区少年业余体校）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猪通脊肉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DBJ25110115001530393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2025/3/27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DBJ25110115001530392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DBJ25110115001530427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北京市大兴区优笛幼儿园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DBJ25110115001530429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北京二商大红门五肉联食品有限公司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北京市昌平区沙河镇巩华城大街六号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北京市大兴区优笛幼儿园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DBJ25110115001530454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北京市大兴区第三中学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圆茄子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DBJ25110115001530452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山西奥康农业发展有限公司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山西省大同市灵丘县南环路唐河花园西南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北京市大兴区第三中学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牛腩肉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DBJ25110115001530453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秦皇岛市中红三融农牧有限公司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河北省秦皇岛市青龙满族自治县肖营子村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北京市大兴区第三中学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DBJ25110115001530465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北京市大兴区第四中学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DBJ25110115001530466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北京顺鑫农业股份有限公司鹏程食品分公司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北京市顺义区南法信地区顺沙路南侧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北京市大兴区第四中学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猪后尖肉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DBJ25110115001531098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北京二商肉类食品集团有限公司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北京市通州区潞城镇食品工业园区武兴北路1号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北京市大兴区黄村镇第二中心幼儿园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DBJ25110115001531174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河北玖兴农牧发展有限公司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河北省保定市定兴县北店村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鸡胸肉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北京市大兴区第五小学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DBJ25110115001531205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北京市大兴区第二小学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DBJ25110115001531204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北京市大兴区第二小学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青椒（甜椒）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DBJ25110115001531233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DBJ25110115001531276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北京市大兴区第十幼儿园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DBJ25110115001531295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北京市大兴区第十二幼儿园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DBJ25110115001531281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北京市大兴区第十一幼儿园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油菜（普通白菜）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DBJ25110115001531352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北京市大兴区瀚林幼儿园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DBJ25110115001531393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北京市大兴区第五幼儿园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DBJ25110115001531419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北京顺鑫农业股份有限公司鹏程食品分公司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北京市顺义区北京南法信地区顺沙路南侧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北京市大兴区蓝天高展幼儿园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猪肉（后尖）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DBJ25110115001531422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北京市大兴区御园幼儿园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DBJ25110115001531426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北京二商肉类食品集团有限公司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北京市通州区潞城镇食品工业园区武兴北路1号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北京建筑大学附属中学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DBJ25110115001531425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北京建筑大学附属中学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北京市大兴区黄村第三幼儿园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苹果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DBJ25110115001530995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北京市大兴区少年宫（北京市大兴区青少年活动管理中心）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芹菜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DBJ25110115001531003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吉林禹泽食品有限公司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吉林省公主岭市黑林子镇迎丰村二屯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首都师范大学大兴附属中学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2025/3/23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DBJ25110115001531028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北京教育学院附属大兴实验小学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DBJ25110115001531031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北京市大兴区黄村第三幼儿园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DBJ25110115001531029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北京教育学院附属大兴实验小学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马铃薯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DBJ25110115001531026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北京顺鑫农业股份有限公司鹏程食品分公司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北京市顺义区北京南法信地区顺沙路南侧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北京市大兴区永华实验学校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DBJ25110115001531036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河北重盛食品有限公司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河北省沧州市献县张大马村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北京市大兴区第一中学附属幼儿园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DBJ25110115001531027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北京顺鑫农业股份有限公司鹏程食品分公司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北京市顺义区南法信地区顺沙路南侧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北京教育学院附属大兴实验小学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猪后臀尖肉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DBJ25110115001531050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北京教育学院附属大兴实验小学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DBJ25110115001531034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大厂回族自治县恒泰肉类有限公司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河北省廊坊市大厂回族自治县南王庄村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北京市大兴区第二小学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DBJ25110115001531063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北京市大兴区春天里幼儿园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DBJ25110115001531067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DBJ25110115001531071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青椒（甜椒）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DBJ25110115001531062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北京市大兴区春天里幼儿园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DBJ25110115001531061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林甸县牧原肉食品有限公司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黑龙江省大庆市林甸县四季青镇长青林场工业园区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北京市大兴区春天里幼儿园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猪排骨（猪肉）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DBJ25110115001531074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阜新双汇肉类加工有限公司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辽宁省阜新市细河区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北京市大兴区第一职业学校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猪肉（五花肉）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DBJ25110115001531075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北京市大兴区第一职业学校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DBJ25110115001531081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锦州九丰食品有限公司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辽宁省锦州市义县七里河镇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北京市大兴区第二幼儿园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鸡翅中（鸡肉）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DBJ25110115001531082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河北重盛食品有限公司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河北省沧州市献县张大马村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北京市大兴区第二幼儿园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猪里脊肉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DBJ25110115001531085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DBJ25110115001531096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北京市大兴区爱心希望学校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DBJ25110115001531164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北京建筑大学附属中学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小油菜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DBJ25110115001531086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DBJ25110115001531095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黑龙江甜草岗农业集团有限公司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黑龙江省肇东市经济开发区乐业大道16号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北京市大兴区爱心希望学校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猪肉（后尖）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DBJ25110115001531102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北京市大兴区第九幼儿园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DBJ25110115001531093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北京市大兴区联港嘉园幼儿园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DBJ25110115001531084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香河双安禽类屠宰加工有限公司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河北省廊坊市香河县双安路南侧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DBJ25110115001531097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北京市大兴区爱心希望学校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芹菜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DBJ25110115001531103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北京市大兴区黄村镇第二中心幼儿园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定州蒙羊肉业有限公司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河北省定州市砖路镇台头村东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北京市大兴区第六幼儿园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羊后腿肉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DBJ25110115001531112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北京顺鑫农业股份有限公司鹏程食品分公司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北京市顺义区北京南法信地区顺沙路南侧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北京市育才学校大兴分校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DBJ25110115001531114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北京德青源农业科技股份有限公司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北京市延庆区张山营镇水峪村东北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北京市育才学校大兴分校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德青源A级鲜鸡蛋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1.5千克/盒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DBJ25110115001531125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北京顺鑫农业股份有限公司鹏程食品分公司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北京市顺义区南法信地区顺沙路南侧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北京市大兴区英才幼儿园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DBJ25110115001531109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阜新双汇肉类加工有限公司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辽宁省阜新市细河区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北京市大兴区第六幼儿园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猪里脊肉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DBJ25110115001531113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北京市育才学校大兴分校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DBJ25110115001531129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北京市大兴区第八幼儿园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DBJ25110115001531128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锦州九丰食品有限公司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辽宁省锦州市义县七里河镇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北京市大兴区第八幼儿园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鸡翅中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DBJ25110115001531135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中粮家佳康（赤峰）有限公司翁牛特旗分公司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内蒙古自治区赤峰市翁牛特旗南区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北京市大兴区孙村学校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DBJ25110115001531134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怀来正大食品有限公司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河北省张家口怀来县沙城经济开发区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北京市大兴区孙村学校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鸡肉丁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DBJ25110115001531142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香河双安禽类屠宰加工有限公司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河北省廊坊市香河县双安路南侧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北京市大兴区第七幼儿园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鸡胸肉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DBJ25110115001531132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北京二商肉类食品集团有限公司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北京市通州区潞城镇食品工业园区武兴北路1号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北京市大兴区金果幼儿园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猪肉（后臀尖）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DBJ25110115001531148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廊坊开发区马凯清真肉类食品有限公司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河北省廊坊市经济技术开发区南营村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DBJ25110115001531150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北京市芦城体育运动技术学校（北京市第三体育运动学校、北京市第207中学）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DBJ25110115001531156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北京市大兴区泰禾幼儿园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小白菜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DBJ25110115001531166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北京交通运输职业学院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甜椒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DBJ25110115001531158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北京交通运输职业学院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DBJ25110115001531157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秦皇岛三融食品有限公司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河北省秦皇岛市山海关区山海关沈山路18号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北京交通运输职业学院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DBJ25110115001531172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DBJ25110115001531161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北京市大兴区第八幼儿园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DBJ25110115001531183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北京大兴金色摇篮滨河幼儿园有限责任公司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DBJ25110115001531175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北京市大兴区第九幼儿园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DBJ25110115001531182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北京大兴金色摇篮滨河幼儿园有限责任公司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DBJ25110115001531181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北京顺鑫农业股份有限公司鹏程食品分公司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北京市顺义区北京南法信地区顺沙路南侧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北京大兴金色摇篮滨河幼儿园有限责任公司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DBJ25110115001531212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北京市大兴区第七中学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DBJ25110115001531213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北京市大兴区第七中学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DBJ25110115001531223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油菜（普通白菜）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DBJ25110115001531222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北京市大兴区第四幼儿园（滨河分园）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DBJ25110115001531226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北京二商肉类食品集团有限公司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北京市通州区潞城镇食品工业园区武兴北路1号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北京市大兴区兴华中学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猪后臀尖肉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DBJ25110115001531224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北京二商大红门五肉联食品有限公司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北京市昌平区沙河镇巩华城大街六号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猪后尖肉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DBJ25110115001531221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北京市大兴区第四幼儿园（滨河分园）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北京市大兴区第四幼儿园（滨河分园）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DBJ25110115001531231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DBJ25110115001531228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北京市大兴区兴华中学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DBJ25110115001531262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北京市大兴区第四幼儿园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DBJ25110115001531263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北京二商肉类食品集团有限公司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北京市通州区潞城镇食品工业园区武兴北路1号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北京市大兴区金色宝贝幼儿园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猪后臀尖肉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DBJ25110115001531260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北京市大兴区第四幼儿园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DBJ25110115001531277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北京市大兴区快乐时光幼儿园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DBJ25110115001531280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北京市大兴区第十一幼儿园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DBJ25110115001531278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北京市大兴区快乐时光幼儿园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DBJ25110115001531293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北京二商肉类食品集团有限公司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北京市通州区潞城镇食品工业园区武兴北路1号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北京市大兴区第十二幼儿园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DBJ25110115001531294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北京市大兴区第十二幼儿园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DBJ25110115001531302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DBJ25110115001531290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北京小学大兴分校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DBJ25110115001531291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北京小学大兴分校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大椒（甜椒）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DBJ25110115001531292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辽宁诚信味邦肉类加工有限公司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辽宁省鞍山市千山区东鞍山镇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北京小学大兴分校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DBJ25110115001531301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DBJ25110115001531313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香河双安禽类屠宰加工有限公司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河北省廊坊市香河县双安路南侧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北京市大兴区第十一幼儿园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DBJ25110115001531311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DBJ25110115001531316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北京市大兴区伽悦然幼儿园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DBJ25110115001531329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北京二商肉类食品集团有限公司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北京北京市通州区潞城镇食品工业园区武兴北路1号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北京政法职业学院（中共北京市委政法委员会党校、北京市政法老干部党校）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猪肉（五花肉）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DBJ25110115001531314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北京市大兴区伽悦然幼儿园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DBJ25110115001531322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辽宁省玉宏食品有限公司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辽宁省锦州市北镇市广宁街道赵营子村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北京市大兴区新安里幼儿园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DBJ25110115001531334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北京市大兴区新星幼儿园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DBJ25110115001531335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DBJ25110115001531345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大厂回族自治县恒泰肉类有限公司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河北省廊坊市大厂回族自治县南王庄村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牛腿肉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DBJ25110115001531350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北京二商肉类食品集团有限公司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北京北京市通州区潞城镇食品工业园区武兴北路1号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北京社会管理职业学院（民政部培训中心）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猪肉（五花肉）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DBJ25110115001531348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北京社会管理职业学院（民政部培训中心）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辣椒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DBJ25110115001531371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北京市大兴区第七幼儿园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大椒（甜椒）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DBJ25110115001531369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北京市大兴区小星星幼儿园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DBJ25110115001531372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北京市大兴区第七幼儿园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DBJ25110115001531392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北京市大兴区第五幼儿园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DBJ25110115001531417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DBJ25110115001531415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通榆牧原肉食品有限公司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通榆县开通镇经济开发区风电路北侧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猪后尖肉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DBJ25110115001531423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北京市大兴区御园幼儿园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DBJ25110115001531431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北京艾文幼儿园有限公司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DBJ25110115001531430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北京二商肉类食品集团有限公司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北京市通州区潞城镇食品工业园区武兴北路1号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北京艾文幼儿园有限公司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猪肉（五花肉）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DBJ25110115001531424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北京建筑大学附属中学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DBJ25110115001531447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北京市大兴区第八小学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DBJ25110115001531449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北京市大兴区第八小学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DBJ25110115001531452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北京市大兴区第六幼儿园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DBJ25110115001530973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北京市大兴区黄村镇第二中心小学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青椒（甜椒）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DBJ25110115001531023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北京市大兴区狼垡中学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DBJ25110115001530975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北京市大兴区黄村镇第二中心小学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芹菜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DBJ25110115001531123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DBJ25110115001531124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娃娃菜（白菜）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DBJ25110115001531199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中粮家佳康（赤峰）有限公司翁牛特旗分公司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内蒙古自治区赤峰市翁牛特旗南区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北京市大兴区第七中学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猪肉（精瘦肉）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DBJ25110115001531201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北京市大兴区第七中学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DBJ25110115001531165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北京建筑大学附属中学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DBJ25110115001531180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北京二商肉类食品集团有限公司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北京市通州区潞城镇食品工业园区武兴北路1号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北京市大兴区第七中学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猪肉（五花肉）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DBJ25110115001530292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北京市大兴区第三幼儿园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DBJ25110115001530368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香河双安禽类屠宰加工有限公司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河北省廊坊市香河县双安路南侧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北京市大兴区富华幼儿园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DBJ25110115001530385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北京市大兴区第三中学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芹菜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DBJ25110115001530387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北京市大兴区民族幼儿园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活海白虾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北京顺鑫农业股份有限公司鹏程食品分公司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北京市顺义区南法信地区顺沙路南侧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北京市大兴区红太阳幼儿园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猪瘦肉馅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DBJ25110115001530412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国家教育行政学院附属实验学校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圆白菜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DBJ25110115001530432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沈阳市富睿食品有限公司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辽宁省沈阳市苏家屯区沈水街道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北京市大兴区第三小学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猪后臀尖肉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DBJ25110115001530467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山西奥康农业发展有限公司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山西省大同市灵丘县南环路唐河花园西南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北京市大兴区第四中学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牛腱子肉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DBJ25110115001530989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北京市大兴区西岛幼儿园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马铃薯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DBJ25110115001530993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北京市大兴区西岛幼儿园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DBJ25110115001530996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北京市大兴区少年宫（北京市大兴区青少年活动管理中心）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苹果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DBJ25110115001531004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首都师范大学大兴附属中学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DBJ25110115001531032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北京市大兴区黄村第三幼儿园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芹菜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DBJ25110115001531038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北京市大兴区第一中学附属幼儿园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DBJ25110115001531049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北京教育学院附属大兴实验小学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DBJ25110115001531070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圆白菜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DBJ25110115001531083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北京市大兴区第二幼儿园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DBJ25110115001531092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北京二商穆香源清真肉类食品有限公司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北京市怀柔区庙城镇高各庄村南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北京市大兴区联港嘉园幼儿园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牛肋条（牛肉）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DBJ25110115001531130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北京市大兴区第八幼儿园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DBJ25110115001531147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阜新双汇肉类加工有限公司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辽宁省阜新市细河区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猪通脊肉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DBJ25110115001531176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北京市大兴区第九幼儿园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菠菜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DBJ25110115001531209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沈阳市富睿食品有限公司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辽宁省沈阳市苏家屯区沈水街道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北京市大兴区第五小学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DBJ25110115001531203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中粮家佳康（赤峰）有限公司翁牛特旗分公司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内蒙古自治区赤峰市翁牛特旗南区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北京市大兴区第二小学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猪后尖肉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DBJ25110115001531232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北京二商肉类食品集团有限公 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北京市通州区潞城镇食品工业园区武兴北路1号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猪后尖肉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DBJ25110115001531261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北京市大兴区第四幼儿园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DBJ25110115001531283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北京小学翡翠城分校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DBJ25110115001531279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北京市大兴区快乐时光幼儿园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DBJ25110115001531285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北京小学翡翠城分校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茄子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DBJ25110115001531323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北京市大兴区新安里幼儿园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DBJ25110115001531331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北京政法职业学院（中共北京市委政法委员会党校、北京市政法老干部党校）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尖椒（辣椒）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DBJ25110115001531330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北京政法职业学院（中共北京市委政法委员会党校、北京市政法老干部党校）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DBJ25110115001531343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北京市大兴区新星幼儿园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DBJ25110115001531346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DBJ25110115001531353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北京市大兴区瀚林幼儿园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DBJ25110115001531351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北京市大兴区瀚林幼儿园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DBJ25110115001531394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北京市大兴区第五幼儿园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DBJ25110115001531416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长茄子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DBJ25110115001531421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山西奥康农业发展有限公司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山西省大同市灵丘县南环路唐河花园西南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北京市大兴区御园幼儿园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牛里脊肉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DBJ25110115001531445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北京市大兴区菁苗首座幼儿园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DBJ25110115001531453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北京市大兴区第六幼儿园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DBJ25110115001531178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北京市大兴区第七中学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菠菜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DBJ25110115001531163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沈阳双汇食品有限公司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辽宁省沈阳市沈北新区辉山街道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北京建筑大学附属中学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猪肉（五花肉）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DBJ25110115001531002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唐山双汇食品有限责任公司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河北省唐山市玉田县陈家铺乡玉石路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北京市大兴区黄村第三幼儿园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DBJ25110115001531024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北京市大兴区永华实验学校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小油菜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DBJ25110115001531035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北京市大兴区第二小学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DBJ25110115001531076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北京市大兴区第一职业学校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芹菜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DBJ25110115001531099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北京市大兴区黄村镇第二中心幼儿园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DBJ25110115001531111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北京市大兴区第六幼儿园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DBJ25110115001531126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北京市大兴区英才幼儿园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DBJ25110115001531145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北京市大兴区第七幼儿园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DBJ25110115001531155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北京德青源农业科技股份有限公司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北京市延庆区张山营镇水峪村东北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北京市大兴区泰禾幼儿园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德青源鲜鸡蛋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2025/3/24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DBJ25110115001531154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北京二商大红门五肉联食品有限公司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北京市昌平区沙河镇巩华城大街六号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北京市大兴区泰禾幼儿园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猪排骨肉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DBJ25110115001531160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北京市大兴区第八幼儿园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DBJ25110115001531162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北京市大兴区第八幼儿园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小白菜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DBJ25110115001531173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DBJ25110115001531177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北京市大兴区第九幼儿园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DBJ25110115001531211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北京市大兴区第五小学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DBJ25110115001531214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北京市大兴区第七中学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DBJ25110115001531265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北京市大兴区金色宝贝幼儿园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DBJ25110115001531304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北京市城市管理高级技术学校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DBJ25110115001531306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北京市城市管理高级技术学校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芹菜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DBJ25110115001531312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茄子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DBJ25110115001531336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DBJ25110115001531337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茄子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DBJ25110115001531368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北京市大兴区小星星幼儿园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北京市大兴区蓝天高展幼儿园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菠菜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DBJ25110115001531418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北京市大兴区蓝天高展幼儿园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DBJ25110115001531448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通榆牧原肉食品有限公司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通榆县开通镇经济开发区风电路北侧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北京市大兴区第八小学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DBJ25110115001531179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北京市大兴区第七中学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DBJ25110115001531273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茄子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DBJ25110115001531001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北京市大兴区黄村第三幼儿园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DBJ25110115001530987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北京市大兴区西岛幼儿园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DBJ25110115001531005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河北滦平华都食品有限公司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河北省承德市滦平县河滨路9号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首都师范大学大兴附属中学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鸡胸肉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2025/3/28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DBJ25110115001530994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北京市大兴区少年宫（北京市大兴区青少年活动管理中心）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DBJ25110115001531037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北京市大兴区第一中学附属幼儿园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圆茄子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DBJ25110115001531033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中粮家佳康（赤峰）有限公司翁牛特旗分公司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内蒙古自治区赤峰市翁牛特旗南区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北京市大兴区第二小学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猪瘦肉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DBJ25110115001531025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北京市大兴区永华实验学校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DBJ25110115001531048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北京顺鑫农业股份有限公司鹏程食品分公司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北京市顺义区北京南法信地区顺沙路南侧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北京教育学院附属大兴实验小学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猪后臀尖肉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DBJ25110115001531030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北京市大兴区黄村第三幼儿园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DBJ25110115001531094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北京市大兴区联港嘉园幼儿园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DBJ25110115001531101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北京市大兴区第九幼儿园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河北重盛食品有限公司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河北省沧州市献县张大马村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北京市大兴区第九幼儿园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猪里脊肉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DBJ25110115001531127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北京市大兴区英才幼儿园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DBJ25110115001531136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北京市大兴区孙村学校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DBJ25110115001531144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北京市大兴区第七幼儿园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DBJ25110115001531151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北京市芦城体育运动技术学校（北京市第三体育运动学校、北京市第207中学）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菠菜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DBJ25110115001531149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北京市芦城体育运动技术学校（北京市第三体育运动学校、北京市第207中学）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DBJ25110115001531153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圆茄子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DBJ25110115001531208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北京市大兴区第三幼儿园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甜椒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DBJ25110115001531206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大厂回族自治县恒泰肉类有限公司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河北省廊坊市大厂回族自治县南王庄村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北京市大兴区第三幼儿园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DBJ25110115001531207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北京市大兴区第三幼儿园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DBJ25110115001531227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北京市大兴区兴华中学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DBJ25110115001531225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北京市大兴区第一中学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DBJ25110115001531264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北京市大兴区金色宝贝幼儿园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茄子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DBJ25110115001531284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北京小学翡翠城分校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青椒（甜椒）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DBJ25110115001531275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北京市大兴区第十幼儿园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DBJ25110115001531274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北京市大兴区第十幼儿园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DBJ25110115001531303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DBJ25110115001531305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北京市城市管理高级技术学校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DBJ25110115001531315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北京市大兴区伽悦然幼儿园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DBJ25110115001531324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北京市大兴区新安里幼儿园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DBJ25110115001531344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DBJ25110115001531333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北京市大兴区新星幼儿园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芹菜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DBJ25110115001531347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北京社会管理职业学院（民政部培训中心）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青椒（甜椒）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DBJ25110115001531370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香河双安禽类屠宰加工有限公司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河北省廊坊市香河县双安路南侧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北京市大兴区第七幼儿园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鸡胸肉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DBJ25110115001531367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大厂回族自治县恒泰肉类有限公司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河北省廊坊市大厂回族自治县南王庄村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北京市大兴区小星星幼儿园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牛肉（牛腩）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DBJ25110115001531432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北京艾文幼儿园有限公司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DBJ25110115001531446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北京市大兴区菁苗首座幼儿园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DBJ25110115001531451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通榆牧原肉食品有限公司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通榆县开通镇经济开发区风电路北侧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北京市大兴区第六幼儿园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DBJ25110115001530974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北京市大兴区黄村镇第二中心小学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DBJ25110115001531006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北京二商肉类食品集团有限公司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北京市通州区潞城镇食品工业园区五兴北路1号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北京市大兴区狼垡中学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猪肉（后臀尖）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DBJ25110115001531007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北京市大兴区狼垡中学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DBJ25110115001531271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中粮家佳康（赤峰）有限公司翁牛特旗分公司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内蒙古自治区赤峰市翁牛特旗南区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北京市大兴区黄村镇第一中心小学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猪肉（后尖）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DBJ25110115001531200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北京市大兴区第七中学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北京市大兴区市场监督管理局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8"/>
        <w:spacing w:line="540" w:lineRule="exact"/>
        <w:ind w:firstLine="0" w:firstLineChars="0"/>
        <w:outlineLvl w:val="0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pStyle w:val="8"/>
        <w:spacing w:line="52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监督抽检食品不合格信息</w:t>
      </w:r>
    </w:p>
    <w:p>
      <w:pPr>
        <w:pStyle w:val="8"/>
        <w:spacing w:line="520" w:lineRule="exact"/>
        <w:ind w:left="-141" w:leftChars="-67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8"/>
        <w:spacing w:line="52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本次抽检的食</w:t>
      </w:r>
      <w:r>
        <w:rPr>
          <w:rFonts w:hint="eastAsia" w:eastAsia="仿宋_GB2312"/>
          <w:sz w:val="32"/>
          <w:szCs w:val="32"/>
        </w:rPr>
        <w:t>品</w:t>
      </w:r>
      <w:r>
        <w:rPr>
          <w:rFonts w:hint="eastAsia" w:eastAsia="仿宋_GB2312"/>
          <w:sz w:val="32"/>
          <w:szCs w:val="32"/>
          <w:lang w:val="en-US" w:eastAsia="zh-CN"/>
        </w:rPr>
        <w:t>297</w:t>
      </w:r>
      <w:r>
        <w:rPr>
          <w:rFonts w:eastAsia="仿宋_GB2312"/>
          <w:sz w:val="32"/>
          <w:szCs w:val="32"/>
        </w:rPr>
        <w:t>批次样品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不</w:t>
      </w:r>
      <w:r>
        <w:rPr>
          <w:rFonts w:eastAsia="仿宋_GB2312"/>
          <w:sz w:val="32"/>
          <w:szCs w:val="32"/>
        </w:rPr>
        <w:t>合格样品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批次。产品不合格信息见附表。</w:t>
      </w:r>
    </w:p>
    <w:p>
      <w:pPr>
        <w:pStyle w:val="8"/>
        <w:spacing w:line="520" w:lineRule="exact"/>
        <w:ind w:firstLine="640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6"/>
        <w:tblW w:w="1455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567"/>
        <w:gridCol w:w="850"/>
        <w:gridCol w:w="709"/>
        <w:gridCol w:w="850"/>
        <w:gridCol w:w="1418"/>
        <w:gridCol w:w="425"/>
        <w:gridCol w:w="425"/>
        <w:gridCol w:w="426"/>
        <w:gridCol w:w="708"/>
        <w:gridCol w:w="1843"/>
        <w:gridCol w:w="851"/>
        <w:gridCol w:w="567"/>
        <w:gridCol w:w="668"/>
        <w:gridCol w:w="1033"/>
        <w:gridCol w:w="1134"/>
        <w:gridCol w:w="283"/>
        <w:gridCol w:w="7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抽样编号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标称生产企业名称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标称生产企业地址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被抽样单位地址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食品名称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生产日期/批号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不合格项目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分类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公告号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公告日期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任务来源/项目名称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检验机构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公告网址链接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DBJ25110115105130384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北京兴福源盛商贸有限公司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北京市大兴区天华街9号院2号楼1层1-09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噻虫嗪║1.34mg/kg║≤0.3mg/kg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北京市大兴区市场监督管理局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北京精益捷检测科技有限公司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DBJ25110115105130418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北京万图弘晟商贸有限公司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北京市大兴区盛坊路1号院8号楼2单元115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宽扁豆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噻虫胺║0.13mg/kg║≤0.01mg/kg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北京市大兴区市场监督管理局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北京精益捷检测科技有限公司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DBJ25110115105130457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北京大兴县金星乡洪峰小卖部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北京市大兴区团河北队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噻虫胺║0.39mg/kg║≤0.2mg/kg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41414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北京市大兴区市场监督管理局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北京精益捷检测科技有限公司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pStyle w:val="8"/>
        <w:spacing w:line="540" w:lineRule="exact"/>
        <w:ind w:firstLine="0" w:firstLineChars="0"/>
        <w:outlineLvl w:val="0"/>
        <w:rPr>
          <w:rFonts w:eastAsia="仿宋_GB2312"/>
          <w:sz w:val="32"/>
          <w:szCs w:val="32"/>
        </w:rPr>
      </w:pPr>
    </w:p>
    <w:p>
      <w:pPr>
        <w:pStyle w:val="8"/>
        <w:spacing w:line="540" w:lineRule="exact"/>
        <w:ind w:firstLine="0" w:firstLineChars="0"/>
        <w:outlineLvl w:val="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pStyle w:val="8"/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不合格项目说明</w:t>
      </w:r>
    </w:p>
    <w:p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0F0F0F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F0F0F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0F0F0F"/>
          <w:kern w:val="0"/>
          <w:sz w:val="32"/>
          <w:szCs w:val="32"/>
        </w:rPr>
        <w:t>噻虫胺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</w:rPr>
        <w:t>噻虫胺是一类高效安全，高选择性的新型烟碱类杀虫剂，其作用与烟碱乙酰胆碱受体类似，具有触杀，胃毒和内吸活性。主要用于水稻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</w:rPr>
        <w:t>蔬菜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</w:rPr>
        <w:t>果树及其他作物上防治蚜虫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</w:rPr>
        <w:t>叶蝉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</w:rPr>
        <w:t>蓟马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</w:rPr>
        <w:t>飞虱等半翅目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</w:rPr>
        <w:t>鞘翅目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</w:rPr>
        <w:t>双翅目和某些鳞翅目类害虫的杀虫剂，具有高效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</w:rPr>
        <w:t>广谱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</w:rPr>
        <w:t>用量少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</w:rPr>
        <w:t>毒性低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</w:rPr>
        <w:t>药效持效期长，对作物无药害，使用安全，与常规农药无交互抗性等优点，有卓越的内吸和渗透作用，是替代高毒有机磷农药的又一品种。其结构新颖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</w:rPr>
        <w:t>特殊，性能与传统烟碱类杀虫剂相比更为优异。《食品安全国家标准  食品中农药最大残留限量》（GB 2763-2021)）中规定，噻虫胺在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  <w:lang w:val="en-US" w:eastAsia="zh-CN"/>
        </w:rPr>
        <w:t>菜豆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</w:rPr>
        <w:t>中的最大残留限量为0.0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</w:rPr>
        <w:t xml:space="preserve"> mg/kg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，在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  <w:lang w:val="en-US" w:eastAsia="zh-CN"/>
        </w:rPr>
        <w:t>姜中的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</w:rPr>
        <w:t>最大残留限量为0.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</w:rPr>
        <w:t xml:space="preserve"> mg/kg。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</w:rPr>
        <w:t>噻虫胺不合格的原因主要为：（1）种植者未严格遵守农药安全间隔期相关规定，施药后，为达到快速上市追求利益最大化，提前将产品收获上市，或是在蔬菜采收期间使用农药，导致农药残留超标。（2）农药质量低劣，农药行业制药水平参差不齐，农民使用的农药品质不纯，导致蔬菜出现农药残留超标问题。</w:t>
      </w:r>
    </w:p>
    <w:p>
      <w:pPr>
        <w:ind w:left="420" w:leftChars="200" w:firstLine="321" w:firstLineChars="100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eastAsia="仿宋_GB2312" w:cs="Times New Roman"/>
          <w:b/>
          <w:bCs/>
          <w:color w:val="0F0F0F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0F0F0F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噻虫嗪</w:t>
      </w:r>
    </w:p>
    <w:p>
      <w:pPr>
        <w:pStyle w:val="12"/>
        <w:spacing w:before="120" w:after="120"/>
        <w:ind w:firstLine="640"/>
        <w:rPr>
          <w:rFonts w:eastAsia="仿宋_GB2312"/>
          <w:bCs/>
          <w:spacing w:val="-6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噻虫嗪是一种全新结构的第二代烟碱类高效低毒杀虫剂，对害虫具有胃毒、触杀及内吸活性，用于叶面喷雾及土壤灌根处理。《食品安全国家标准 食品中农药最大残留限量》（GB 2763-2021）中规定，噻虫嗪在葱中的最大残留限量为0.3mg/kg</w:t>
      </w:r>
      <w:r>
        <w:rPr>
          <w:rFonts w:hint="eastAsia" w:eastAsia="仿宋_GB2312"/>
          <w:bCs/>
          <w:sz w:val="32"/>
          <w:szCs w:val="32"/>
          <w:lang w:eastAsia="zh-CN"/>
        </w:rPr>
        <w:t>，在</w:t>
      </w:r>
      <w:r>
        <w:rPr>
          <w:rFonts w:hint="eastAsia" w:eastAsia="仿宋_GB2312"/>
          <w:bCs/>
          <w:sz w:val="32"/>
          <w:szCs w:val="32"/>
          <w:lang w:val="en-US" w:eastAsia="zh-CN"/>
        </w:rPr>
        <w:t>香蕉中的</w:t>
      </w:r>
      <w:r>
        <w:rPr>
          <w:rFonts w:hint="eastAsia" w:eastAsia="仿宋_GB2312"/>
          <w:bCs/>
          <w:sz w:val="32"/>
          <w:szCs w:val="32"/>
        </w:rPr>
        <w:t>最大残留限量为0.</w:t>
      </w:r>
      <w:r>
        <w:rPr>
          <w:rFonts w:hint="eastAsia" w:eastAsia="仿宋_GB2312"/>
          <w:bCs/>
          <w:sz w:val="32"/>
          <w:szCs w:val="32"/>
          <w:lang w:val="en-US" w:eastAsia="zh-CN"/>
        </w:rPr>
        <w:t>02</w:t>
      </w:r>
      <w:r>
        <w:rPr>
          <w:rFonts w:hint="eastAsia" w:eastAsia="仿宋_GB2312"/>
          <w:bCs/>
          <w:sz w:val="32"/>
          <w:szCs w:val="32"/>
        </w:rPr>
        <w:t>mg/kg。噻虫嗪</w:t>
      </w:r>
      <w:r>
        <w:rPr>
          <w:rFonts w:eastAsia="仿宋_GB2312"/>
          <w:bCs/>
          <w:sz w:val="32"/>
          <w:szCs w:val="32"/>
        </w:rPr>
        <w:t>超标的原因，</w:t>
      </w:r>
      <w:r>
        <w:rPr>
          <w:rFonts w:hint="eastAsia" w:eastAsia="仿宋_GB2312"/>
          <w:bCs/>
          <w:sz w:val="32"/>
          <w:szCs w:val="32"/>
        </w:rPr>
        <w:t>可能是为快速控制虫害，加大用药量或未遵守采摘间隔期规定，致使上市销售的</w:t>
      </w:r>
      <w:r>
        <w:rPr>
          <w:rFonts w:hint="eastAsia" w:eastAsia="仿宋_GB2312"/>
          <w:bCs/>
          <w:sz w:val="32"/>
          <w:szCs w:val="32"/>
          <w:lang w:val="en-US" w:eastAsia="zh-CN"/>
        </w:rPr>
        <w:t>产品</w:t>
      </w:r>
      <w:r>
        <w:rPr>
          <w:rFonts w:hint="eastAsia" w:eastAsia="仿宋_GB2312"/>
          <w:bCs/>
          <w:sz w:val="32"/>
          <w:szCs w:val="32"/>
        </w:rPr>
        <w:t>中残留量超标。</w:t>
      </w:r>
      <w:r>
        <w:rPr>
          <w:rFonts w:hint="eastAsia" w:eastAsia="仿宋_GB2312"/>
          <w:bCs/>
          <w:spacing w:val="-6"/>
          <w:sz w:val="32"/>
          <w:szCs w:val="32"/>
        </w:rPr>
        <w:t>食用少量的残留农药，人体自身会降解，不会突然引起急性中毒，但长期食用没有清洗干净带有残留农药的农产品，可能会导致身体免疫力下降，加重肝脏的负担，或者引起恶心等。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  <w:lang w:val="en-US" w:eastAsia="zh-CN"/>
        </w:rPr>
      </w:pPr>
      <w:bookmarkStart w:id="1" w:name="_GoBack"/>
      <w:bookmarkEnd w:id="1"/>
    </w:p>
    <w:p>
      <w:pPr>
        <w:pStyle w:val="8"/>
        <w:spacing w:line="540" w:lineRule="exact"/>
        <w:ind w:firstLine="0" w:firstLineChars="0"/>
        <w:outlineLvl w:val="0"/>
        <w:rPr>
          <w:rFonts w:eastAsia="仿宋_GB2312"/>
          <w:sz w:val="32"/>
          <w:szCs w:val="32"/>
        </w:rPr>
      </w:pPr>
    </w:p>
    <w:sectPr>
      <w:type w:val="continuous"/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74A86"/>
    <w:multiLevelType w:val="singleLevel"/>
    <w:tmpl w:val="9F874A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MzcyOGUwMTkyM2IwNzc2ZGU4YjMyZTliMmMzY2YifQ=="/>
  </w:docVars>
  <w:rsids>
    <w:rsidRoot w:val="48EE7033"/>
    <w:rsid w:val="01AD406F"/>
    <w:rsid w:val="02055949"/>
    <w:rsid w:val="0489235D"/>
    <w:rsid w:val="0DAF36DD"/>
    <w:rsid w:val="0DCC505A"/>
    <w:rsid w:val="10EC61FD"/>
    <w:rsid w:val="21B5038E"/>
    <w:rsid w:val="248C335D"/>
    <w:rsid w:val="26866020"/>
    <w:rsid w:val="2A221E40"/>
    <w:rsid w:val="30E346C5"/>
    <w:rsid w:val="3B1B0D67"/>
    <w:rsid w:val="3B4C0F20"/>
    <w:rsid w:val="401F69E9"/>
    <w:rsid w:val="41DC409A"/>
    <w:rsid w:val="443F6F4A"/>
    <w:rsid w:val="477E0BCB"/>
    <w:rsid w:val="48EE7033"/>
    <w:rsid w:val="53081B00"/>
    <w:rsid w:val="56851B94"/>
    <w:rsid w:val="56CB2B7E"/>
    <w:rsid w:val="5C342A7A"/>
    <w:rsid w:val="5CFE60C6"/>
    <w:rsid w:val="62CE02E9"/>
    <w:rsid w:val="69F53ED3"/>
    <w:rsid w:val="6C4B0510"/>
    <w:rsid w:val="6E4B5C44"/>
    <w:rsid w:val="73C92911"/>
    <w:rsid w:val="790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9">
    <w:name w:val="列出段落2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10">
    <w:name w:val="普通(网站)1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1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10331</Words>
  <Characters>14910</Characters>
  <Lines>0</Lines>
  <Paragraphs>0</Paragraphs>
  <TotalTime>16</TotalTime>
  <ScaleCrop>false</ScaleCrop>
  <LinksUpToDate>false</LinksUpToDate>
  <CharactersWithSpaces>15149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2024-10-28T02:02:00Z</dcterms:created>
  <dc:creator>Lizzy</dc:creator>
  <cp:lastModifiedBy>wt</cp:lastModifiedBy>
  <dcterms:modified xsi:type="dcterms:W3CDTF">2025-05-27T03:04:10Z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649E0B581564498EBB0E1D249FB7365B_13</vt:lpwstr>
  </property>
  <property fmtid="{D5CDD505-2E9C-101B-9397-08002B2CF9AE}" pid="4" name="KSOTemplateDocerSaveRecord">
    <vt:lpwstr>eyJoZGlkIjoiZGQ0OWJlZTYyMjRhNzY2YWIyNjVjYjM5MTBiNjA4ZmYiLCJ1c2VySWQiOiI3NzM0MzM2NzkifQ==</vt:lpwstr>
  </property>
</Properties>
</file>