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D60" w:rsidRDefault="00566D60" w:rsidP="00566D60">
      <w:pPr>
        <w:spacing w:line="520" w:lineRule="exact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 w:rsidRPr="00566D60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北京师范大学附属实验中学大兴分校2023年大兴区中小学竞技体育工作</w:t>
      </w:r>
    </w:p>
    <w:p w:rsidR="00566D60" w:rsidRDefault="00566D60" w:rsidP="00566D60">
      <w:pPr>
        <w:spacing w:line="520" w:lineRule="exact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 w:rsidRPr="00566D60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（传统校）项目支出绩效评价报告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一、基本情况</w:t>
      </w:r>
    </w:p>
    <w:p w:rsidR="00AD60CB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（一）项目概况。</w:t>
      </w:r>
    </w:p>
    <w:p w:rsidR="00AD60CB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项目背景、主要内容</w:t>
      </w:r>
      <w:r w:rsid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</w:t>
      </w:r>
      <w:r w:rsidR="00AD60CB" w:rsidRP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提高我校田径运动竞技水平，使学生养成良好的体育锻炼习惯和健康的生活方式，推动学校体育工作蓬勃开展</w:t>
      </w:r>
      <w:r w:rsid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；</w:t>
      </w:r>
    </w:p>
    <w:p w:rsidR="00CD3E1E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实施情况、资金投入和使用情况</w:t>
      </w:r>
      <w:r w:rsid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：全年预算数为3万元，实际执行数为2</w:t>
      </w:r>
      <w:r w:rsidR="00AD60CB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.9478</w:t>
      </w:r>
      <w:r w:rsid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万元；</w:t>
      </w:r>
    </w:p>
    <w:p w:rsidR="00AD60CB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（二）项目绩效目标。</w:t>
      </w:r>
    </w:p>
    <w:p w:rsidR="00AD60CB" w:rsidRPr="00AD60CB" w:rsidRDefault="00AD60CB" w:rsidP="00AD60C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目标1</w:t>
      </w:r>
      <w:r w:rsidR="0076358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：深入习近平</w:t>
      </w:r>
      <w:bookmarkStart w:id="0" w:name="_GoBack"/>
      <w:bookmarkEnd w:id="0"/>
      <w:r w:rsidRP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总书记重要讲话精神，贯彻国办、市政府、教育部等6部门、国家体育总局等部门文件精神，贯彻党的教育方针，落实科学发展观，大力推进素质教育，促进学生身心健康全面发展。</w:t>
      </w:r>
    </w:p>
    <w:p w:rsidR="00AD60CB" w:rsidRPr="00AD60CB" w:rsidRDefault="00AD60CB" w:rsidP="00AD60C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目标2：牢固树立“以人为本，健康第一”的指导思想，增强青少年体质，促进广大中、小学生健康成长。</w:t>
      </w:r>
    </w:p>
    <w:p w:rsidR="00AD60CB" w:rsidRDefault="00AD60CB" w:rsidP="00AD60C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AD60C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目标3：提高我校田径运动竞技水平，使学生养成良好的体育锻炼习惯和健康的生活方式，推动学校体育工作蓬勃开展。</w:t>
      </w:r>
    </w:p>
    <w:p w:rsidR="00CD3E1E" w:rsidRDefault="00CD3E1E" w:rsidP="00AD60CB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二、绩效评价工作开展情况</w:t>
      </w:r>
    </w:p>
    <w:p w:rsidR="00CD3E1E" w:rsidRPr="00DD328B" w:rsidRDefault="00AD60CB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bookmarkStart w:id="1" w:name="_Hlk175216480"/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严格按照项目申报文本和学校财务制度执行；</w:t>
      </w:r>
    </w:p>
    <w:bookmarkEnd w:id="1"/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lastRenderedPageBreak/>
        <w:t>三、综合评价情况及评价结论（附相关评分表）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项目评价得分</w:t>
      </w:r>
      <w:r w:rsidR="00AD60CB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99.83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分，评价结论为优。</w:t>
      </w:r>
    </w:p>
    <w:tbl>
      <w:tblPr>
        <w:tblW w:w="13120" w:type="dxa"/>
        <w:tblLook w:val="04A0" w:firstRow="1" w:lastRow="0" w:firstColumn="1" w:lastColumn="0" w:noHBand="0" w:noVBand="1"/>
      </w:tblPr>
      <w:tblGrid>
        <w:gridCol w:w="780"/>
        <w:gridCol w:w="1000"/>
        <w:gridCol w:w="1440"/>
        <w:gridCol w:w="1000"/>
        <w:gridCol w:w="1000"/>
        <w:gridCol w:w="300"/>
        <w:gridCol w:w="1440"/>
        <w:gridCol w:w="1320"/>
        <w:gridCol w:w="740"/>
        <w:gridCol w:w="660"/>
        <w:gridCol w:w="780"/>
        <w:gridCol w:w="660"/>
        <w:gridCol w:w="1000"/>
        <w:gridCol w:w="1000"/>
      </w:tblGrid>
      <w:tr w:rsidR="00AD60CB" w:rsidRPr="00AD60CB" w:rsidTr="00AD60CB">
        <w:trPr>
          <w:trHeight w:val="405"/>
        </w:trPr>
        <w:tc>
          <w:tcPr>
            <w:tcW w:w="131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D60CB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AD60CB" w:rsidRPr="00AD60CB" w:rsidTr="00AD60CB">
        <w:trPr>
          <w:trHeight w:val="315"/>
        </w:trPr>
        <w:tc>
          <w:tcPr>
            <w:tcW w:w="131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（2023年度）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大兴区中小学校竞技体育工作（传统校）-庞各庄中学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北京师范大学附属实验中学大兴分校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陈晓健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13241912306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3万元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3万元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2.9478万元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98.26%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9.83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D60CB" w:rsidRPr="00AD60CB" w:rsidTr="00AD60CB">
        <w:trPr>
          <w:trHeight w:val="315"/>
        </w:trPr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中央直达资金</w:t>
            </w:r>
            <w:r w:rsidRPr="00AD60CB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D60CB" w:rsidRPr="00AD60CB" w:rsidTr="00AD60CB">
        <w:trPr>
          <w:trHeight w:val="51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6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AD60CB" w:rsidRPr="00AD60CB" w:rsidTr="00AD60CB">
        <w:trPr>
          <w:trHeight w:val="92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3万元</w:t>
            </w:r>
          </w:p>
        </w:tc>
        <w:tc>
          <w:tcPr>
            <w:tcW w:w="6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2.9478万元</w:t>
            </w:r>
          </w:p>
        </w:tc>
      </w:tr>
      <w:tr w:rsidR="00AD60CB" w:rsidRPr="00AD60CB" w:rsidTr="00AD60CB">
        <w:trPr>
          <w:trHeight w:val="760"/>
        </w:trPr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参与人数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50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提高运动员竞技水平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争取全区第四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全区第三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活动服务期限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预算金额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≤3万元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2.9478万元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40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54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50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学生健康意识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树立健康第一思想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基本树立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47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学校体育工作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推动体育工作开展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达到预期效果效果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61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教师育人思想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立德树人意识不断提升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420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99%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D60CB" w:rsidRPr="00AD60CB" w:rsidTr="00AD60CB">
        <w:trPr>
          <w:trHeight w:val="315"/>
        </w:trPr>
        <w:tc>
          <w:tcPr>
            <w:tcW w:w="8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CB" w:rsidRPr="00AD60CB" w:rsidRDefault="00AD60CB" w:rsidP="00AD60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99.83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0CB" w:rsidRPr="00AD60CB" w:rsidRDefault="00AD60CB" w:rsidP="00AD60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D60C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AD60CB" w:rsidRPr="00AD60CB" w:rsidRDefault="00AD60CB" w:rsidP="00CD3E1E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四、绩效评价指标分析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（一）项目决策情况。</w:t>
      </w:r>
    </w:p>
    <w:p w:rsidR="00ED1508" w:rsidRDefault="00ED1508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按规完成项目申报、入库；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（二）项目过程情况。</w:t>
      </w:r>
    </w:p>
    <w:p w:rsidR="00ED1508" w:rsidRDefault="00ED1508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ED150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严格按照项目申报文本和学校财务制度执行；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（三）项目产出情况。</w:t>
      </w:r>
    </w:p>
    <w:p w:rsidR="00ED1508" w:rsidRDefault="00ED1508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ED150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提高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了我校田径</w:t>
      </w:r>
      <w:r w:rsidRPr="00ED150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运动员竞技水平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（四）项目效益情况。</w:t>
      </w:r>
    </w:p>
    <w:p w:rsidR="00DD328B" w:rsidRDefault="00DD328B" w:rsidP="00DD328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1、</w:t>
      </w:r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学生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基本</w:t>
      </w:r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树立健康第一思想学校体育工作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；</w:t>
      </w:r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ab/>
      </w:r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ab/>
      </w:r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ab/>
      </w:r>
    </w:p>
    <w:p w:rsidR="00DD328B" w:rsidRPr="00DD328B" w:rsidRDefault="00DD328B" w:rsidP="00DD328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lastRenderedPageBreak/>
        <w:t>2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</w:t>
      </w:r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推动体育工作开展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方面，</w:t>
      </w:r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达到预期效果效果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；</w:t>
      </w:r>
    </w:p>
    <w:p w:rsidR="00ED1508" w:rsidRPr="00DD328B" w:rsidRDefault="00DD328B" w:rsidP="00DD328B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3、教师</w:t>
      </w:r>
      <w:r w:rsidRPr="00DD328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立德树人意识有效提升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五、主要经验及做法、存在的问题及原因分析</w:t>
      </w:r>
    </w:p>
    <w:p w:rsidR="00ED1508" w:rsidRPr="00115268" w:rsidRDefault="00ED1508" w:rsidP="00ED1508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bookmarkStart w:id="2" w:name="_Hlk175218982"/>
      <w:r w:rsidRPr="0011526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严格按照项目申报文本和学校财务制度执行；</w:t>
      </w:r>
    </w:p>
    <w:bookmarkEnd w:id="2"/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六、有关建议</w:t>
      </w:r>
    </w:p>
    <w:p w:rsidR="00ED1508" w:rsidRDefault="00ED1508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无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七、其他需要说明的问题</w:t>
      </w:r>
    </w:p>
    <w:p w:rsidR="00ED1508" w:rsidRDefault="00ED1508" w:rsidP="00CD3E1E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无</w:t>
      </w:r>
    </w:p>
    <w:p w:rsidR="007A475C" w:rsidRDefault="007A475C"/>
    <w:p w:rsidR="00ED1508" w:rsidRPr="00CD3E1E" w:rsidRDefault="00ED1508"/>
    <w:sectPr w:rsidR="00ED1508" w:rsidRPr="00CD3E1E" w:rsidSect="00566D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2BC" w:rsidRDefault="00CF72BC" w:rsidP="00CD3E1E">
      <w:r>
        <w:separator/>
      </w:r>
    </w:p>
  </w:endnote>
  <w:endnote w:type="continuationSeparator" w:id="0">
    <w:p w:rsidR="00CF72BC" w:rsidRDefault="00CF72BC" w:rsidP="00CD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2BC" w:rsidRDefault="00CF72BC" w:rsidP="00CD3E1E">
      <w:r>
        <w:separator/>
      </w:r>
    </w:p>
  </w:footnote>
  <w:footnote w:type="continuationSeparator" w:id="0">
    <w:p w:rsidR="00CF72BC" w:rsidRDefault="00CF72BC" w:rsidP="00CD3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6BC"/>
    <w:rsid w:val="00115268"/>
    <w:rsid w:val="001B7F77"/>
    <w:rsid w:val="00257CFD"/>
    <w:rsid w:val="00566D60"/>
    <w:rsid w:val="006336BC"/>
    <w:rsid w:val="00763587"/>
    <w:rsid w:val="007A475C"/>
    <w:rsid w:val="00AD60CB"/>
    <w:rsid w:val="00BF7CF3"/>
    <w:rsid w:val="00CD3E1E"/>
    <w:rsid w:val="00CF72BC"/>
    <w:rsid w:val="00DD328B"/>
    <w:rsid w:val="00ED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9A6C"/>
  <w15:chartTrackingRefBased/>
  <w15:docId w15:val="{D63F6935-273C-47D4-9C68-2530EDCF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5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E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265</Words>
  <Characters>1513</Characters>
  <Application>Microsoft Office Word</Application>
  <DocSecurity>0</DocSecurity>
  <Lines>12</Lines>
  <Paragraphs>3</Paragraphs>
  <ScaleCrop>false</ScaleCrop>
  <Company>Home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6</cp:revision>
  <dcterms:created xsi:type="dcterms:W3CDTF">2024-08-19T03:19:00Z</dcterms:created>
  <dcterms:modified xsi:type="dcterms:W3CDTF">2026-03-30T00:32:00Z</dcterms:modified>
</cp:coreProperties>
</file>