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87DB0">
      <w:pPr>
        <w:tabs>
          <w:tab w:val="center" w:pos="6979"/>
        </w:tabs>
        <w:jc w:val="center"/>
        <w:rPr>
          <w:rFonts w:ascii="宋体" w:hAnsi="宋体" w:cs="宋体"/>
          <w:b/>
          <w:bCs/>
          <w:spacing w:val="4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spacing w:val="40"/>
          <w:kern w:val="0"/>
          <w:sz w:val="32"/>
          <w:szCs w:val="32"/>
        </w:rPr>
        <w:t>第四部分 2024年度部门绩效评价情况</w:t>
      </w:r>
    </w:p>
    <w:tbl>
      <w:tblPr>
        <w:tblStyle w:val="2"/>
        <w:tblpPr w:leftFromText="180" w:rightFromText="180" w:vertAnchor="text" w:horzAnchor="page" w:tblpX="1172" w:tblpY="1731"/>
        <w:tblOverlap w:val="never"/>
        <w:tblW w:w="14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45A16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3C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2A5E1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48CB4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25821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2024年临时辅助用工</w:t>
            </w:r>
          </w:p>
        </w:tc>
      </w:tr>
      <w:tr w14:paraId="4C145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D6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5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CD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7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大兴区文物管理所</w:t>
            </w:r>
          </w:p>
        </w:tc>
      </w:tr>
      <w:tr w14:paraId="7988D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48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24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D7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6B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17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4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34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7545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6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EE1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09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E1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52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83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AEE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C8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275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A62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E2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DA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8.91784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37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8.66296万元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6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8.66296万元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91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87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13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46A19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622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C2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2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8.91784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71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8.66296万元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95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8.66296万元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B9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6A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D4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0084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B0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F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75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3A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0C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7B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12B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A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32BF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E5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55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3D8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72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4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A2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7C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4B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08FC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B3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83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E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41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AF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60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45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F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89AB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42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30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30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4AC3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18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7D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聘用临时辅助用工员增加人员力量，提高文物所工作效率。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9A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临时辅助用工员1名，保障了办公正常运转，提高了工作效率。</w:t>
            </w:r>
          </w:p>
        </w:tc>
      </w:tr>
      <w:tr w14:paraId="059FB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37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B1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76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17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3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6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14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D3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2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08AE3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0F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31B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CB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7A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指标1：1名临辅人员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6F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59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0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25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512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A1D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E1A56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B1C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37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8FD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B7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E7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1D5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616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A78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8A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485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F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87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C2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D1B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25F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22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77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F9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2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777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13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C2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指标1：基本满足文物所正常办公运转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74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08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F3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6B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725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CA0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8E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ECA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8E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4D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9B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5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2F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80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29B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E87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4B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03D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811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B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95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78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83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E30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C4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0F8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A90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EADF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FCB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5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指标1：按月支付临时辅助用工工资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55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7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3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0B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19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65F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6C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D6C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F3BE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60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C6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8A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98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3A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B4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F24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BCB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7FA8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76B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79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28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03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51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C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06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725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B7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C6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0F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46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指标1：用工成本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A3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8.66296万元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1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8.66296万元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C2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74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75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751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94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24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2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D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8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C8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FA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9D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DD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3E7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E6A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CA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47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BD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38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BE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F34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15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47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332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EDF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2A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4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27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A07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02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6AB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C60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01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B73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4A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03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81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0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CE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1BB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EB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10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4DC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73A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CC4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3E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6B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E6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A0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4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7BE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3B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25F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47A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A2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7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86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EE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A5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38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76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EF6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7E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6C0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45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C0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435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8A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28F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F3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E6C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05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370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742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CB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38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AC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1C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56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8C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03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9E2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9F1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EE3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3C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62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D9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D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A3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B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F9D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56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F1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156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80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1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8E7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E6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04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FE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BE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07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0D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B75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7D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2B2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4E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7E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5F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714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D9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9C3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2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EA7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8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75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92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C0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指标1：保障文物所财务工作正常运转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8D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66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77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8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A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财务工作有待提高</w:t>
            </w:r>
          </w:p>
        </w:tc>
      </w:tr>
      <w:tr w14:paraId="657C4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A8F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BAA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DA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2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2E4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EDE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B6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12B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70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C3E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B9E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1A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D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4F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99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43B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82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CD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B4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3C4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DF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DE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15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41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75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CB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BB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BA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94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6E9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C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B5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37C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CD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5C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8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4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B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BC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841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3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4D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7FF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7A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6A2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703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79A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89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6FE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FDF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9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11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A9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A6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88E7838">
      <w:pPr>
        <w:spacing w:line="580" w:lineRule="exact"/>
        <w:ind w:firstLine="560" w:firstLineChars="200"/>
        <w:jc w:val="center"/>
        <w:rPr>
          <w:rFonts w:ascii="黑体" w:eastAsia="黑体"/>
          <w:sz w:val="28"/>
          <w:szCs w:val="28"/>
        </w:rPr>
      </w:pPr>
    </w:p>
    <w:p w14:paraId="187D230C">
      <w:pPr>
        <w:jc w:val="center"/>
      </w:pPr>
    </w:p>
    <w:tbl>
      <w:tblPr>
        <w:tblStyle w:val="2"/>
        <w:tblW w:w="142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275"/>
        <w:gridCol w:w="285"/>
        <w:gridCol w:w="840"/>
        <w:gridCol w:w="585"/>
        <w:gridCol w:w="495"/>
        <w:gridCol w:w="300"/>
        <w:gridCol w:w="120"/>
        <w:gridCol w:w="525"/>
        <w:gridCol w:w="60"/>
        <w:gridCol w:w="525"/>
        <w:gridCol w:w="315"/>
        <w:gridCol w:w="645"/>
        <w:gridCol w:w="75"/>
        <w:gridCol w:w="1080"/>
        <w:gridCol w:w="1155"/>
      </w:tblGrid>
      <w:tr w14:paraId="739BE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8E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22993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E78C5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6451E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5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4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8A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2024年遗属补助</w:t>
            </w:r>
          </w:p>
        </w:tc>
      </w:tr>
      <w:tr w14:paraId="1065C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6D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E8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大兴区文化和旅游局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D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5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C2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大兴区文物管理所</w:t>
            </w:r>
          </w:p>
        </w:tc>
      </w:tr>
      <w:tr w14:paraId="4EE20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93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A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AB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D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F9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7A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F0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43211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A26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A45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DE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B19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A8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46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4FE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E3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5EE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7AA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67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0A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8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78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</w:t>
            </w:r>
          </w:p>
        </w:tc>
        <w:tc>
          <w:tcPr>
            <w:tcW w:w="15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5E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D5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38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3A361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CC3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2B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5F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5A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87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</w:t>
            </w:r>
          </w:p>
        </w:tc>
        <w:tc>
          <w:tcPr>
            <w:tcW w:w="15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B8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8D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26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A23F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94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43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3E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7A4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F61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4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0A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02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8D53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4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0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BA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09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AE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76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BCE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E0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D588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59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0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3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C6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45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51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AF3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D1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91E7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88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6B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72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B4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786C4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59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聘用临时辅助用工员增加人员力量，提高文物所工作效率。</w:t>
            </w:r>
          </w:p>
        </w:tc>
        <w:tc>
          <w:tcPr>
            <w:tcW w:w="672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1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临时辅助用工员1名，保障了办公正常运转，提高了工作效率。</w:t>
            </w:r>
          </w:p>
        </w:tc>
      </w:tr>
      <w:tr w14:paraId="122AF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5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C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9A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7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DE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0E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2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E3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04FA4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60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1A9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2E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EB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指标1：1名遗属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6D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1人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E5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1人</w:t>
            </w: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B9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8F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CF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BBC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FAC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86B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0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6E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70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99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62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A6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A8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754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1D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B9C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A1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2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CD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2B0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AA4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798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660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495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27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AD82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57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66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指标1：支付生活补助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88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1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D1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FE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21A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03B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28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248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CF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71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2C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1F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7C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C5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2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B56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FB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EDF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B9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57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F9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E7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52A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4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48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4F0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9E2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A9F7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AE4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9D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指标1：按月支付生活补助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B2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CE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C6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54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DB0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DAB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5D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2B1C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865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66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6E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103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AC1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9B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4A3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1EB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AA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F73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A9D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70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B3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E44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C3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50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24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F5D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6F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7C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15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EE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指标1：生活补助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9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0.36万元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33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0.36万元</w:t>
            </w: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1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1F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1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802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2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5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C3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E8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88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4E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956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8F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D8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D24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7B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F7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9F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2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D5B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C46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006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FDA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B0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63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D3D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79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6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D9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F5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2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CF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0FE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BA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B33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98F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5B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68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59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F22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6BE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BF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0F4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44F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6CE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44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F9F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A9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01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49E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C0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71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E9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E5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488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E1C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993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D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5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710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D1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3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F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A2E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B69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7EE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B9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C8C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14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4F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6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850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96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B3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143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95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23F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45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99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00C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43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7EF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0F9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EB2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B5D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06F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E8A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7C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28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259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EE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F2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93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6E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274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B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E8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29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86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CD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F1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FF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94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84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573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4C9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D2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2E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E5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AF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DF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E88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88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05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15F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E5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45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D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3A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指标1：家人安定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3D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DA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5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83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86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3AB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9A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D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53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2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98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4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794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FEE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86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EC1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7A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92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DAB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68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9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FA8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55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8F4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00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92F0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FA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50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A5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E2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指标1遗属家人满意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4C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57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7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DF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8CC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C7A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982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1E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32C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4A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58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51C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80D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78E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CF2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078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23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9F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FAC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75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B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79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3F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BD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FA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546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B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B5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8C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4A0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0C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3FB5B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75DBD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02125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A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4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F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2024年文物所办公楼物业</w:t>
            </w:r>
          </w:p>
        </w:tc>
      </w:tr>
      <w:tr w14:paraId="54A47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1C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5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大兴区文化和旅游局</w:t>
            </w:r>
          </w:p>
        </w:tc>
        <w:tc>
          <w:tcPr>
            <w:tcW w:w="2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A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01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大兴区文物管理所</w:t>
            </w:r>
          </w:p>
        </w:tc>
      </w:tr>
      <w:tr w14:paraId="70875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F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00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2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6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0F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0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4B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91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1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231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50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0BB03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FEA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405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5F1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AD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8D2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7F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94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F9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97D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0C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1A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D2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18.215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5B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18.1832</w:t>
            </w:r>
          </w:p>
        </w:tc>
        <w:tc>
          <w:tcPr>
            <w:tcW w:w="2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D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18.1832</w:t>
            </w:r>
          </w:p>
        </w:tc>
        <w:tc>
          <w:tcPr>
            <w:tcW w:w="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5C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97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2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A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5C4A1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3B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3F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9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18.215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72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18.1832</w:t>
            </w:r>
          </w:p>
        </w:tc>
        <w:tc>
          <w:tcPr>
            <w:tcW w:w="2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66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18.1832</w:t>
            </w:r>
          </w:p>
        </w:tc>
        <w:tc>
          <w:tcPr>
            <w:tcW w:w="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F0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47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0C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D412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3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AB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1B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2A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6D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6E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24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76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AFCE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2C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F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E4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29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560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AF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18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C7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ED3D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17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0C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383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65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32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4E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2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B26F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5F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4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A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70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64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6AC9E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21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43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保障文物所办公楼安全性；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对文物所资产进行保护、维护。</w:t>
            </w:r>
          </w:p>
        </w:tc>
        <w:tc>
          <w:tcPr>
            <w:tcW w:w="700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安保人员保障文物所办公楼安全性；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物业人员对文物所资产进行保护、维护。</w:t>
            </w:r>
          </w:p>
        </w:tc>
      </w:tr>
      <w:tr w14:paraId="0DD5B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B0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47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C0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9E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30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33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90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58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0E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40B0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B48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736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59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5B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9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3人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9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3人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8A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7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6D6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437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C2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CC48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FF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6B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BC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1人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17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1人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5F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CA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E7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7F6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A2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204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9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BC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指标3：办公楼面积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8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2359.34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21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2359.34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D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F5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3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BE1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AC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837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59E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0E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指标1：每日安全检查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8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3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DE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33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FB0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3B9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3C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416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E52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44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指标2：办公楼设施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C5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D3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D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CB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E4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4D0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693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3EE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76F2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87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指标1：项目实施时间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4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35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95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E2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93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E85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7A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526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A29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97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指标2：按季度付款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4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DD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33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1D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984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2AC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5F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86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2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D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指标1：项目总成本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98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18.1832万元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B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18.1832万元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35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D4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91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90C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0F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4E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97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EA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C2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5BB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3D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C6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5AB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1D0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82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1B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1E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1F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E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8B2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18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158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5F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1CC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FF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7F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08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C0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CC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B7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083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4A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0E9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C1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64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DF7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A2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96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16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A61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3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E1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593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86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0D0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7C9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B8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4B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7B0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9FE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DB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75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9ED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DC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70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9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69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指标1：确保地区社会生活秩序良好，治安稳定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C9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8B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6D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21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91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服务质量有待提高</w:t>
            </w:r>
          </w:p>
        </w:tc>
      </w:tr>
      <w:tr w14:paraId="18940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930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9C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D25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7B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指标2：文物所办公环境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8C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41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33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03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3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服务质量有待提高</w:t>
            </w:r>
          </w:p>
        </w:tc>
      </w:tr>
      <w:tr w14:paraId="0D35F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4C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0C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3DF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B8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8D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B9A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62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57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3EF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077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F7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84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7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81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3E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8D7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E4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61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B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4AE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BFD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BA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E4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98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B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5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28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8A7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397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29A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E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B87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06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CE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68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FD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47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AB2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12D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D1D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5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6A9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50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0A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B5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990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6F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DA7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CF1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E6E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13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D3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ED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02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B3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F4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CA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794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A8C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4DB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2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57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5E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CB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7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C8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76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F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991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32E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3A0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1D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1B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E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指标1：提高单位办公人员满意度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3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2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97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2B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9C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D57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F86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54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53F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25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D1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6F6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0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9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D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C83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54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D7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E54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66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34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56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BA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507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B9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17A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4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0E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01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C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B1E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AFEAF9D">
      <w:pPr>
        <w:jc w:val="center"/>
      </w:pPr>
    </w:p>
    <w:p w14:paraId="74E1A42A">
      <w:pPr>
        <w:jc w:val="center"/>
      </w:pPr>
    </w:p>
    <w:tbl>
      <w:tblPr>
        <w:tblStyle w:val="2"/>
        <w:tblW w:w="1424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960"/>
        <w:gridCol w:w="960"/>
        <w:gridCol w:w="960"/>
        <w:gridCol w:w="420"/>
        <w:gridCol w:w="525"/>
        <w:gridCol w:w="585"/>
        <w:gridCol w:w="960"/>
        <w:gridCol w:w="2878"/>
      </w:tblGrid>
      <w:tr w14:paraId="2FC93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61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35B0B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35BC6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217DA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3A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1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23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2024年文物所楼办公设备与网络维修和维护</w:t>
            </w:r>
          </w:p>
        </w:tc>
      </w:tr>
      <w:tr w14:paraId="3316E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0B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0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2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大兴区文化和旅游局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4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53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81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大兴区文物管理所</w:t>
            </w:r>
          </w:p>
        </w:tc>
      </w:tr>
      <w:tr w14:paraId="7B7E9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8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607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D3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2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8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51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58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5E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2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72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23FA7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3F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E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34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D7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F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A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47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22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0DF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45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AE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66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C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2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4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8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09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50355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CF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BD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1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8B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5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CA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7A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84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882A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F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5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92C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51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4A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E3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A1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3F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5B8F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31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0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04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F5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C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5D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5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3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5E03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00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4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F2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D6E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4B5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84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EB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2C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751D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E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1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90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72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30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C571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53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C6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完成文物所办公设备网络设备维修维护，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排查安全隐患，加强网络系统安全性。</w:t>
            </w:r>
          </w:p>
        </w:tc>
        <w:tc>
          <w:tcPr>
            <w:tcW w:w="72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0A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完成了办公设备网络设备维修维护，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排查安全隐患，加强网络系统安全性，维持正常办公运转。</w:t>
            </w:r>
          </w:p>
        </w:tc>
      </w:tr>
      <w:tr w14:paraId="2CADC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CE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C9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5B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89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AE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E5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5F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04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19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082B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3F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14D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20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6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指标3：台式计算机软硬件运行状态查看、维护、系统重装、病毒查杀等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2C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6E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12次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20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4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A8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94E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BD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1CC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ADB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4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指标1：系统正常运转率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CC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9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8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F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012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18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02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A0D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6989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68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指标2：系统故障率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A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小于1%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19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小于1%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62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06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CB8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530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3F3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135E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F5C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DB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指标1：项目实施时间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39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C0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A8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7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8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B58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12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D17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009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B7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04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0B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E0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F1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6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50A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26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DC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7D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7F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指标1：项目总成本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E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12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16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2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ED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D94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111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60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80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20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03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B4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FE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15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EA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E58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E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38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F6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6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2AF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9D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EF8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A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3C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69B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15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D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3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F7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12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0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14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05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EA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A1D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49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D7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61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5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0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6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AFD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0F0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5C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0B0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2F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4D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AB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E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AD0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FF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2A6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F3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7B8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8DA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E4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41C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7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D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指标1：保障文物所及执法队日常办公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16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1B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AF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C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8D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服务质量有待提高</w:t>
            </w:r>
          </w:p>
        </w:tc>
      </w:tr>
      <w:tr w14:paraId="49202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F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6C0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4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C2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指标2：网络安全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8E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D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1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D4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56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722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0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BB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A7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3D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57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98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2E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48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9E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8CC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F4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2CD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72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81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A10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315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2B5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C1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59E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889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789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94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23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5E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0E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D3D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01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282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E7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A1B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E9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40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22A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CE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DE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242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28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E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BF1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BA0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CF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1A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B2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3F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61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1B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94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FCF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58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E9E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C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E09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89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03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E9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B7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79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1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415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D02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DBB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01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FD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2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E13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432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7C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9A8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68C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30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78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E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C5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A4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指标1：提高单位办公人员满意度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3A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75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FE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34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61A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991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7C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976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2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4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3F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B0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A9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0A0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D2B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80B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83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871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BC1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59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4D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42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05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5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24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248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9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5C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6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84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3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DB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D3ADED3">
      <w:pPr>
        <w:jc w:val="center"/>
      </w:pPr>
    </w:p>
    <w:p w14:paraId="41A89FC9">
      <w:pPr>
        <w:jc w:val="center"/>
      </w:pPr>
    </w:p>
    <w:tbl>
      <w:tblPr>
        <w:tblStyle w:val="2"/>
        <w:tblW w:w="1430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920"/>
        <w:gridCol w:w="1425"/>
        <w:gridCol w:w="795"/>
        <w:gridCol w:w="705"/>
        <w:gridCol w:w="840"/>
        <w:gridCol w:w="720"/>
        <w:gridCol w:w="1080"/>
        <w:gridCol w:w="823"/>
      </w:tblGrid>
      <w:tr w14:paraId="53CF3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74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32DE5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3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9B475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2F140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22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D4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2024年文保经费</w:t>
            </w:r>
          </w:p>
        </w:tc>
      </w:tr>
      <w:tr w14:paraId="22D47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8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9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79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F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AF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07BDE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0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74C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FD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2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56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7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63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11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EF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AE8C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355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71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17F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A8A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EF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DB6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BA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60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022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22A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81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9B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40.2万元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BB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40.2万元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8A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40.2万元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80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5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F3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6E0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ED1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C7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D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40.2万元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98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40.2万元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68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40.2万元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1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92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1A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C9C1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A67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7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B04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63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ED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F1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17E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F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AAB7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C0E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ED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80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EB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F7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8B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AE3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6A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9A74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BC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3A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C3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FA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6E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1E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E54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2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A730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6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0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6F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B3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2F15C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C6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F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用于宣传品制作及宣传活动举办不少于1次。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用于文物保管工作涉及各项零修应急抢险不少于5项。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用于田野文物远程监控系统全年日常维护。</w:t>
            </w:r>
          </w:p>
        </w:tc>
        <w:tc>
          <w:tcPr>
            <w:tcW w:w="63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D3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完成了全年文物保管工作涉及各项零修应急抢险，宣传工作以及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田野文物远程监控系统全年日常维护。</w:t>
            </w:r>
          </w:p>
        </w:tc>
      </w:tr>
      <w:tr w14:paraId="3D93D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F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E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95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7C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7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94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81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8C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B4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D7A1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645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C7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F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8C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指标1：用于宣传品制作及宣传活动举办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10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85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7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19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79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593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64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DA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28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B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指标2：用于文物保管工作涉及的各项零修应急抢险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5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5项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12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7项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74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68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D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051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61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8B8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3B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DF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指标3：用于田野文物远程监控系统日常维护。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86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EB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1B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6D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1A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245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6AF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A46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093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A9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指标1：文物安全保障率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3E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4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3D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D1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9D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FC7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6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31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2945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39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指标2：各项工作验收合格率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7B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D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3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74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0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AA4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6C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4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E8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D8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指标1：项目实施周期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6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F5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14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3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83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EAD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88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2C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F03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AD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44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33C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2B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A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C57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E31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CC1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410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D3D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39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C5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093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40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27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41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2C0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E2D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A8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B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1C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指标1：小于预算控制数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A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40.2万元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CE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40.2万元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D5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2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3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65F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78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6B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90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DC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2A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287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A9A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80F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7F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EE4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028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4E9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0B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EB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04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56E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6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FF5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21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587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F16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03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91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AB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指标1：预算控制成本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C68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AE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F1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54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90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128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21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F1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C9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B9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271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79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61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E7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46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A8C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4C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74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0D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1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D43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A0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CA3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18C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58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D46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83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2B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6E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22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指标1：文物保护能力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95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50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07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9F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9C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69E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C5E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1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1F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A5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指标2：文物宣传影响力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91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6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10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C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5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宣传工作有待提高</w:t>
            </w:r>
          </w:p>
        </w:tc>
      </w:tr>
      <w:tr w14:paraId="6AD78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1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6E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D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ED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37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A6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89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9D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FB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62D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1D1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C27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BC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EE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指标1：保护文物及人文景观能力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69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B5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81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96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6A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FE2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4A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FF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7AE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DA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DA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BB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541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AA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43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029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4A7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FE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07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56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52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F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0A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3F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878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CF7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D2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F7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E3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7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指标1：文化传承影响力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7F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9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00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2F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F6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1E9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DF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9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4B3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D2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EC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5E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5C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86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AA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80D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E0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CA3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12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A6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36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656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01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37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2D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5CC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98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E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27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DD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指标1：各文物管理使用单位满意率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E2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9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3E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40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2E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BD3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E7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35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D6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AE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D6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29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E9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902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72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A47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31C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D4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23B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3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D6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6D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B5B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D7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A23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295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52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B4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1B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04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67F37AB">
      <w:pPr>
        <w:jc w:val="center"/>
      </w:pPr>
    </w:p>
    <w:p w14:paraId="040B8A9E">
      <w:pPr>
        <w:jc w:val="center"/>
      </w:pPr>
    </w:p>
    <w:p w14:paraId="0A201F79">
      <w:pPr>
        <w:jc w:val="center"/>
      </w:pPr>
    </w:p>
    <w:p w14:paraId="2324760A">
      <w:pPr>
        <w:jc w:val="center"/>
      </w:pPr>
    </w:p>
    <w:tbl>
      <w:tblPr>
        <w:tblStyle w:val="2"/>
        <w:tblW w:w="142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845"/>
        <w:gridCol w:w="1080"/>
        <w:gridCol w:w="1080"/>
        <w:gridCol w:w="465"/>
        <w:gridCol w:w="1560"/>
        <w:gridCol w:w="1425"/>
        <w:gridCol w:w="795"/>
        <w:gridCol w:w="705"/>
        <w:gridCol w:w="840"/>
        <w:gridCol w:w="720"/>
        <w:gridCol w:w="1080"/>
        <w:gridCol w:w="748"/>
      </w:tblGrid>
      <w:tr w14:paraId="28BFA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87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3B90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421A9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7C0B7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F7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4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4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大兴革命旧址调研</w:t>
            </w:r>
          </w:p>
        </w:tc>
      </w:tr>
      <w:tr w14:paraId="285B1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AB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D2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D6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0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36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08BE6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EF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3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84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59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EB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FB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E6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CA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5F0CC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C3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BD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FCC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9D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35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E2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33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A0A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3AB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E2B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32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30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6C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19.82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D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19.82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FE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D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AD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22F62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A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36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61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7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19.82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B1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19.82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6A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6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FF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9142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F2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64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5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7B9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628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B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E97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7B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2F50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15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8E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2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AA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47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81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55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3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E66C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F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A9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6C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DC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64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2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80C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ED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6F7A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E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80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9C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6CDC2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2C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85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完成大兴革命旧址调研</w:t>
            </w:r>
          </w:p>
        </w:tc>
        <w:tc>
          <w:tcPr>
            <w:tcW w:w="63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9E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4D979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EB6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ED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EE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C0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EC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AE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0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79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6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F2D9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4F7C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F05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1DB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3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指标1：完成团河行宫无障碍通道项目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62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79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9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4C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501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B5B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2D4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DF1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5F6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8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1F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53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47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9A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EA9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BA2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8DC9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572C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1F65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DD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指标1：2024年12月前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90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90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DF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71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E5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214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52CD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C3F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87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87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5C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1C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19.82万元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6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8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结算后净结余资金追减</w:t>
            </w:r>
          </w:p>
        </w:tc>
      </w:tr>
      <w:tr w14:paraId="4EB05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5AE2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DA7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B1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15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49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49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AA0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2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267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DD4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AF79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3821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CC5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52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指标1：保护文化遗产，提高公众意识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F1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保护文物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29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有效保护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2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9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0BD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B8A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D11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0048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F9C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45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指标1：保护文物及人文景观能力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25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02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89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56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35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C8F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E25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5A6C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81E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1A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指标1：文化传承能力及影响力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16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3D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7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6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D38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62F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15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693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CE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1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BB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7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0D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63B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5E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E4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2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A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F18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49BD403">
      <w:pPr>
        <w:jc w:val="center"/>
      </w:pPr>
    </w:p>
    <w:p w14:paraId="503822F1">
      <w:pPr>
        <w:jc w:val="center"/>
      </w:pPr>
    </w:p>
    <w:tbl>
      <w:tblPr>
        <w:tblStyle w:val="2"/>
        <w:tblW w:w="1429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845"/>
        <w:gridCol w:w="1080"/>
        <w:gridCol w:w="1080"/>
        <w:gridCol w:w="465"/>
        <w:gridCol w:w="1560"/>
        <w:gridCol w:w="1425"/>
        <w:gridCol w:w="795"/>
        <w:gridCol w:w="705"/>
        <w:gridCol w:w="840"/>
        <w:gridCol w:w="720"/>
        <w:gridCol w:w="1080"/>
        <w:gridCol w:w="763"/>
      </w:tblGrid>
      <w:tr w14:paraId="09B14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9B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5BAD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7C8E0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DE84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F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5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7A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大兴区第四次全国文物普查</w:t>
            </w:r>
          </w:p>
        </w:tc>
      </w:tr>
      <w:tr w14:paraId="3D644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BC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D7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E5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C3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6D359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C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D8E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E4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7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1E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28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D4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7C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41AD5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AC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A5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0D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42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A2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38B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3E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AB2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343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9C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34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6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14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9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4C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8B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E3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3A297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74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C7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8C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5A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16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F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672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D0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25E2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C0A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A9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850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52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2D5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CB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35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99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FCE8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CD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AD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BA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A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A8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5A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B2E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E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34C8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62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51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E6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D34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9D0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5D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154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08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5717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B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16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24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78A60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32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3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完成本年度普查工作</w:t>
            </w:r>
          </w:p>
        </w:tc>
        <w:tc>
          <w:tcPr>
            <w:tcW w:w="63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A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6F61E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B04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A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7B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76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4F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9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CE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AB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03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D9F0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563F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D66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0DB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A3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指标1：完成71处现场调查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EC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52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D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98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84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852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ECC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095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553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9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E4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1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E7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B5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B42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A3B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1D8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6E69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98A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8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指标1：2024年2-4月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9D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完成项目前期流程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3D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26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1E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3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四普总体方案待确定，前期流程较长。已按要求完成本年度普查工作。</w:t>
            </w:r>
          </w:p>
        </w:tc>
      </w:tr>
      <w:tr w14:paraId="7FCE1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5A0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81E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EEF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4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指标2：2024年5月-12月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03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完成本项目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36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4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E7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8D9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F65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101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E06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67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C9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指标1：项目金额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1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6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78.8万元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14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FF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3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结算后净结余资金追减</w:t>
            </w:r>
          </w:p>
        </w:tc>
      </w:tr>
      <w:tr w14:paraId="69DFA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8BB7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6F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48F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E9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51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0BB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F97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24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68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9D0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577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CCD6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115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88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指标1：增强文物保护意识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B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文保意识得到提升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44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0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B8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77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宣传力度不够，已增强宣传力度和范围。</w:t>
            </w:r>
          </w:p>
        </w:tc>
      </w:tr>
      <w:tr w14:paraId="730BB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B5D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591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0F9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F6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指标1：文物景观风貌和谐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3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6A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59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B6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25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770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D3BC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F7FD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5E0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D4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指标1：文化传承能力及影响力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28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3B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1A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E7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8E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F87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3B0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A4C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2CA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C6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EE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E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1E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FA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B2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D3D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1C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F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2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A2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0C5838A">
      <w:pPr>
        <w:jc w:val="center"/>
      </w:pPr>
    </w:p>
    <w:p w14:paraId="0CCE1012">
      <w:pPr>
        <w:jc w:val="center"/>
      </w:pPr>
    </w:p>
    <w:p w14:paraId="6886B92C">
      <w:pPr>
        <w:jc w:val="center"/>
      </w:pPr>
    </w:p>
    <w:tbl>
      <w:tblPr>
        <w:tblStyle w:val="2"/>
        <w:tblW w:w="1435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845"/>
        <w:gridCol w:w="1080"/>
        <w:gridCol w:w="1080"/>
        <w:gridCol w:w="465"/>
        <w:gridCol w:w="1560"/>
        <w:gridCol w:w="1425"/>
        <w:gridCol w:w="795"/>
        <w:gridCol w:w="705"/>
        <w:gridCol w:w="840"/>
        <w:gridCol w:w="720"/>
        <w:gridCol w:w="1080"/>
        <w:gridCol w:w="823"/>
      </w:tblGrid>
      <w:tr w14:paraId="4DEA6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1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23C27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3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130B9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43DF4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B1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41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ED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东白塔清真寺大殿电气线路改造</w:t>
            </w:r>
          </w:p>
        </w:tc>
      </w:tr>
      <w:tr w14:paraId="08BAD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6B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A7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D7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1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768BA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97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B4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49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15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93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42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9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FF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2EF22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88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68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C8E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3B4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E5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E2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6E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F7B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70C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76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5C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97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F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2.895206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F4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2.895206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53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3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9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69591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E8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21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4D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0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2.895206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8B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2.895206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2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6A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26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FEB4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91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81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4B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75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B9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4B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E1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CB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3318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FC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C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E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777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C5D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E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19E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80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95F9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B1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D9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BC4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EA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98B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FF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4E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21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5E24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2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A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36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71C82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7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DC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完成采育镇铜佛寺碑保护利用项目</w:t>
            </w:r>
          </w:p>
        </w:tc>
        <w:tc>
          <w:tcPr>
            <w:tcW w:w="63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83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2F435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E37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D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E6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A5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2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E0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08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BA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52D8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9CE0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B0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2D4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C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指标1：完成采育镇铜佛寺碑保护利用项目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39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A6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66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51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50C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2D8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0D4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CE7E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1E1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78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F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4F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17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25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D14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8B0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95EF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4B5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22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4F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指标1：2024年12月前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4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竣工验收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B6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17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1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0B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A25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8758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18E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8C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58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指标1：保护利用项目费用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94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9A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2.897万元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59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19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28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结算后净结余资金追减</w:t>
            </w:r>
          </w:p>
        </w:tc>
      </w:tr>
      <w:tr w14:paraId="5D7E4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9A9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CC1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815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25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F1F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9C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CB1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B4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5A0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A21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92BA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93C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4C8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B2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指标1：保护文化遗产，提高公众意识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E8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保护文物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5C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有效保护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8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E3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16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749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4C4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DF8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F19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C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指标1：保护文物及人文景观能力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6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A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5E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08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E17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EC3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2214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9DF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ED9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BE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指标1：文化传承能力及影响力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FF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2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5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91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7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21F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7FF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51A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215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90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5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68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1B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33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736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A43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A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49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49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D91C41E">
      <w:pPr>
        <w:jc w:val="center"/>
      </w:pPr>
    </w:p>
    <w:p w14:paraId="72F11C3A">
      <w:pPr>
        <w:jc w:val="center"/>
      </w:pPr>
    </w:p>
    <w:tbl>
      <w:tblPr>
        <w:tblStyle w:val="2"/>
        <w:tblW w:w="1438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845"/>
        <w:gridCol w:w="1080"/>
        <w:gridCol w:w="1080"/>
        <w:gridCol w:w="465"/>
        <w:gridCol w:w="1560"/>
        <w:gridCol w:w="1425"/>
        <w:gridCol w:w="795"/>
        <w:gridCol w:w="705"/>
        <w:gridCol w:w="840"/>
        <w:gridCol w:w="720"/>
        <w:gridCol w:w="1080"/>
        <w:gridCol w:w="853"/>
      </w:tblGrid>
      <w:tr w14:paraId="4296B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1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8001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3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BBE76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566AA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E5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44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D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火神庙山门广场铺装</w:t>
            </w:r>
          </w:p>
        </w:tc>
      </w:tr>
      <w:tr w14:paraId="53A0F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EC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70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0D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7C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5B673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9F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6ED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F0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4C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E6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71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3D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C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502CE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2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FF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A0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71F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1CC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27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C9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E9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5D5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8C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4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5B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B1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16.352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8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16.352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28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19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11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38D2B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7D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28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49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16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16.352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C9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16.352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33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0D3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FC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293F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798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1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B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0F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4E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A5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8A5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99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9C95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0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D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B3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CD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A1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7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7A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03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A699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98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B6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32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2FF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4E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A7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53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78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3056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83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F9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C8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0D765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37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FA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完成火神庙山门广场铺装</w:t>
            </w:r>
          </w:p>
        </w:tc>
        <w:tc>
          <w:tcPr>
            <w:tcW w:w="64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0D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0539B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287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E4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31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23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1F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26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84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2D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29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E993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E6B5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C147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7957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90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指标1：完成火神庙山门广场铺装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CA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10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53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FB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175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709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F6B2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95C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58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E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6A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E6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F0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C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66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C47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62B96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93BD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B9A5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69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指标1：2024年12月前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5B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0F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98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7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EB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EE7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5D3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1BE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B5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C4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EA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08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16.352万元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00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5A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A1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结算后净结余资金追减</w:t>
            </w:r>
          </w:p>
        </w:tc>
      </w:tr>
      <w:tr w14:paraId="026F7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999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EB8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C74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D1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AA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1B3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82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1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ABF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528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14E2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682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C12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25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指标1：保护文化遗产，提高公众意识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4A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保护文物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7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有效保护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80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8E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282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D19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A5A3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9EF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72B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4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指标1：保护文物及人文景观能力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A4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D9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26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910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DDC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CD7B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C89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0A2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4A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指标1：文化传承能力及影响力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9C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A2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FD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5A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7E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EE1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FE87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80B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73A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7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57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90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6A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3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92F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8B2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1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1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A3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2193436">
      <w:pPr>
        <w:jc w:val="center"/>
      </w:pPr>
    </w:p>
    <w:p w14:paraId="684C90AD">
      <w:pPr>
        <w:jc w:val="center"/>
      </w:pPr>
    </w:p>
    <w:tbl>
      <w:tblPr>
        <w:tblStyle w:val="2"/>
        <w:tblW w:w="1432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845"/>
        <w:gridCol w:w="1080"/>
        <w:gridCol w:w="1080"/>
        <w:gridCol w:w="465"/>
        <w:gridCol w:w="1560"/>
        <w:gridCol w:w="1425"/>
        <w:gridCol w:w="795"/>
        <w:gridCol w:w="705"/>
        <w:gridCol w:w="840"/>
        <w:gridCol w:w="720"/>
        <w:gridCol w:w="1080"/>
        <w:gridCol w:w="793"/>
      </w:tblGrid>
      <w:tr w14:paraId="7D354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A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1428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3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83E06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F4C0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54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8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E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晾鹰台环境整治及标识宣传</w:t>
            </w:r>
          </w:p>
        </w:tc>
      </w:tr>
      <w:tr w14:paraId="32CB7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31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B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0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47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3ACC8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9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A3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41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E2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62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5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14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7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3E178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85E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A0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79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F6E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5E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EEE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D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C7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208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3CB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4D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0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03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E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189.639763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14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30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D4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9.45</w:t>
            </w:r>
          </w:p>
        </w:tc>
      </w:tr>
      <w:tr w14:paraId="6850B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FE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E9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80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6F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9D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189.639763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61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35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3360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A70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95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8A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AE2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D6C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1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A2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AA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9F4B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74C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58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1D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76B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2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F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F83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24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1349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DE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06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3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C51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78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75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EF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8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9C50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ED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B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65EA5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935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08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完成晾鹰台环境整治及宣传项目</w:t>
            </w:r>
          </w:p>
        </w:tc>
        <w:tc>
          <w:tcPr>
            <w:tcW w:w="63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BC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74BC3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8EC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D0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E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BF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3B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E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C5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A4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0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E9B6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188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6BD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644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9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指标1：完成晾鹰台环境整治及宣传项目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4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1项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2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1项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BC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7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3B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931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18C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477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F85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B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80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2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6A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75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D2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4EA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22C3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6288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336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F7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指标1：2024年12月前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40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竣工验收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03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F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0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7B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28B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8535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05F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82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D3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D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E7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189.639763万元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97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D8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E8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A4F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BB5B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45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908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A9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88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DD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5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E44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D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600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2736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27C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A72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F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指标1：保护文化遗产，提高公众意识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07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保护文物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CD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有效保护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A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E3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67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CD0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812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CBA3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746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FA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指标1：保护文物及人文景观能力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9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1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21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5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CA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889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A5CD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856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0DF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11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指标1：文化传承能力及影响力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45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E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2F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2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D5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A9E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2AA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923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524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3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EF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10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AA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1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00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DA2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AB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B6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8D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99.45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48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6E9C1E3">
      <w:pPr>
        <w:jc w:val="center"/>
      </w:pPr>
    </w:p>
    <w:p w14:paraId="0A4747EC">
      <w:pPr>
        <w:jc w:val="center"/>
      </w:pPr>
    </w:p>
    <w:tbl>
      <w:tblPr>
        <w:tblStyle w:val="2"/>
        <w:tblW w:w="1430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845"/>
        <w:gridCol w:w="1080"/>
        <w:gridCol w:w="1080"/>
        <w:gridCol w:w="465"/>
        <w:gridCol w:w="1560"/>
        <w:gridCol w:w="1425"/>
        <w:gridCol w:w="795"/>
        <w:gridCol w:w="705"/>
        <w:gridCol w:w="840"/>
        <w:gridCol w:w="720"/>
        <w:gridCol w:w="1080"/>
        <w:gridCol w:w="778"/>
      </w:tblGrid>
      <w:tr w14:paraId="37788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EE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3F0E6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3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AA99E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B7F5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43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2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庞各庄镇王场村抗战时期地道遗址保护项目</w:t>
            </w:r>
          </w:p>
        </w:tc>
      </w:tr>
      <w:tr w14:paraId="61678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26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29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7E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A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4538A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9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CF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6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06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F1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C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F3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84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64A6A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E71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87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1C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CF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6AD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FAD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14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E7C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E53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69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AA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A3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3B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36.293186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59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36.293186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1F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97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5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</w:t>
            </w:r>
          </w:p>
        </w:tc>
      </w:tr>
      <w:tr w14:paraId="7E44F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F1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19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E7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DC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36.293186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78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36.293186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24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F8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6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73FA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86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6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A8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DC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4E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87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B8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E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7074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E6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11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59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151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D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C6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B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7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3656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81B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8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F33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13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F1B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9A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F0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0A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7DE7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D8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76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4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17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07013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9D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完成庞各庄镇王场村抗战时期地道遗址保护项目</w:t>
            </w:r>
          </w:p>
        </w:tc>
        <w:tc>
          <w:tcPr>
            <w:tcW w:w="634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E6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549E9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0BB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58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40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BC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56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5C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1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38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BD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D97A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28A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996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DAB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39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指标1：完成王场村抗战时期地道遗址保护项目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7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1项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1项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01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08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FE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606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6855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1C8C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18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F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E7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92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7D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D8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8DD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F2F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9FF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79A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267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F4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指标1：2024年12月前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F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竣工验收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4A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A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1D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3C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2EA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935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77F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59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指标1：遗址保护项目费用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BC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36.293186万元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75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36.293186万元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C1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A6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D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A0F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980D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8FB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D29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AB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FA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76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B62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AF2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0F0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517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345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0D1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142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D4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指标1：保护文化遗产，提高公众意识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F4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保护文物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8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有效保护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C0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7F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8B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4D8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3E7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7EA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C7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75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指标1：保护文物及人文景观能力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25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2D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4B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74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703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49B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6832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7014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7A2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E5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指标1：文化传承能力及影响力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5C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B9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0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8D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F0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0B8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E0A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350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457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95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2F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0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7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B6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43F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E06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D2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3E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74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99.9</w:t>
            </w: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31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39670E1">
      <w:pPr>
        <w:jc w:val="center"/>
      </w:pPr>
    </w:p>
    <w:p w14:paraId="33C43444">
      <w:pPr>
        <w:jc w:val="center"/>
      </w:pPr>
    </w:p>
    <w:p w14:paraId="2685C633">
      <w:pPr>
        <w:jc w:val="center"/>
      </w:pPr>
    </w:p>
    <w:p w14:paraId="49830A25">
      <w:pPr>
        <w:jc w:val="center"/>
      </w:pPr>
    </w:p>
    <w:tbl>
      <w:tblPr>
        <w:tblStyle w:val="2"/>
        <w:tblW w:w="1432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078"/>
        <w:gridCol w:w="1839"/>
        <w:gridCol w:w="1075"/>
        <w:gridCol w:w="1116"/>
        <w:gridCol w:w="463"/>
        <w:gridCol w:w="1558"/>
        <w:gridCol w:w="1424"/>
        <w:gridCol w:w="792"/>
        <w:gridCol w:w="703"/>
        <w:gridCol w:w="837"/>
        <w:gridCol w:w="718"/>
        <w:gridCol w:w="1076"/>
        <w:gridCol w:w="791"/>
      </w:tblGrid>
      <w:tr w14:paraId="453D5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6D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58BF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3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4EBAD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A769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74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9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2A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团河行宫宫殿区文物建筑修缮工程尾款</w:t>
            </w:r>
          </w:p>
        </w:tc>
      </w:tr>
      <w:tr w14:paraId="37D92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5F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1C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北京市大兴区文化和旅游局</w:t>
            </w:r>
          </w:p>
        </w:tc>
        <w:tc>
          <w:tcPr>
            <w:tcW w:w="2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DD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12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21630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9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EC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20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0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9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70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9B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7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3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8E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7C51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C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1A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EF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5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E8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6D7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9E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A1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649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8B0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4E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90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812.367996</w:t>
            </w: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20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804.942534</w:t>
            </w:r>
          </w:p>
        </w:tc>
        <w:tc>
          <w:tcPr>
            <w:tcW w:w="2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3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804.942534</w:t>
            </w: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9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FC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A5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4499E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5A6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F6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5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812.367996</w:t>
            </w: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4F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804.942534</w:t>
            </w:r>
          </w:p>
        </w:tc>
        <w:tc>
          <w:tcPr>
            <w:tcW w:w="2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12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804.942534</w:t>
            </w: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F9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BB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21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CDE7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DBA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6D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6C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03B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EA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F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5F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9E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0C03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79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2D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0D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CC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5F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9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54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2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157F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5F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5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6F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4A8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BA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A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B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9F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B0A5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8B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1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D2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6A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239F5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37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C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年度内项目竣工验收并支付所有款项</w:t>
            </w:r>
          </w:p>
        </w:tc>
        <w:tc>
          <w:tcPr>
            <w:tcW w:w="63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8A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51AEA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955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2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65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81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0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06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9F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3A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74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0399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B26A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C9E0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27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6B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指标1：修缮古建筑面积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20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3430.27m2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8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3430.27m2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8B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03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910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634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9D09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58D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B86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FE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44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24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3D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D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85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CE2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D7F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BAD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665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9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指标1：2024年1-4月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BC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竣工验收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EB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C8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4F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06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竣工流程申报时间较长，已竣工验收。</w:t>
            </w:r>
          </w:p>
        </w:tc>
      </w:tr>
      <w:tr w14:paraId="77879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D407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A3D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03A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8E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指标2：2024年5月-6月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C9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结算并支付尾款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2A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2D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A6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1A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结算时间较长资金到位延后，已支付所有款项。</w:t>
            </w:r>
          </w:p>
        </w:tc>
      </w:tr>
      <w:tr w14:paraId="04815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8866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E2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7F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50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指标1：尾款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6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812.367996万元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E2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804.942534万元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8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85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98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结算后净结余资金追减</w:t>
            </w:r>
          </w:p>
        </w:tc>
      </w:tr>
      <w:tr w14:paraId="4EA27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95B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F39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4A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C4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0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B7E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C8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3A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EC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44E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97C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F3D7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318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99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指标1：修缮古建筑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E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保护古建筑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E0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有效保护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0F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BB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17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C1E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E63D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DE4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2C6F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E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指标2：保护文化遗产能力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9B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5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6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BD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C4E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139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ECA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55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FD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指标1：文物景观风貌和谐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C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60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CD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03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59B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E8D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B3D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9FD0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1E4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DF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指标1：文化传承能力及影响力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D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8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51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5A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77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D0A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761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B41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DAC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C0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F3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C4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56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F1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93C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FA6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06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7E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D1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BFA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033E795">
      <w:pPr>
        <w:jc w:val="center"/>
      </w:pPr>
    </w:p>
    <w:p w14:paraId="3DCAA98A">
      <w:pPr>
        <w:jc w:val="center"/>
      </w:pPr>
    </w:p>
    <w:tbl>
      <w:tblPr>
        <w:tblStyle w:val="2"/>
        <w:tblW w:w="142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845"/>
        <w:gridCol w:w="1080"/>
        <w:gridCol w:w="1080"/>
        <w:gridCol w:w="465"/>
        <w:gridCol w:w="1560"/>
        <w:gridCol w:w="1425"/>
        <w:gridCol w:w="795"/>
        <w:gridCol w:w="705"/>
        <w:gridCol w:w="840"/>
        <w:gridCol w:w="720"/>
        <w:gridCol w:w="1080"/>
        <w:gridCol w:w="748"/>
      </w:tblGrid>
      <w:tr w14:paraId="44BF0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84D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00AF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9B38B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7BCE7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32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4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51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团河行宫无障碍通道项目</w:t>
            </w:r>
          </w:p>
        </w:tc>
      </w:tr>
      <w:tr w14:paraId="7D729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D3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9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43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0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17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2C7F5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B2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9A4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F7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AD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EE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CF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F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E9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3EFD9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AE6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BD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10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BFD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E4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7F6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7D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FE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F70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4E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AE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7C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06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99.843904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E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99.843904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8A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37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FB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7ED42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174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80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F6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A7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99.843904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E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99.843904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CD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4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F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4126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F97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1A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F5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58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D4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BC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DD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C7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886C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ED9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23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18B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76B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A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B2D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1A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5367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DB6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9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52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4F8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52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DC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8C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A3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D231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03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39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E2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49BBB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553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22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完成团河行宫无障碍通道项目</w:t>
            </w:r>
          </w:p>
        </w:tc>
        <w:tc>
          <w:tcPr>
            <w:tcW w:w="63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C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371AD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430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BE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4B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5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6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C1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3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EC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0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CB4F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E40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A66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1A2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E8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指标1：完成团河行宫无障碍通道项目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1项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A5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1项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18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17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B28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682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087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A9B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51D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5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82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9A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B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DA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CF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A8F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7D0F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000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BC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B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指标1：2024年12月前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4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竣工验收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EB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ED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49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A75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4AA2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6F6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C2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77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指标1：施工费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74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B3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99.843904万元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24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66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6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796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756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34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ED7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C4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E1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95F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1C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2E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52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864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1E6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ACA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6D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09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指标1：保护文化遗产，提高公众意识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B1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保护文物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27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有效保护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48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59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F39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E4A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C7F9D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B67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B63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9C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指标1：保护文物及人文景观能力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CD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87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D4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94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75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F34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997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AA4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62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05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指标1：文化传承能力及影响力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40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02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95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3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3A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0B7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D05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AC6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9C7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2F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0D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6C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14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D1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5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服务质量有待提高</w:t>
            </w:r>
          </w:p>
        </w:tc>
      </w:tr>
      <w:tr w14:paraId="082E3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00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E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C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73C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7F18B63">
      <w:pPr>
        <w:jc w:val="center"/>
      </w:pPr>
    </w:p>
    <w:p w14:paraId="7CF54CAA">
      <w:pPr>
        <w:jc w:val="center"/>
      </w:pPr>
    </w:p>
    <w:p w14:paraId="44DE6907">
      <w:pPr>
        <w:jc w:val="center"/>
      </w:pPr>
    </w:p>
    <w:p w14:paraId="58B80933">
      <w:pPr>
        <w:jc w:val="center"/>
      </w:pPr>
    </w:p>
    <w:tbl>
      <w:tblPr>
        <w:tblStyle w:val="2"/>
        <w:tblW w:w="1420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845"/>
        <w:gridCol w:w="1080"/>
        <w:gridCol w:w="1080"/>
        <w:gridCol w:w="465"/>
        <w:gridCol w:w="1560"/>
        <w:gridCol w:w="1425"/>
        <w:gridCol w:w="795"/>
        <w:gridCol w:w="705"/>
        <w:gridCol w:w="840"/>
        <w:gridCol w:w="720"/>
        <w:gridCol w:w="1080"/>
        <w:gridCol w:w="673"/>
      </w:tblGrid>
      <w:tr w14:paraId="0992C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DA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35FF5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16FE2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29EAA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2F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6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35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团河行宫遗址范围现状整治项目</w:t>
            </w:r>
          </w:p>
        </w:tc>
      </w:tr>
      <w:tr w14:paraId="714F3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61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7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北京市大兴区文化和旅游局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40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0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F0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北京市大兴区文物管理所</w:t>
            </w:r>
          </w:p>
        </w:tc>
      </w:tr>
      <w:tr w14:paraId="573CA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C0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68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8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1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4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3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A8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A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5F9A8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696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9F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81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D4F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3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81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70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E2B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5E1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32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CE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E3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94.437819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9A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93.363243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34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9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20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9.886</w:t>
            </w:r>
          </w:p>
        </w:tc>
      </w:tr>
      <w:tr w14:paraId="5EB1E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8AB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7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9D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4C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94.437819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77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93.363243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7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1D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33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4306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B6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A7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3B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29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A88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3F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BA0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2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EC9B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6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53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C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C2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B87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A6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94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A7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021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43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F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E0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620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1E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D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24B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C7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6926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08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16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2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AD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11011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09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69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完成团河行宫遗址范围现状整治</w:t>
            </w:r>
          </w:p>
        </w:tc>
        <w:tc>
          <w:tcPr>
            <w:tcW w:w="62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7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4993D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72A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F1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12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F3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74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26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6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61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67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03FEB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DAE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A2C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83A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E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指标1：完成团河行宫遗址范围现状整治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8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1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5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BE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D25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0A8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E057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9F8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A2E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5F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9E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80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7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9B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AF3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A9A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EEF5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561C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C55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1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指标1：2024年12月前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EC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竣工验收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E9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5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88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28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施工时间较计划延长，后期加快进度已完成</w:t>
            </w:r>
          </w:p>
        </w:tc>
      </w:tr>
      <w:tr w14:paraId="6EA9F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0EE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FDA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65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E7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64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A8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93.363243万元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B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EC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BC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结算后净结余资金追减</w:t>
            </w:r>
          </w:p>
        </w:tc>
      </w:tr>
      <w:tr w14:paraId="01256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08C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381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81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3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55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15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8E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5D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05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768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AD3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647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C11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F2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指标1：保护文化遗产，提高公众意识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7E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保护文物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F1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有效保护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E9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02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683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CCA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D77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662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A5ED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BD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指标1：保护文物及人文景观能力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7A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16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43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A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6B1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846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E04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245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FD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指标1：文化传承能力及影响力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17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0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2F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85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E6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F61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CA0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6F0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D67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07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指标1：管理使用单位满意率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8D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6F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7D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E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A05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3C2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1A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2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26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97.886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6C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F2FC6D8">
      <w:pPr>
        <w:jc w:val="center"/>
      </w:pPr>
    </w:p>
    <w:p w14:paraId="4C530442">
      <w:pPr>
        <w:jc w:val="center"/>
      </w:pPr>
    </w:p>
    <w:p w14:paraId="0DEC0F54">
      <w:pPr>
        <w:jc w:val="center"/>
      </w:pPr>
    </w:p>
    <w:p w14:paraId="283C3CD9">
      <w:pPr>
        <w:jc w:val="both"/>
      </w:pPr>
    </w:p>
    <w:p w14:paraId="27EF03D2">
      <w:pPr>
        <w:jc w:val="both"/>
      </w:pPr>
      <w:bookmarkStart w:id="0" w:name="_GoBack"/>
      <w:bookmarkEnd w:id="0"/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D353B"/>
    <w:rsid w:val="1F29522B"/>
    <w:rsid w:val="5BCF51A1"/>
    <w:rsid w:val="5D23755F"/>
    <w:rsid w:val="71CC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585</Words>
  <Characters>687</Characters>
  <Lines>0</Lines>
  <Paragraphs>0</Paragraphs>
  <TotalTime>24</TotalTime>
  <ScaleCrop>false</ScaleCrop>
  <LinksUpToDate>false</LinksUpToDate>
  <CharactersWithSpaces>688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2025-09-17T07:35:00Z</dcterms:created>
  <dc:creator>Administrator</dc:creator>
  <cp:lastModifiedBy>陈</cp:lastModifiedBy>
  <dcterms:modified xsi:type="dcterms:W3CDTF">2025-09-17T08:15:13Z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eyJoZGlkIjoiM2I0NjE1OGM0MTZkZTc1NGI2MjM2OTYzMDAwN2YxMTQiLCJ1c2VySWQiOiI3MjgxMDc2MzQifQ==</vt:lpwstr>
  </property>
  <property fmtid="{D5CDD505-2E9C-101B-9397-08002B2CF9AE}" pid="4" name="ICV">
    <vt:lpwstr>FD2FDAA2743D4AE59348A68D070502DC_13</vt:lpwstr>
  </property>
</Properties>
</file>