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EB70B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202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sz w:val="32"/>
          <w:szCs w:val="32"/>
        </w:rPr>
        <w:t>年度部门绩效评价情况</w:t>
      </w:r>
    </w:p>
    <w:p w14:paraId="207605E7">
      <w:pPr>
        <w:jc w:val="center"/>
        <w:rPr>
          <w:rFonts w:hint="eastAsia" w:ascii="黑体" w:eastAsia="黑体"/>
          <w:sz w:val="32"/>
          <w:szCs w:val="32"/>
          <w:lang w:eastAsia="zh-CN"/>
        </w:rPr>
      </w:pPr>
    </w:p>
    <w:p w14:paraId="3E3142B1">
      <w:pPr>
        <w:numPr>
          <w:ilvl w:val="0"/>
          <w:numId w:val="1"/>
        </w:numPr>
        <w:ind w:firstLine="560" w:firstLineChars="2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  <w:highlight w:val="none"/>
        </w:rPr>
        <w:t>项目</w:t>
      </w:r>
      <w:r>
        <w:rPr>
          <w:rFonts w:ascii="黑体" w:eastAsia="黑体"/>
          <w:sz w:val="28"/>
          <w:szCs w:val="28"/>
          <w:highlight w:val="none"/>
        </w:rPr>
        <w:t>支出绩效自评表</w:t>
      </w:r>
      <w:bookmarkStart w:id="0" w:name="_GoBack"/>
      <w:bookmarkEnd w:id="0"/>
      <w:r>
        <w:rPr>
          <w:rFonts w:hint="eastAsia" w:ascii="黑体" w:eastAsia="黑体"/>
          <w:sz w:val="28"/>
          <w:szCs w:val="28"/>
          <w:highlight w:val="none"/>
          <w:lang w:eastAsia="zh-CN"/>
        </w:rPr>
        <w:t>（详见附件）</w:t>
      </w:r>
    </w:p>
    <w:tbl>
      <w:tblPr>
        <w:tblStyle w:val="10"/>
        <w:tblpPr w:leftFromText="180" w:rightFromText="180" w:vertAnchor="text" w:horzAnchor="page" w:tblpX="1182" w:tblpY="30"/>
        <w:tblOverlap w:val="never"/>
        <w:tblW w:w="149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086"/>
        <w:gridCol w:w="1778"/>
        <w:gridCol w:w="1086"/>
        <w:gridCol w:w="1086"/>
        <w:gridCol w:w="332"/>
        <w:gridCol w:w="1569"/>
        <w:gridCol w:w="1626"/>
        <w:gridCol w:w="799"/>
        <w:gridCol w:w="593"/>
        <w:gridCol w:w="844"/>
        <w:gridCol w:w="723"/>
        <w:gridCol w:w="677"/>
        <w:gridCol w:w="1915"/>
      </w:tblGrid>
      <w:tr w14:paraId="495C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1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5FAC8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9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09733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B1B8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6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0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2F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2024年党建活动经费-西兴海园</w:t>
            </w:r>
          </w:p>
        </w:tc>
      </w:tr>
      <w:tr w14:paraId="7FAB8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A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8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040-北京市大兴区教育委员会</w:t>
            </w: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2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7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66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</w:t>
            </w:r>
          </w:p>
        </w:tc>
      </w:tr>
      <w:tr w14:paraId="7B47E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D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5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BA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3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0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4B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0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D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1E0B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4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59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AA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FA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2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34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62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95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8C8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C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4E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9C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B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5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5423B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7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93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0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0F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BE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3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C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1438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A9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40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B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DC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E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24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EAD3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C26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DE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7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4E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8F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9F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0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90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36F5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E35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5A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21"/>
                <w:lang w:val="en-US" w:eastAsia="zh-CN" w:bidi="ar"/>
              </w:rPr>
              <w:t xml:space="preserve"> 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0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2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5F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C3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2BA7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F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1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6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152E9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3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2F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《大兴区基层党组织党建活动经费使用管理规定》，北京市大兴区西红门兴海幼儿园党组织，有党员人数17人，按400元/人，17*400=6800元，计划开展观看红色电影，参观红色教育基地、购买理论学习用书等支出。</w:t>
            </w:r>
          </w:p>
        </w:tc>
        <w:tc>
          <w:tcPr>
            <w:tcW w:w="71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15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北京市大兴区西红门兴海幼儿园党组织，有党员人数17人，按400元/人，17*400=6800元，计划开展观看红色电影，参观红色教育基地、购买理论学习用书等支出。</w:t>
            </w:r>
          </w:p>
        </w:tc>
      </w:tr>
      <w:tr w14:paraId="0328E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53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B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20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0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3D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1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0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6C0EF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8B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6A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党员活动经费拨付人数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2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17人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82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17人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E8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1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C9E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5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5D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6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D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73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各类党建活动的完成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1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符合上级有关规定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符合上级有关规定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E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6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231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CCD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C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A98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0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党员活动经费支出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5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2024年11月底之前，完成全部支出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1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2024年11月底之前，完成全部支出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D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D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68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46E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8B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E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8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EA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8C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0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6800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8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C8E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F3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5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4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31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C2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4C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促进党员发展，树立党的形象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19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不断提升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93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不断提升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8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5F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912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5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DD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BDD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476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9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党员职工满意度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F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10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C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37C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2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4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847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C769A97">
      <w:pPr>
        <w:spacing w:line="52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1"/>
        <w:tblpPr w:leftFromText="180" w:rightFromText="180" w:vertAnchor="text" w:tblpX="-1561" w:tblpY="-11994"/>
        <w:tblOverlap w:val="never"/>
        <w:tblW w:w="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</w:tblGrid>
      <w:tr w14:paraId="70A61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536" w:type="dxa"/>
          </w:tcPr>
          <w:p w14:paraId="334776CA">
            <w:pPr>
              <w:rPr>
                <w:rFonts w:hint="eastAsia"/>
                <w:vertAlign w:val="baseline"/>
              </w:rPr>
            </w:pPr>
          </w:p>
        </w:tc>
      </w:tr>
    </w:tbl>
    <w:tbl>
      <w:tblPr>
        <w:tblStyle w:val="11"/>
        <w:tblpPr w:leftFromText="180" w:rightFromText="180" w:vertAnchor="text" w:tblpX="-1552" w:tblpY="-11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</w:tblGrid>
      <w:tr w14:paraId="4C32C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27" w:type="dxa"/>
          </w:tcPr>
          <w:p w14:paraId="71CC3491">
            <w:pPr>
              <w:rPr>
                <w:rFonts w:hint="eastAsia"/>
                <w:vertAlign w:val="baseline"/>
              </w:rPr>
            </w:pPr>
          </w:p>
        </w:tc>
      </w:tr>
    </w:tbl>
    <w:p w14:paraId="1E0D7E6A">
      <w:pPr>
        <w:rPr>
          <w:rFonts w:hint="eastAsia"/>
        </w:rPr>
      </w:pPr>
    </w:p>
    <w:p w14:paraId="650A6018">
      <w:pPr>
        <w:rPr>
          <w:rFonts w:hint="eastAsia"/>
        </w:rPr>
      </w:pPr>
    </w:p>
    <w:p w14:paraId="1D16089E">
      <w:pPr>
        <w:rPr>
          <w:rFonts w:hint="eastAsia"/>
        </w:rPr>
      </w:pPr>
    </w:p>
    <w:p w14:paraId="1BB15C0A">
      <w:pPr>
        <w:rPr>
          <w:rFonts w:hint="eastAsia"/>
        </w:rPr>
      </w:pPr>
    </w:p>
    <w:p w14:paraId="1B05952B">
      <w:pPr>
        <w:rPr>
          <w:rFonts w:hint="eastAsia"/>
        </w:rPr>
      </w:pPr>
    </w:p>
    <w:p w14:paraId="20E18507">
      <w:pPr>
        <w:rPr>
          <w:rFonts w:hint="eastAsia"/>
        </w:rPr>
      </w:pPr>
    </w:p>
    <w:p w14:paraId="115DE777">
      <w:pPr>
        <w:rPr>
          <w:rFonts w:hint="eastAsia"/>
        </w:rPr>
      </w:pPr>
    </w:p>
    <w:p w14:paraId="7D17D3DC">
      <w:pPr>
        <w:rPr>
          <w:rFonts w:hint="eastAsia"/>
        </w:rPr>
      </w:pPr>
    </w:p>
    <w:p w14:paraId="2D72B0CA">
      <w:pPr>
        <w:rPr>
          <w:rFonts w:hint="eastAsia"/>
        </w:rPr>
      </w:pPr>
    </w:p>
    <w:p w14:paraId="5030D732">
      <w:pPr>
        <w:rPr>
          <w:rFonts w:hint="eastAsia"/>
        </w:rPr>
      </w:pPr>
    </w:p>
    <w:p w14:paraId="627F2A19">
      <w:pPr>
        <w:rPr>
          <w:rFonts w:hint="eastAsia"/>
        </w:rPr>
      </w:pPr>
    </w:p>
    <w:p w14:paraId="584B6E75">
      <w:pPr>
        <w:rPr>
          <w:rFonts w:hint="eastAsia"/>
        </w:rPr>
      </w:pPr>
    </w:p>
    <w:p w14:paraId="747051F9">
      <w:pPr>
        <w:rPr>
          <w:rFonts w:hint="eastAsia"/>
        </w:rPr>
      </w:pPr>
    </w:p>
    <w:p w14:paraId="38442FCF">
      <w:pPr>
        <w:rPr>
          <w:rFonts w:hint="eastAsia"/>
        </w:rPr>
      </w:pPr>
    </w:p>
    <w:p w14:paraId="018888CE">
      <w:pPr>
        <w:rPr>
          <w:rFonts w:hint="eastAsia"/>
        </w:rPr>
      </w:pPr>
    </w:p>
    <w:p w14:paraId="01440E0A">
      <w:pPr>
        <w:rPr>
          <w:rFonts w:hint="eastAsia"/>
        </w:rPr>
      </w:pPr>
    </w:p>
    <w:tbl>
      <w:tblPr>
        <w:tblStyle w:val="10"/>
        <w:tblW w:w="150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078"/>
        <w:gridCol w:w="1570"/>
        <w:gridCol w:w="1076"/>
        <w:gridCol w:w="1116"/>
        <w:gridCol w:w="330"/>
        <w:gridCol w:w="1558"/>
        <w:gridCol w:w="1961"/>
        <w:gridCol w:w="1061"/>
        <w:gridCol w:w="703"/>
        <w:gridCol w:w="837"/>
        <w:gridCol w:w="718"/>
        <w:gridCol w:w="1077"/>
        <w:gridCol w:w="1077"/>
      </w:tblGrid>
      <w:tr w14:paraId="3E343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0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14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79B0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0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04D8E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0B2ED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0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08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26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2024年临时辅助用工项目经费-西兴海园</w:t>
            </w:r>
          </w:p>
        </w:tc>
      </w:tr>
      <w:tr w14:paraId="38C74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2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040-大兴区教育委员会</w:t>
            </w:r>
          </w:p>
        </w:tc>
        <w:tc>
          <w:tcPr>
            <w:tcW w:w="3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E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</w:t>
            </w:r>
          </w:p>
        </w:tc>
      </w:tr>
      <w:tr w14:paraId="2924C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5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C9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CB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7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30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A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7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6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F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A5B1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72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E9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4E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9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C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E9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A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0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96C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40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623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6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383.741626</w:t>
            </w: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383.741626</w:t>
            </w:r>
          </w:p>
        </w:tc>
        <w:tc>
          <w:tcPr>
            <w:tcW w:w="3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7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383.741626</w:t>
            </w: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E8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92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D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5457A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53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8F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383.741626</w:t>
            </w: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6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383.741626</w:t>
            </w:r>
          </w:p>
        </w:tc>
        <w:tc>
          <w:tcPr>
            <w:tcW w:w="3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7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383.741626</w:t>
            </w: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6F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0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225F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BA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E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F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A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AC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4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C8EC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C9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D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08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36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0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4D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53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0404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F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Style w:val="22"/>
                <w:lang w:val="en-US" w:eastAsia="zh-CN" w:bidi="ar"/>
              </w:rPr>
              <w:t xml:space="preserve"> 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6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2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E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4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9E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17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FED8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5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B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4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8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7AA0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F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根据单位用人要求，通过第三方完成临时辅助用工人员的聘用，保障教育教学设施的日常维修及维护、确保教育教学、食堂等正常运转。</w:t>
            </w:r>
          </w:p>
        </w:tc>
        <w:tc>
          <w:tcPr>
            <w:tcW w:w="74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3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保障教育教学设施的日常维修及维护、确保教育教学、食堂等正常运转。</w:t>
            </w:r>
          </w:p>
        </w:tc>
      </w:tr>
      <w:tr w14:paraId="33C27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250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2B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B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7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3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28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CB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37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FBF4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5B2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36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0E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1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每人每月实发薪资标准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0F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≥2420元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≥2420元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FD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2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28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AB8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203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431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FF2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临时辅助用工总人数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≤48人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A3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≤48人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0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C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3C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18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790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6CD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35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工资发放与参公人数差异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17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4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1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A7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EBA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4AF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15B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5B7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A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D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8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4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9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9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3BF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74C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8A3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F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D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≤3837416.26元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1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≤3837416.26元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D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7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D1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718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715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47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01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BE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保证教育教学质量提高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89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C8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C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D1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6A3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BDCC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B8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03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CA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园所对临时辅助用工满意度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D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D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A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3B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619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96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63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7E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B3D9200">
      <w:pPr>
        <w:rPr>
          <w:rFonts w:hint="eastAsia"/>
        </w:rPr>
      </w:pPr>
    </w:p>
    <w:tbl>
      <w:tblPr>
        <w:tblStyle w:val="10"/>
        <w:tblW w:w="14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  <w:gridCol w:w="375"/>
      </w:tblGrid>
      <w:tr w14:paraId="4B3FF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5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69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3468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D730D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40B6B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E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4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5A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物业管理-3</w:t>
            </w:r>
          </w:p>
        </w:tc>
      </w:tr>
      <w:tr w14:paraId="71284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7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EA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040-大兴区教育委员会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D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8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E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</w:t>
            </w:r>
          </w:p>
        </w:tc>
      </w:tr>
      <w:tr w14:paraId="0C209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4B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96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8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70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1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0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0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419C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E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8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9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CA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4E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0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FC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F6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2B8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A1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89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F5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40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B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5BE69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19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A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8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9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8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2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963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8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E41E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9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D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96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97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DD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E9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6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7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C93B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9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C8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99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9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28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4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0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1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4570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D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A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6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29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A0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9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15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2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46F5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3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0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4FDD4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4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A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为了创造平安校园，保证幼儿园正常运转及幼儿、教师生命财产安全，维护园所安全稳定。</w:t>
            </w:r>
          </w:p>
        </w:tc>
        <w:tc>
          <w:tcPr>
            <w:tcW w:w="70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0A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营造平安校园，保证幼儿园正常运转及幼儿、教师生命财产安全，维护园所安全稳定。</w:t>
            </w:r>
          </w:p>
        </w:tc>
      </w:tr>
      <w:tr w14:paraId="02CCE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BC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C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C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9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2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0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F0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D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B666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915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3B8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43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9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保安人数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2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1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E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7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A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4A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231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25C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712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2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师生安全和财产安全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81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8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6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19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1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E5B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8EF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1F3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667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1F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75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3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7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6A6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9A8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7A7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373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7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按季度拨付保安服务费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F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2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01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A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C0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62A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518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7B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9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C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总成本控制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7E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576000元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5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576000元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AB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77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C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20B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A9D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4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7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11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维护园所安全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优良中差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B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18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F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62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22E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550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74E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E5E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B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1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DC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3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8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79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84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B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9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2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D5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C9A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CA6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49A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EAFF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75775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04921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5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F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遗属补助-西兴海园</w:t>
            </w:r>
          </w:p>
        </w:tc>
      </w:tr>
      <w:tr w14:paraId="039C9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D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29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040-大兴区教育委员会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B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1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</w:t>
            </w:r>
          </w:p>
        </w:tc>
      </w:tr>
      <w:tr w14:paraId="04779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D5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A2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A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D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AE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CF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2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5C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2E3C1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4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F9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2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E6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15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2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73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6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740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D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0F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3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0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B9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0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37E6B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EA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9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5A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7E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9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B8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E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A812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2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39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48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7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17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12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2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13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0281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2B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2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C1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F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B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D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52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606C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2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6C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4F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F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FA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7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C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E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E413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25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4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7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D2C0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75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3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0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北京市大兴区西红门兴海幼儿园需申请遗属补助费用，我园申报遗属1名，每月发放190元，全年共计2280元。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北京市大兴区西红门兴海幼儿园需申请遗属补助费用，我园申报遗属1名，每月发放190元，全年共计2280元。</w:t>
            </w:r>
          </w:p>
        </w:tc>
      </w:tr>
      <w:tr w14:paraId="1652F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587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A8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35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5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2F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F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4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212E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BDD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FD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106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12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遗属人数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D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1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8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6D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1A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4C4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A5F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DCB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BF1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3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遗属补助发放达标率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D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6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25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F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1A1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260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218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364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D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按月发放遗属费用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D0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5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C0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F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D9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188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2AE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DBB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29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B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项目总预算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8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2280元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2280元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5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AF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BB0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CD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EE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9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保障遗属生活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9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基本保障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A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5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1F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F1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7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A0E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4DC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26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D6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遗属满意度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F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9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0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9C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B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CFC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5" w:type="dxa"/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0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8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9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6F4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7C958F5">
      <w:pPr>
        <w:rPr>
          <w:rFonts w:hint="eastAsia"/>
        </w:rPr>
      </w:pPr>
    </w:p>
    <w:p w14:paraId="48A3B3F6">
      <w:pPr>
        <w:rPr>
          <w:rFonts w:hint="eastAsia"/>
        </w:rPr>
      </w:pPr>
    </w:p>
    <w:tbl>
      <w:tblPr>
        <w:tblStyle w:val="10"/>
        <w:tblW w:w="149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785"/>
      </w:tblGrid>
      <w:tr w14:paraId="45C60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7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4BF3C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9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6040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4CD3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9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4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2024年员额制项目经费-西兴海园</w:t>
            </w:r>
          </w:p>
        </w:tc>
      </w:tr>
      <w:tr w14:paraId="6F8F9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E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6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040-北京市大兴区教育委员会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9A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51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1B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</w:t>
            </w:r>
          </w:p>
        </w:tc>
      </w:tr>
      <w:tr w14:paraId="504AC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A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F9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D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C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3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34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A4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D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8ECD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910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C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F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5B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8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81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D7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97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330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B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F00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8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56.852856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C2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56.852856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6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F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99.73%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5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99.7</w:t>
            </w:r>
          </w:p>
        </w:tc>
      </w:tr>
      <w:tr w14:paraId="1B746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36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A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E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56.852856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D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56.852856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E4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94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2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6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E900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5A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F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3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7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F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1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07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D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D806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1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33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28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A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B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C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5B6E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E4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C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1F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43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4A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8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F3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9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5ACD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CF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3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D1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384B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7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AE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北京市大兴区西红门兴海幼儿园员额制教师2人，我园有两名员额制人员，应发工资429084元，住房公积金43152元，社会保险费用96292.56元，福利费8400元。</w:t>
            </w:r>
          </w:p>
        </w:tc>
        <w:tc>
          <w:tcPr>
            <w:tcW w:w="73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北京市大兴区西红门兴海幼儿园员额制教师2人，我园有两名员额制人员，应发工资429084元，住房公积金43152元，社会保险费用96292.56元，福利费8400元。</w:t>
            </w:r>
          </w:p>
        </w:tc>
      </w:tr>
      <w:tr w14:paraId="61E12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FCC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F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B5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2B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6A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7A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A04C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E10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A54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78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72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员额制用工人数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9D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F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65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068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20B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B88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B6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BF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工资发放与参工人数差异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F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9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5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9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9E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4DE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A09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F40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9B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5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29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8E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6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DB7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B62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44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F8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52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≤56.852856元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≤56.852856元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C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A2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777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5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48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9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保证教育教学质量提高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4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9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C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6E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FA5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8BA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EA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9C3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8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园所对用工人员满意度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3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1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D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73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795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0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0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11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7E5BAED">
      <w:pPr>
        <w:rPr>
          <w:rFonts w:hint="eastAsia"/>
        </w:rPr>
      </w:pPr>
    </w:p>
    <w:tbl>
      <w:tblPr>
        <w:tblStyle w:val="10"/>
        <w:tblW w:w="149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785"/>
      </w:tblGrid>
      <w:tr w14:paraId="36460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E4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D5CD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9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32DA2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6C1F1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1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追加2024年员额制项目经费-西兴海园</w:t>
            </w:r>
          </w:p>
        </w:tc>
      </w:tr>
      <w:tr w14:paraId="2DE89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89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040-北京市大兴区教育委员会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F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51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8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北京市大兴区西红门兴海幼儿园</w:t>
            </w:r>
          </w:p>
        </w:tc>
      </w:tr>
      <w:tr w14:paraId="1EEB2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92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430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6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7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93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7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0A787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8D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7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3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1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DD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6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D5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3E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85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5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8D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76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3.953222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C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3.953222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3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E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AB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0%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E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435FE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E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C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8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3.953222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3.953222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60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C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A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EC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FF93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55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4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B5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FA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A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5F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B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EA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79C6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B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0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E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7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45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21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B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61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7B22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E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E8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D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CE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6B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0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E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B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E22C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91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3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31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0F35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D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5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根据我园实际用工需求，本年度新照片1名员额制教师，需增加费用39532.22元，其中福利费350*4=1400元，工资及社保38132.22元</w:t>
            </w:r>
          </w:p>
        </w:tc>
        <w:tc>
          <w:tcPr>
            <w:tcW w:w="73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58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由于年初员额制项目经费有剩余，未使用此项追加资金</w:t>
            </w:r>
          </w:p>
        </w:tc>
      </w:tr>
      <w:tr w14:paraId="69D6E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1D8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8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3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F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0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0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F5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A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C5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6724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8DA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FF5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2E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C1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员额制用工人数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B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7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F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C9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2F9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724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F35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51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97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工资发放与参工人数差异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3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53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B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本年度未使用此项资金</w:t>
            </w:r>
          </w:p>
        </w:tc>
      </w:tr>
      <w:tr w14:paraId="23481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E40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730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59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58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0E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2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2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B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D4A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951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3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8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B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≤39532.22元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D2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≤39532.22元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7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F6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8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D96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DD7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DF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48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A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保证教育教学质量提高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C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5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0C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4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F0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F41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354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8E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23C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8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园所对用工人员满意度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A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45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FC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5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A1E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B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2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D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41CD03D">
      <w:pPr>
        <w:spacing w:line="480" w:lineRule="exact"/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9FDB"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5</w:t>
    </w:r>
    <w:r>
      <w:fldChar w:fldCharType="end"/>
    </w:r>
  </w:p>
  <w:p w14:paraId="6D03506C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B8478"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15</w:t>
    </w:r>
    <w:r>
      <w:fldChar w:fldCharType="end"/>
    </w:r>
  </w:p>
  <w:p w14:paraId="76201E5C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E84BE"/>
    <w:multiLevelType w:val="singleLevel"/>
    <w:tmpl w:val="8D7E84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783976"/>
    <w:rsid w:val="02F120AB"/>
    <w:rsid w:val="02F456F2"/>
    <w:rsid w:val="03162648"/>
    <w:rsid w:val="032B5196"/>
    <w:rsid w:val="04C3537C"/>
    <w:rsid w:val="04DC1D0C"/>
    <w:rsid w:val="059F5981"/>
    <w:rsid w:val="06732DD2"/>
    <w:rsid w:val="075F6EB2"/>
    <w:rsid w:val="079004AC"/>
    <w:rsid w:val="07D179DA"/>
    <w:rsid w:val="0A314B36"/>
    <w:rsid w:val="0AF73FD1"/>
    <w:rsid w:val="0B60428D"/>
    <w:rsid w:val="0BA148CA"/>
    <w:rsid w:val="0C1165C4"/>
    <w:rsid w:val="0C5E3BDC"/>
    <w:rsid w:val="0D6D544B"/>
    <w:rsid w:val="0DD136FE"/>
    <w:rsid w:val="0F542F2C"/>
    <w:rsid w:val="0F8E2C57"/>
    <w:rsid w:val="0FDD306A"/>
    <w:rsid w:val="1059665E"/>
    <w:rsid w:val="10AC13BA"/>
    <w:rsid w:val="12EF37E0"/>
    <w:rsid w:val="12F12B40"/>
    <w:rsid w:val="130A1DF3"/>
    <w:rsid w:val="13645F7C"/>
    <w:rsid w:val="145A6C1B"/>
    <w:rsid w:val="14B73493"/>
    <w:rsid w:val="15115C90"/>
    <w:rsid w:val="167A2FF9"/>
    <w:rsid w:val="1764587C"/>
    <w:rsid w:val="18581C69"/>
    <w:rsid w:val="18B02996"/>
    <w:rsid w:val="18D3325C"/>
    <w:rsid w:val="19616ABA"/>
    <w:rsid w:val="198E59AB"/>
    <w:rsid w:val="1A824F3A"/>
    <w:rsid w:val="1A9133CF"/>
    <w:rsid w:val="1AEC0734"/>
    <w:rsid w:val="1DEF20B0"/>
    <w:rsid w:val="1FF7AB17"/>
    <w:rsid w:val="211B39F2"/>
    <w:rsid w:val="214243FA"/>
    <w:rsid w:val="21AD613C"/>
    <w:rsid w:val="22467189"/>
    <w:rsid w:val="22D95913"/>
    <w:rsid w:val="257A14F5"/>
    <w:rsid w:val="27196C26"/>
    <w:rsid w:val="29EF086F"/>
    <w:rsid w:val="2BC34C59"/>
    <w:rsid w:val="2BC901BC"/>
    <w:rsid w:val="2C934D84"/>
    <w:rsid w:val="2DD45655"/>
    <w:rsid w:val="2EFFE297"/>
    <w:rsid w:val="301437CA"/>
    <w:rsid w:val="301601A6"/>
    <w:rsid w:val="309D02D8"/>
    <w:rsid w:val="32F737BC"/>
    <w:rsid w:val="349D1F0A"/>
    <w:rsid w:val="34DD0473"/>
    <w:rsid w:val="39A809FA"/>
    <w:rsid w:val="39E92488"/>
    <w:rsid w:val="3A8E35DC"/>
    <w:rsid w:val="3B0F23C2"/>
    <w:rsid w:val="3C684897"/>
    <w:rsid w:val="3D5011F1"/>
    <w:rsid w:val="40A23390"/>
    <w:rsid w:val="42EB5DDF"/>
    <w:rsid w:val="432B1CC4"/>
    <w:rsid w:val="433E495C"/>
    <w:rsid w:val="473E02B7"/>
    <w:rsid w:val="48657AC5"/>
    <w:rsid w:val="489F2FD7"/>
    <w:rsid w:val="4AC27CB3"/>
    <w:rsid w:val="4B3F0159"/>
    <w:rsid w:val="4BF72BEF"/>
    <w:rsid w:val="4E872543"/>
    <w:rsid w:val="4FA90297"/>
    <w:rsid w:val="4FC41A43"/>
    <w:rsid w:val="4FDA66A3"/>
    <w:rsid w:val="517D75AC"/>
    <w:rsid w:val="51DB3C59"/>
    <w:rsid w:val="5359212F"/>
    <w:rsid w:val="53682217"/>
    <w:rsid w:val="550C0952"/>
    <w:rsid w:val="55762E42"/>
    <w:rsid w:val="57A7B272"/>
    <w:rsid w:val="58470068"/>
    <w:rsid w:val="58747CAC"/>
    <w:rsid w:val="5A1720F9"/>
    <w:rsid w:val="5B9C37C2"/>
    <w:rsid w:val="5BA7C654"/>
    <w:rsid w:val="5D8660BC"/>
    <w:rsid w:val="5DF716AE"/>
    <w:rsid w:val="5F337B7D"/>
    <w:rsid w:val="5F9F507E"/>
    <w:rsid w:val="5FC058B5"/>
    <w:rsid w:val="60A54109"/>
    <w:rsid w:val="60EC26DA"/>
    <w:rsid w:val="61D01CDF"/>
    <w:rsid w:val="64C0607C"/>
    <w:rsid w:val="65711400"/>
    <w:rsid w:val="65756C86"/>
    <w:rsid w:val="674D385B"/>
    <w:rsid w:val="67515045"/>
    <w:rsid w:val="676F09E1"/>
    <w:rsid w:val="67C65A33"/>
    <w:rsid w:val="67F65BEC"/>
    <w:rsid w:val="6A1A3E14"/>
    <w:rsid w:val="6BCF6E80"/>
    <w:rsid w:val="6C557385"/>
    <w:rsid w:val="6DA6322E"/>
    <w:rsid w:val="70457711"/>
    <w:rsid w:val="70B07280"/>
    <w:rsid w:val="71691990"/>
    <w:rsid w:val="71793A80"/>
    <w:rsid w:val="71EF25AB"/>
    <w:rsid w:val="71FB09CF"/>
    <w:rsid w:val="7357290B"/>
    <w:rsid w:val="756E3DEA"/>
    <w:rsid w:val="76FB1693"/>
    <w:rsid w:val="77BE04D4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DFFF77E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</w:rPr>
  </w:style>
  <w:style w:type="character" w:styleId="14">
    <w:name w:val="page number"/>
    <w:qFormat/>
    <w:uiPriority w:val="0"/>
  </w:style>
  <w:style w:type="character" w:customStyle="1" w:styleId="15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7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8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9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20">
    <w:name w:val="Char Char3 Char Char"/>
    <w:basedOn w:val="1"/>
    <w:qFormat/>
    <w:uiPriority w:val="0"/>
    <w:rPr>
      <w:szCs w:val="21"/>
    </w:rPr>
  </w:style>
  <w:style w:type="character" w:customStyle="1" w:styleId="21">
    <w:name w:val="font51"/>
    <w:basedOn w:val="12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2">
    <w:name w:val="font41"/>
    <w:basedOn w:val="12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1067</Words>
  <Characters>1291</Characters>
  <Lines>44</Lines>
  <Paragraphs>12</Paragraphs>
  <TotalTime>6</TotalTime>
  <ScaleCrop>false</ScaleCrop>
  <LinksUpToDate>false</LinksUpToDate>
  <CharactersWithSpaces>1322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企业用户_202087626</cp:lastModifiedBy>
  <cp:lastPrinted>2020-08-09T03:39:00Z</cp:lastPrinted>
  <dcterms:modified xsi:type="dcterms:W3CDTF">2025-09-22T08:29:17Z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74AD4B8A0770477888C6D038FF866815_13</vt:lpwstr>
  </property>
  <property fmtid="{D5CDD505-2E9C-101B-9397-08002B2CF9AE}" pid="4" name="KSOTemplateDocerSaveRecord">
    <vt:lpwstr>eyJoZGlkIjoiMDgyMzMzNDZiZDJiN2EzOTIzMzYxMGUxYzkzYTc0ZDUiLCJ1c2VySWQiOiIxNjA4ODQ2OTk4In0=</vt:lpwstr>
  </property>
</Properties>
</file>