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961"/>
        <w:gridCol w:w="1167"/>
        <w:gridCol w:w="1233"/>
        <w:gridCol w:w="633"/>
        <w:gridCol w:w="239"/>
        <w:gridCol w:w="452"/>
        <w:gridCol w:w="679"/>
        <w:gridCol w:w="680"/>
      </w:tblGrid>
      <w:tr w14:paraId="19C45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6674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74765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D3AD126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133FE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A078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7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EEEE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2024年党建活动经费-礼贤成校</w:t>
            </w:r>
          </w:p>
        </w:tc>
      </w:tr>
      <w:tr w14:paraId="5BAC9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6CD7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455F9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北京市大兴区教育委员会组宣科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2F6D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68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47797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礼贤镇成人学校</w:t>
            </w:r>
          </w:p>
        </w:tc>
      </w:tr>
      <w:tr w14:paraId="51D2F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7F06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EEB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FE6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D155F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9C7F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9ECA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8C84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7AD5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6C367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AD08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FB253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8F2B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44B2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39D2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0.1896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11C1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065C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DEDB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9.48</w:t>
            </w:r>
          </w:p>
        </w:tc>
      </w:tr>
      <w:tr w14:paraId="7C907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D17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D44A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0937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7044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B871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0.1896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A1D6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7AE8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0036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50103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1FB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7E56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9750A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BF6F1"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D749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D793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F7EE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45AE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0093A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E2B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DDF4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6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B0A9E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34437"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CAC5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CBF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2E4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171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61E9D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1BA1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DFD9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6"/>
                <w:rFonts w:hint="default"/>
                <w:lang w:bidi="ar"/>
              </w:rPr>
              <w:t xml:space="preserve">        中央直达资金</w:t>
            </w:r>
            <w:r>
              <w:rPr>
                <w:rStyle w:val="7"/>
                <w:rFonts w:hint="default"/>
                <w:lang w:bidi="ar"/>
              </w:rPr>
              <w:t xml:space="preserve">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791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A6CEE">
            <w:pPr>
              <w:jc w:val="center"/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1B5A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2EE0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1A5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4A85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3A833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06B9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4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BC9D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3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ACBA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2D12F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0468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DB654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通过购买党建所需材料、组织主题教育等多种形式，进一步提高党建活力、水平，提升支部凝聚力、战斗力，提高党员思想政治素养和理论水平，以高质量党建推动教育高质量发展。</w:t>
            </w:r>
          </w:p>
        </w:tc>
        <w:tc>
          <w:tcPr>
            <w:tcW w:w="3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88AD6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完成了学校党支部的培训任务，提高了党员素质。</w:t>
            </w:r>
          </w:p>
        </w:tc>
      </w:tr>
      <w:tr w14:paraId="35CDA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AAD107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D61D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F99A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64AA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A97E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307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DE327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054C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0B7F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14:paraId="6548A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EAF8F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D370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4DC9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F468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：党员人数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263D2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5人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C2589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5人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8E617">
            <w:pPr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FDAB7">
            <w:pPr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6A0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714B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1798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8DD8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7CE9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CB64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：培训出勤率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938E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7D1F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F2D2C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4EA86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5BB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DE86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587A4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7BF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3E7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25C1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培训覆盖率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4D8A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8F5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F952F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B113A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0C0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246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1477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451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5BD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136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培训计划完成率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9DE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C782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9A397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5BFA1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73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EB5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3509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579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8CB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F9F5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完成时限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152B4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</w:t>
            </w:r>
          </w:p>
          <w:p w14:paraId="2BA1F0E3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8D1FA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</w:t>
            </w:r>
          </w:p>
          <w:p w14:paraId="06E690F9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05918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6ADEF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B76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3D5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B0B40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80B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A16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2B40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培训开展及时率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1B3BA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及时开展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8ED72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及时开展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9E018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6BC9B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E4F8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C43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110F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3546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9F6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5A80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预算控制数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C480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0.2万元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2DC9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0.1896万元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5C70D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22606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98806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未能及时全额使用，应及时购买党建材料、组织主题教育</w:t>
            </w:r>
          </w:p>
        </w:tc>
      </w:tr>
      <w:tr w14:paraId="07098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30E8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6474A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9A98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8F94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加强经济方面政策宣传和服务提升经济认识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02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14C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19111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71902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747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05E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0277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269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1625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69C6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提高党员素质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A7AAE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10A3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22292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50A2A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3BFE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830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01C7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DBA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5267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242C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加强环保方面的宣传，提高生态意识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9B7E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19F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F840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9CF3F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08C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282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C644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BF7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6C9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475A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党员的理论知识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16680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5FB2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0683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B2B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EE9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E40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D7A8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86EA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AA8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3205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党员的工作能力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CA8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EDE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E03C5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390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1F8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D98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74C82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2F9D3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F3C6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CBA5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党员满意度</w:t>
            </w:r>
          </w:p>
        </w:tc>
        <w:tc>
          <w:tcPr>
            <w:tcW w:w="1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693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651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AA83B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4B96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A43D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543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0E2A5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7C69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128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9340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上级部门满意度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E5E4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423F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551FD">
            <w:pPr>
              <w:jc w:val="center"/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72F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0A9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706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3C0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912EC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7C9F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98.48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BE796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FEB00C0"/>
    <w:p w14:paraId="0AA63470"/>
    <w:p w14:paraId="0371D3DB"/>
    <w:p w14:paraId="770EFC45"/>
    <w:p w14:paraId="4DE544FC"/>
    <w:p w14:paraId="34896DFC"/>
    <w:p w14:paraId="58CB064D"/>
    <w:p w14:paraId="4FBB3342"/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961"/>
        <w:gridCol w:w="1167"/>
        <w:gridCol w:w="1233"/>
        <w:gridCol w:w="633"/>
        <w:gridCol w:w="239"/>
        <w:gridCol w:w="452"/>
        <w:gridCol w:w="679"/>
        <w:gridCol w:w="680"/>
      </w:tblGrid>
      <w:tr w14:paraId="3CBA7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5B65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20C28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493054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18FE7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366A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7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496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2024年礼贤镇成人学校课程建设项目</w:t>
            </w:r>
          </w:p>
        </w:tc>
      </w:tr>
      <w:tr w14:paraId="749C9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29E8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D77DD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大兴区教育委员会职成科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AB3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68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EF5A5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北京市大兴区礼贤镇成人学校</w:t>
            </w:r>
          </w:p>
        </w:tc>
      </w:tr>
      <w:tr w14:paraId="7BD973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3D0A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A746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9F1D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D1002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76A8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FB2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3D96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FDBE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3D90B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765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3E479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CE217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B919A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65B66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AC7E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5D655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8393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48FDF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C1B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769B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37FB0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59131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B411B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A58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7763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E2AD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199B3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21A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560E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F584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DBC68">
            <w:pPr>
              <w:jc w:val="center"/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1BDA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9650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2CF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12C4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07396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601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32FE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6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A35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3D085">
            <w:pPr>
              <w:jc w:val="center"/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D798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67E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F86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5D1F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5288D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0CBB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F1DC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6"/>
                <w:rFonts w:hint="default"/>
                <w:lang w:bidi="ar"/>
              </w:rPr>
              <w:t xml:space="preserve">        中央直达资金</w:t>
            </w:r>
            <w:r>
              <w:rPr>
                <w:rStyle w:val="7"/>
                <w:rFonts w:hint="default"/>
                <w:lang w:bidi="ar"/>
              </w:rPr>
              <w:t xml:space="preserve">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B73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D74DB">
            <w:pPr>
              <w:jc w:val="center"/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458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2F6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D59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49CF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2CAC0B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B5A9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4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6858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3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8D23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379A4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90A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2544E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通过项目开展，丰富礼贤地区书法、国画、金属画的制作爱好者的业余生活，提高幸福指数、弘扬传统文化，和对传统文化的传播。</w:t>
            </w:r>
          </w:p>
        </w:tc>
        <w:tc>
          <w:tcPr>
            <w:tcW w:w="3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73D00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通过项目开展，丰富了礼贤地区书法、国画、金属画制作爱好者的业余生活，学员们很满意，弘扬了传统文化，和对传统文化的传播。</w:t>
            </w:r>
          </w:p>
        </w:tc>
      </w:tr>
      <w:tr w14:paraId="0542F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6EB654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058F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6A48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B003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4843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52E9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C32BD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F996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41F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14:paraId="00EA4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EE2D5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75635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B991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E12E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培训数量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9092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39FA1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3200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32E02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70F5C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F33E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1754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5250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47E9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46C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C8F7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专业教师数量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7DD25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CE42A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90A39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0EA18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F85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8B6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D486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DA8E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9A8A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9B52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讲师职级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8BD6C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472FD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F1C36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977A5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4970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17A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6BF7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9175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EDF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6DFD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培训学员合格率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1A7F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80B1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70A99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9ABD5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D11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E40F5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28F7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0D1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EAF8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51EF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课程培训进度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0B88E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D70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64FBD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30D13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001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100F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D7F9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BB20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C56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A7EB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项目支出进度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A10B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5C5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1E066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1CB63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227F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8E8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3180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3400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E56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BF01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总体培训成本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76E93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28021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0A102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82223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24F7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B6B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2F3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A8A46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9A4E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15EA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学员生活技能提高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29F1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9DC5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DA84F">
            <w:pPr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B601E">
            <w:pPr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0C2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D2B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576B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4E47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A1A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11F8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幸福指数提升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4A3ED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有效提升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560B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有效提升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DE140">
            <w:pPr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CA2F1">
            <w:pPr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CFB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368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5446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CB2F46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41EE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3419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学员满意率</w:t>
            </w:r>
          </w:p>
        </w:tc>
        <w:tc>
          <w:tcPr>
            <w:tcW w:w="1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7CE16">
            <w:pPr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DBB6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1982C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ED596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E1B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81BB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D55C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674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11F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7339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教师满意率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D1A2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474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86BB3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D50A9"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0F1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1FCB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6630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9CA14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3AD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F54A3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4429B0B">
      <w:pPr>
        <w:spacing w:line="48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AF74CD9">
      <w:pPr>
        <w:spacing w:line="480" w:lineRule="exact"/>
      </w:pPr>
    </w:p>
    <w:p w14:paraId="33B98B52"/>
    <w:p w14:paraId="010DF4DD"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A97E9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5</w:t>
    </w:r>
    <w:r>
      <w:fldChar w:fldCharType="end"/>
    </w:r>
  </w:p>
  <w:p w14:paraId="3ED1EF9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EC005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 w14:paraId="50D0DAE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F0F9C"/>
    <w:rsid w:val="16F47617"/>
    <w:rsid w:val="1F3C7DAD"/>
    <w:rsid w:val="2F544C9F"/>
    <w:rsid w:val="417B430D"/>
    <w:rsid w:val="464949DA"/>
    <w:rsid w:val="4C003D8D"/>
    <w:rsid w:val="704B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01"/>
    <w:basedOn w:val="4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1337</Words>
  <Characters>1462</Characters>
  <Lines>0</Lines>
  <Paragraphs>0</Paragraphs>
  <TotalTime>8</TotalTime>
  <ScaleCrop>false</ScaleCrop>
  <LinksUpToDate>false</LinksUpToDate>
  <CharactersWithSpaces>1504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2025-09-19T01:29:00Z</dcterms:created>
  <dc:creator>pc2</dc:creator>
  <cp:lastModifiedBy>(*^_^*)陈潘</cp:lastModifiedBy>
  <dcterms:modified xsi:type="dcterms:W3CDTF">2025-09-26T02:16:25Z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eyJoZGlkIjoiNDBkMTdhMjU2Y2RjYTI1MDkwNGQyYTU2Yzk4NjlhODUiLCJ1c2VySWQiOiI1NDExMzc0ODYifQ==</vt:lpwstr>
  </property>
  <property fmtid="{D5CDD505-2E9C-101B-9397-08002B2CF9AE}" pid="4" name="ICV">
    <vt:lpwstr>9623FCB0CBB74EADA54FF92A4186714D_12</vt:lpwstr>
  </property>
</Properties>
</file>