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 w14:paraId="4F665C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BC2E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60B1DE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68D6BB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53DC3F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A2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0D3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2024年党建活动经费-旧宫一幼</w:t>
            </w:r>
          </w:p>
        </w:tc>
      </w:tr>
      <w:tr w14:paraId="08E908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9CE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1E9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A3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24D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北京市大兴区旧宫镇第一中心幼儿园</w:t>
            </w:r>
          </w:p>
        </w:tc>
      </w:tr>
      <w:tr w14:paraId="0567D0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F81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786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白晓岩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02D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AF5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87963589</w:t>
            </w:r>
          </w:p>
        </w:tc>
      </w:tr>
      <w:tr w14:paraId="508C65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D3A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96CC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7BE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A86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D30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0C8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978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A9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152170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31DB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8629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ED25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24CA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D3D0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A466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834A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9636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BD9F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C588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B8E86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CAF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34D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A76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E20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696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DCE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0E0966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508A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C57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F57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DB9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2AB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BC0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2F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D5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1A3A20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51C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724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CFF5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D171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F678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17F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7EC6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9C2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566A62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2B6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B16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9BF9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029C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E25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7BD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262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2E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07529D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B5B0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B8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        中央直达资金</w:t>
            </w:r>
            <w:r>
              <w:rPr>
                <w:rStyle w:val="7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8518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E182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4EC6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C3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8D33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2FD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4E4BED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9F7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DB7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C97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3F9550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A24A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7F1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党组织党员人数10人*400元/人=4000元，计划开展学习培训，观看红色电影，参观红色教育等活动。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33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党组织党员人数10人*400元/人=4000元，开展了学习培训，观看红色电影，参观红色教育订购党报党刊活动。</w:t>
            </w:r>
          </w:p>
        </w:tc>
      </w:tr>
      <w:tr w14:paraId="29E56A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CD8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F4EF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11D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B7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3E5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E7A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27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CDF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CA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1D8617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7AA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ACF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235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F487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指标1：党员活动经费拨付人数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C12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10人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280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10人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615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29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EA82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1ED8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67A4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5D6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B267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7906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ADAE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8D49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BFE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5685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090D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80E8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83A5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9383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27F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C8DC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5ABE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CEA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029D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43B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8229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E199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E2FC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0230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E3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2D4E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指标1：各类党建活动的完成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4E5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CE1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976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4AC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7704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DD3A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606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94CF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8E1A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982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494F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73F8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E2C1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C7E2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1AA4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D83B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C774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A473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0FE9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7201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5B49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FEDC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DF2B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2F3B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F74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B1B0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71A5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A714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4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C1FF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指标1：党员活动经费支出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C1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次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FE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次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18E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1FF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1FD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6046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491D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7F41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8DA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83D0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1711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FC33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FB6B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90A9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CC40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9371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52C0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9701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1BAD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B32E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3BE0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C64A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094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C9B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CE8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57D5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D6B6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EE9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C4A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6F5D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指标1：预算控制金额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5C2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84B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0.4万元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9E6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144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90F6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94C9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868E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F4DC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76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F88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3C15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02F3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20C4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E8FC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3B14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C8A0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1A0D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CC4F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3F6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F039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85C0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79DE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698B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CD96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394D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6C2E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972A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C55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176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1FA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687A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3385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324F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2F0B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0860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92C2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0380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5CA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64FA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D1B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F71A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71CD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BF70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2320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3C13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5ECB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716C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B8E5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BA48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A49E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2A12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CA92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73B4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89DB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F0BA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5C19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F92B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E636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0B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6BB4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指标1：促进党员发展、树立党的形象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DB5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CB3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F3A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63D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B594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377D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9F4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E6EF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9CE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9DA0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8269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D13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1F8F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CC1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6F2F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C5C6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F37D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0BFC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E703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8075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28AE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6CB8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0750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C723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5C07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D1D9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591F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AA5B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49E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722C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FBEF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CE9D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6E3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9B73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D728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0153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351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BFF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8936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FD6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1168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7919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2144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ABED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F03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932D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0AA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5E5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1009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E3C9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993A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A409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2301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A992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B1E4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3A39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115F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8C0E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E40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946F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E125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8437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067B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8A11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185A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DAAC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8D03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4996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B92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7D09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7219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7EE2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C77B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F00D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CCDA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2745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CB02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C98A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715E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0945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1422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F945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8A0C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4F41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344B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C22F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1245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D37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0C1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06DF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指标1：党员职工满意程度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B1B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C1A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302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A1C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B3AA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452F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3181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34C6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831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D4CA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46BB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769A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53F3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1DF7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D2D9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BADC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6CCC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E15A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4EC7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465D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FBBA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37CD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A9E7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2F8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7A16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AF01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F6E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1A3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27D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6247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2EB8A015">
      <w:pPr>
        <w:spacing w:line="480" w:lineRule="exact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4190B663">
      <w:pPr>
        <w:spacing w:line="480" w:lineRule="exact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3EE3D442">
      <w:pPr>
        <w:spacing w:line="480" w:lineRule="exact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4EF58226">
      <w:pPr>
        <w:spacing w:line="480" w:lineRule="exact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tbl>
      <w:tblPr>
        <w:tblStyle w:val="3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 w14:paraId="449125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A250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519C55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CE2AEA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3B9A14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57C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076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2024年旧宫一幼监控增补项目</w:t>
            </w:r>
          </w:p>
        </w:tc>
      </w:tr>
      <w:tr w14:paraId="67F513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DD8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85D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D02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B01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北京市大兴区旧宫镇第一中心幼儿园</w:t>
            </w:r>
          </w:p>
        </w:tc>
      </w:tr>
      <w:tr w14:paraId="228CCD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8E6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4C5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白晓岩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14A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9F1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87963589</w:t>
            </w:r>
          </w:p>
        </w:tc>
      </w:tr>
      <w:tr w14:paraId="46C7DF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914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3601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5BE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2AB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EFF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39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6A2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FCF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5B2549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A69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D995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4578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40F0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8C59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BC28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A04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9413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790D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D326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89F41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27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4.346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7C1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4.346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7B2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4.346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AD6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1A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C2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47D2BF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D07F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E8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BB9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4.346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9D6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4.346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CEB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4.346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E70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62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07A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8D525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5792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0DA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C5E6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AF37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D732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4CC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8FB2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63D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7D8D58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694D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B02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01D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7423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C118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6EC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1E7D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EB8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61D4A1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0735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C43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        中央直达资金</w:t>
            </w:r>
            <w:r>
              <w:rPr>
                <w:rStyle w:val="7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2A63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8395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8E9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56C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3B81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787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9E420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AB6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7B0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68F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3949C3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B4F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EB1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原有监控系统是在2017年冬季完成安装，未充分考虑园内植被影响。园内室外监控头均设置在四周围栏顶处，随着树木生长，东部中心活动区已被大树遮挡，存在盲区，经修剪树枝后仍无法解决此问题，根据《北京市公共安全图像信息系统管理办法》、《大兴区校园安防视频监控管理规定》，现有设备已不能满足幼儿活动区全覆盖无死角的要求，为了保证幼儿所有室外活动均在视频监控下进行，申请增补监控设备，以满足正常园内幼儿日常室外活动安全要求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BA7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原有监控系统是在2017年冬季完成安装，未充分考虑园内植被影响。现有设备已不能满足幼儿活动区全覆盖无死角的要求，为了保证幼儿所有室外活动均在视频监控下进行，申请增补监控设备，以满足正常园内幼儿日常室外活动安全要求。</w:t>
            </w:r>
          </w:p>
        </w:tc>
      </w:tr>
      <w:tr w14:paraId="0B4D65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286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E24C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BD87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472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788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129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FCF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8B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688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10FFE6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5509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BAC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24C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AF89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指标1：摄像头数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CF3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18个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7BE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18个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CF2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577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12A4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1B88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780C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401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A102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E9F1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1F0A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6A62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E2F5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8A7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9C61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F438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ED30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DD5F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C5CD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87FE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BBE4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9443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7A54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36C5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F776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7F85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DD67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F889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85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D9A2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指标1：验收合格率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526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100%合格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64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100%合格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659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CD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37EF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C164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96B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553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798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DBDD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1833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C8B9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92F1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A657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FCA0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E41F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5EB5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F05D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6AE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8E19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C6C5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E57A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D70D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7059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D7FC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E33A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6D7A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C0D8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B8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8911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指标1：完成时限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59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1D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1年内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CE6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734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32EA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B36A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78A2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0A3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738D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0A03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A64F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B8FC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1F43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BF7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A356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A0EF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21E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E277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9CD6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5EB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B99C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51B5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8FE5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8D8F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E1E0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0D2F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1A3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3F5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C23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9C9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指标1：项目总预算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170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4.346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E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4.346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191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2D2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3C05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638A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9F27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989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3B4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05C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3FC0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450C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BC93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4DB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F956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D223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9A8C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E8A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CFB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F4D9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8AD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5E64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42F2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FC6E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8FCE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8E06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45C5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22C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618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853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A5C2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86FA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BD8B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F04B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8022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20DE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B6BA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C90B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6FE0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B61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9A9C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C599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2415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C37F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4D89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968C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3131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D5DC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5518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CAC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078C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903B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5B9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779B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B59A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C3CD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7F3C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21FD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B88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BE41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指标1：提高园所安全防护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4D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CC0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CF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E3A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F81A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7E0D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130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404F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265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70D2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CACD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C87D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770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B9E9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848B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0F72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9246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A3FD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DED8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F658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7BB8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C6AE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BAB9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F316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6847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8B84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658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6A0A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689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EC16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4AF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049F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4244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4BC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10CC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C6C2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CF3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D28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2104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FF31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BDE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C085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2AD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036C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BE4E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9F16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2D38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A8E2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DB74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2A9A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E9DE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FD66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97B2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963E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6257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ECF6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96A8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BDDA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50E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2FD2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CAFD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90EC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2E53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F41E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2A7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65A5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512F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C30F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778F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1728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E8F0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5FBA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6CE8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3292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4115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C657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4A44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5C2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F55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614F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A29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A003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0EE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4AB6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1D24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0DD2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506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986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35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22ED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指标1：教师及幼儿满意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4BE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eastAsia="宋体"/>
                <w:lang w:val="en-US" w:eastAsia="zh-CN" w:bidi="ar"/>
              </w:rPr>
              <w:t>≥</w:t>
            </w:r>
            <w:r>
              <w:rPr>
                <w:rStyle w:val="6"/>
                <w:lang w:val="en-US" w:eastAsia="zh-CN" w:bidi="ar"/>
              </w:rPr>
              <w:t>95%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591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9AB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443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766A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8C63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0A16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17AA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5606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E6B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BE8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C8D1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3B63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C0EF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C8F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B960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0DC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877A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04D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64B9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5B81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D8B1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7AFB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94AD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D064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0E99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0AC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1DB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F6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59F8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3FF318ED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1CE78E5B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6BC2C079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7E947820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tbl>
      <w:tblPr>
        <w:tblStyle w:val="3"/>
        <w:tblW w:w="143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1077"/>
        <w:gridCol w:w="1568"/>
        <w:gridCol w:w="1075"/>
        <w:gridCol w:w="1116"/>
        <w:gridCol w:w="329"/>
        <w:gridCol w:w="1557"/>
        <w:gridCol w:w="1423"/>
        <w:gridCol w:w="792"/>
        <w:gridCol w:w="702"/>
        <w:gridCol w:w="836"/>
        <w:gridCol w:w="718"/>
        <w:gridCol w:w="1076"/>
        <w:gridCol w:w="1219"/>
      </w:tblGrid>
      <w:tr w14:paraId="73CF09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4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7BA5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0B41EE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34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306AE5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10822E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417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41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BF4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2024年临时辅助用工项目经费-旧宫一幼</w:t>
            </w:r>
          </w:p>
        </w:tc>
      </w:tr>
      <w:tr w14:paraId="32EF61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881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94B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4A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5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76D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北京市大兴区旧宫镇第一中心幼儿园</w:t>
            </w:r>
          </w:p>
        </w:tc>
      </w:tr>
      <w:tr w14:paraId="68755F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B3D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05C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白晓岩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4EF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45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71B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87963589</w:t>
            </w:r>
          </w:p>
        </w:tc>
      </w:tr>
      <w:tr w14:paraId="049F82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C3F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8DC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EB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1E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77D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5F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A59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F04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51F13C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1754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472A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E885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7FDC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9EC3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13DF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C587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2F53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B919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F3F0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D6D5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CE3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730.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777706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4D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730.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777706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00B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730.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777706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525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7E9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B2A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4DD936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22F0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E0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0A7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730.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777706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5B2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730.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777706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52A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730.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777706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87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C3D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0A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5F658F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8CD5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43A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5902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3E7D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E2F3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E0F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9C16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70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0F5EB3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A375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1C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58BC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4807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EA6A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590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DB63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578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B66E5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9C06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098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        中央直达资金</w:t>
            </w:r>
            <w:r>
              <w:rPr>
                <w:rStyle w:val="9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4AD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4678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FFB5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77F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4620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E9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0824A5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7FD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058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7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B0E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5F42A3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AB1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067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47号文件-大兴区教育系统临时辅助用工人员聘用及管理办法（试行）的文件，结合我单位具体情况，需要雇佣临时辅助用工。按照人事科的文件要求签订合同按季度结算，申请此项资金。本项目资金主要用于临时辅助用工的工资、社保、住房公积金等支出。确保我校工作有效运转，促进临时辅助用工按标准配备，保障学校教育教学正常有序开展，提升学校办学水平，改善办学条件，推动教师教学水平的提高，提高临时辅助用工的工作积极性和稳定性。维护行业安全健康发展和首都的安全稳定，保障在校学生安全。</w:t>
            </w:r>
          </w:p>
        </w:tc>
        <w:tc>
          <w:tcPr>
            <w:tcW w:w="67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90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项目资金主要用于临时辅助用工的工资、社保、住房公积金等支出。确保我校工作有效运转，促进临时辅助用工按标准配备，保障学校教育教学正常有序开展，提升学校办学水平，改善办学条件，推动教师教学水平的提高，提高临时辅助用工的工作积极性和稳定性。维护行业安全健康发展和首都的安全稳定，保障在校学生安全。</w:t>
            </w:r>
          </w:p>
        </w:tc>
      </w:tr>
      <w:tr w14:paraId="1503F7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0B8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1D5A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E900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071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17C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32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42D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709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72D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6AE576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FEA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50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3E6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3896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指标1：94人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74F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94人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C01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311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B0D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131B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D407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AE8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20CF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8542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8677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B70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7C74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463C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C89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C1AA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E5D5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3C8D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3EEC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3CD3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7D30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0DD8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87C4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DAB2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5459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5600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6482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A45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E181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99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BD38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指标1：学生教师满意度高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EC6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BCF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05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BA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6037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C737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84F1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6464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14A2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A57B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D5B7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039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3492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2EB1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2B52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5946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9909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9231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B44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ABBD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FA00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F90F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0E5E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3A19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7C5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6A6B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776A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CE26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3F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DD1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指标1：1年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373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C67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B0A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40B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64E9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9558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789E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128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B59B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71C7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FA9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8304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0B1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894D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5A19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35C3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1F1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3ED7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E13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B6D1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38E9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84EF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86DE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DADB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9000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C921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B792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D47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837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65F7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指标1：预算控制金额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F21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730.7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77706</w:t>
            </w:r>
          </w:p>
          <w:p w14:paraId="753EC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F6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730.7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77706</w:t>
            </w:r>
          </w:p>
          <w:p w14:paraId="13637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2E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C4D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3188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E93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17B0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AB8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EB6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CE58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CAF3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8990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7731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A94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C44E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CEBD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6E6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269C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50B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1154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8348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57DC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2392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42D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7C8D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2AED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42CD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47E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779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D945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148D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D60B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A706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4498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7E8D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AE0D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372C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0B24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FD75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6BF5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E4B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9B58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2107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C47A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EF09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9BEF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E798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4197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C32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0D4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A493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BC00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D7E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3E26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6808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05E0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8BC4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0E18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12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E5FE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指标1：群众社会效益满意度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C66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9AB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EDA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A22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B4F2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0741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A29B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DF2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69C7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9F70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D3E3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0E50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7DF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033A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B3FE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F261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FCB6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991A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615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30F1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5DC1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2A2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652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B8C0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C4E6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1E8D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1A3E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B92F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21E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E6B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0AF7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4EF4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62EC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5C28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08EA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4E8D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C093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A40E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5F6B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082A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97D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E030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E5DA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B6DB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5430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A3B9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6630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967E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D5C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B6B0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9E93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4EF6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58F6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E6A6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70D4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23EB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004B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A1E1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D5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C8D8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38C7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584C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25E7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ABB3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C282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A449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B692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0C9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23E4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AB92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71B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A0E5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1BBA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F6C4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8576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80DD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B2B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E10B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4460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E110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807B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1EDD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A91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A08B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0FCA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972F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FAF8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963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B0D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0D86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指标1：临时工及学校满意度大于98%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B9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lang w:val="en-US" w:eastAsia="zh-CN" w:bidi="ar"/>
              </w:rPr>
              <w:t>满意度</w:t>
            </w:r>
            <w:r>
              <w:rPr>
                <w:rStyle w:val="8"/>
                <w:rFonts w:eastAsia="宋体"/>
                <w:lang w:val="en-US" w:eastAsia="zh-CN" w:bidi="ar"/>
              </w:rPr>
              <w:t>≥</w:t>
            </w:r>
            <w:r>
              <w:rPr>
                <w:rStyle w:val="6"/>
                <w:lang w:val="en-US" w:eastAsia="zh-CN" w:bidi="ar"/>
              </w:rPr>
              <w:t>98%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203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满意度≥98%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65D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BE3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3C0B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B65E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850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5DC6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1314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505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463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F306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A95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8ED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7B3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AFD1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D17C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5C4A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D59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F1A6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08BA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F8AD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771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FC4C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6CC2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AEC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79F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8F8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D1A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5BE9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8E07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C927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0C3AA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6C2D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AD5F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FF143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07247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52FA4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C4261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2EE8D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1B2E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BDA5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1838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952D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BD61A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134F8171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350E7ECD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tbl>
      <w:tblPr>
        <w:tblStyle w:val="3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 w14:paraId="2CEFD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B7F5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4D942A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ABE9CA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607FCB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A3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A06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物业管理-3</w:t>
            </w:r>
          </w:p>
        </w:tc>
      </w:tr>
      <w:tr w14:paraId="73CA74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A26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67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12D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A35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北京市大兴区旧宫镇第一中心幼儿园</w:t>
            </w:r>
          </w:p>
        </w:tc>
      </w:tr>
      <w:tr w14:paraId="097EEF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7D0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1E8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白晓岩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B0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19F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87963589</w:t>
            </w:r>
          </w:p>
        </w:tc>
      </w:tr>
      <w:tr w14:paraId="162ABD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270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41B2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38A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86A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6F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7E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21B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CC0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1E6F59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DC29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4AF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B8F2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EE08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D720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EF7E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8B62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3C13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382C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1DEB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09AB6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62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86.4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952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86.4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BF1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86.4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6B4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D5F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973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661582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1A2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349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A74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86.4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E64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86.4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244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86.4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42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DD3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72B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7A671B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FE0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43B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87C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132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44BE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AA1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A0E4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945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C3C1B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1028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365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618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CCF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D45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43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88E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AFD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9926D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D845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32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lang w:val="en-US" w:eastAsia="zh-CN" w:bidi="ar"/>
              </w:rPr>
              <w:t>中央直达资金</w:t>
            </w:r>
            <w:r>
              <w:rPr>
                <w:rStyle w:val="9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BAD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284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409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68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405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E51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07DC8C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166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20D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49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500B02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154E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BF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为保证幼儿园安全工作顺利开展，根据单位需求需配备18名保安人员，全面維护幼儿园的安全。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7A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为保证幼儿园安全工作顺利开展，根据单位需求需配备18名保安人员，全面維护幼儿园的安全。</w:t>
            </w:r>
          </w:p>
        </w:tc>
      </w:tr>
      <w:tr w14:paraId="549062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2F9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EE1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072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88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3B9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6D6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5F2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309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193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3C651E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5D07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54E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9FA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9C7F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指标1：服务期限1年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8BE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5D3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907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026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AA12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459F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EEA7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0BFD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9064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9BC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指标2：经费保证人数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B92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18人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992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18人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E55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55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FE24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EDB4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F28E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AFE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1E45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876E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419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B6C1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5D15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B0FE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E420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82FD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75B1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D9A4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56B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91F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指标1：严格按照合同执行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3A7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AD0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CB1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8C6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A8C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B631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406E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CE5D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A33E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ECC8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15D0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5CDC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3675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42FD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281B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39D3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A69B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E30D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B55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1489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21B9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7248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14F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7002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28CE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9D49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A009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3760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B75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BE6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指标1：每月支付金额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64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EF0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116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286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1D15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3DC8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99E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F957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CD61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09A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854E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A8A9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6E84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3903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9589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5ACF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161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4FFD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76A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A5A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961F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ED1D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22E1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271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18A8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24FB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4AB2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489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6F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1E06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指标1：预算控制金额86.4万元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C71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86.4万元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F35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86.4万元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2D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260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5570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91D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D16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6698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73A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9D66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71FB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915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CCC0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C93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DD99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788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8EE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E3A3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472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989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D821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5AAE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F44B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B4A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1162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3B99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B2C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49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822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642B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指标1：幼儿园安全保障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1F6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5E4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A49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72C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6251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1B37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971D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11DD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C313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5CD4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0651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728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2D52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A185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FE3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E70B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978D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3271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ECA2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EB31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329A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F125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5D2B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06D4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5DDA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8372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B248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8BC0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DCC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2CAE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指标1：保障家长对幼儿园安全工作满意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533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219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FB8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00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31A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6B76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EDA6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2816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AC1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03C7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90B4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0EC8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9BB2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E93A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370B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F4B9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E8A3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E239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E14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A6BE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BDBD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B312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3F88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6004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19A3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F3E8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BC01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082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24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1C91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4C7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AB72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7A8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FA12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E845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8F66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EB90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DB35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1A15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21EF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1773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FFB5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FBB9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D81F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7207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B57D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E95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580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D2C6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2CBB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125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339D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A7A1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7923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4E69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5D83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3983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D45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3F3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CAA3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1216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7CD5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2B24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81CB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A9B1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7D4B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5E5C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671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AFE3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D73F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7E3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F818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4028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731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7379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5945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3EB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D39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E7F6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3917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D06D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C74C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396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A68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0F15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3327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3CF9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372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7C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0859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指标1：安保人员对幼儿园满意度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64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大于等于95%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8EF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大于等于95%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BD5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542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4722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B855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DD67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A1A8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0DC4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0F6A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CD6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1B6F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6876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89C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DF55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F880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B624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E187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C61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56A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8A24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3FC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93CB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9EA3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B47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BDB1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CC3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DB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140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DADC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32DB6EDB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4F57E2C4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223ED938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1BE55B9C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tbl>
      <w:tblPr>
        <w:tblStyle w:val="3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 w14:paraId="616199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FB30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4576F9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3DE6774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14CE0D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B73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C28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一般因素法-2023年新建校开办-信息化建设项目-旧宫一幼+尾款</w:t>
            </w:r>
          </w:p>
        </w:tc>
      </w:tr>
      <w:tr w14:paraId="79B71E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11A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25E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4EF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5EA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北京市大兴区旧宫镇第一中心幼儿园</w:t>
            </w:r>
          </w:p>
        </w:tc>
      </w:tr>
      <w:tr w14:paraId="474436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565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F38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白晓岩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6DF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CD6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87963589</w:t>
            </w:r>
          </w:p>
        </w:tc>
      </w:tr>
      <w:tr w14:paraId="1A8879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22D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B00F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8EC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C31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E30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E83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595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8E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600CD3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0A90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2674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662B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CAA5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D16B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34E9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7AF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A992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2A22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48C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D49CE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F9A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18.46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279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590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18.46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279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531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18.46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279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026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5CF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809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27B75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8D94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3D2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442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18.46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279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CFC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18.46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279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348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18.46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279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97B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B8E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A0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58710E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123D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CFF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0D23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2135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B74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C0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6FF3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80D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15239F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64B1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082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4C7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D414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3B9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277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BBF7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914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56CAFE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B622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D23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        中央直达资金</w:t>
            </w:r>
            <w:r>
              <w:rPr>
                <w:rStyle w:val="7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53D4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0CC2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CCCB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2EB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0A9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E5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064EAC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83F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B37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603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242E8C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867B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1A5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按照项目进展拨付合同金额的80%，现需支付尾款20%。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F76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该项目为保障新建园正常开展教育教学活动，现完成信息化建设资金，主要包括，远程视频会议系统、多功能厅音视频、综合布线、视频监控系统（含阳光餐饮）等项目，尾款已结清。</w:t>
            </w:r>
          </w:p>
        </w:tc>
      </w:tr>
      <w:tr w14:paraId="3EABB6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0C3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9D58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0666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863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1D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EF7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F7C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32A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1A0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784263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61DE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174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AB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F083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指标1：视频监控系统、信息化系统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F24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一批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A37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一批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E6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8E2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B25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9DD3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B215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BF6C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E0C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F092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1523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7F35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E8C0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9432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E95B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EE9E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E07E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4969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814C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BFA4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47F7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C379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C005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C2B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C761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F9CE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3DFE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AD0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D8A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00E0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指标1：信息化设备良好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AAA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87C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848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81F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53E6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8BFC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AC3C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A51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9D54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1330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8A6C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B3AA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F115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9D5B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4531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B8C2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E414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2FBF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3BA0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0EE4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4A83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438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101B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C021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23FD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59A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0C70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EBCD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FFC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2A42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指标1：2024年支付完成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251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506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2024年4月完成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5CE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7F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66B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4BE7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A71C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9AA7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8077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4685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D81E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53A0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BC97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6D74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0FB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BA28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F862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185E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7BB6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1D3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AE9C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B1C2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1DD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AEF1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C994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1BC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B363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4C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149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1992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指标1：总价控制在18.46万元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694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18.46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18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18.46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98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CCC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99F6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9513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0A1B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30CD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BD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5EC4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5CB1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7DE0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3F3A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AD6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3623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F4A8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C48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1768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A86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8FE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EA7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ABC3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A908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3D6D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B1EB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414F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C687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A32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3C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BF7B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F025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81D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9947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761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139E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3F1A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3402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A7B8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F2D1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3BAB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F794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C3F6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6BFD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25E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A40E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71DD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9EEE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DCC9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F401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9D0D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A77D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59D7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E6B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6997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45CF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3021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3425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0D05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448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4BA6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指标1：带动周边整体教育质量，促进良好发展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634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501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D9C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AD6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4AE3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7873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130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0337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0F38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CF7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594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2183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489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8640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C847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7362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CBCE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E9D7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FC4F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C334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510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1FBE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382F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3070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0E1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6A42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3806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CB41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B03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22A2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A34C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B2A3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1B8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77DA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7CD5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A91D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B00A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46DC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E404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9BFD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5D2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42D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767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45E0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47FE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A196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BA66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018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517F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F344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D9E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EA6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1F16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6385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3D8F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A541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7A07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3B68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D7D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C61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508D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63B4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A420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1D07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6489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C7A7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69BD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A800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C92D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1A39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451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4D76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7978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CF37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3BD2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BA49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B6D8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1363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16F9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01C0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56C7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158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558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8567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9E8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DD6C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8B1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68F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80B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EFE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指标1：教师、幼儿、家长满意度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B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EB2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8B1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C01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E9F0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371C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640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D972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8346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993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1EA4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9C8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F534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7385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3269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9B89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775A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2086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0337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9B7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CA0F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FC5B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008D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B32A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389E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2B8A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19D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DF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1F4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67FE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3FA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BE047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935B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81B00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2295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9287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3E8D8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1E38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E6269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1256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5BCDF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7D5A8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9D6A7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D9CA7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6752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60AAEA75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3EFE3E26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tbl>
      <w:tblPr>
        <w:tblStyle w:val="3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 w14:paraId="56117A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9D25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0F5FC8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2586CB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2C410A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F10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847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一般因素法-2023年新建园开办-设备购置项目-旧宫一幼+尾款</w:t>
            </w:r>
          </w:p>
        </w:tc>
      </w:tr>
      <w:tr w14:paraId="7547F2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176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90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9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51C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北京市大兴区旧宫镇第一中心幼儿园</w:t>
            </w:r>
          </w:p>
        </w:tc>
      </w:tr>
      <w:tr w14:paraId="46B12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22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3F5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白晓岩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997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92C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87963589</w:t>
            </w:r>
          </w:p>
        </w:tc>
      </w:tr>
      <w:tr w14:paraId="1CAB8F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115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62E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44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31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4B8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07C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A3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66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1E0FF6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D2E9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3D00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DA32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5B0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D1AE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C7D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BF7E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E12F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2929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F122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2E3DF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B8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484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73B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484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482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484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15B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1B6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518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5DC612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6935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79D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5B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484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5AB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484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5B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484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B49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43D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16A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0EDAB4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52EF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36F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ACC5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5A1A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27B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1C4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BC7D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DE4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578EEE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0E79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34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4D8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4D2C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556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B73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373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703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F8525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2E9D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0F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        中央直达资金</w:t>
            </w:r>
            <w:r>
              <w:rPr>
                <w:rStyle w:val="7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D2AB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C8E9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AC05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51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854E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CDA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4ED7B8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D77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33C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35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0338F1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239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30E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为保障新建园顺利开学，需要采购配备必要的办公设备及保育教育需要的玩具等项目，该项目合同总金额为2742173元，因签订合同时间分散，按项目进展已拨付2560689元，需要支付尾款181484元。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C9F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保障新建园顺利开学，采购配备办公设备及保育教育需要的玩具项目，保证了正常园所活动，已支付尾款18.15万元。</w:t>
            </w:r>
          </w:p>
        </w:tc>
      </w:tr>
      <w:tr w14:paraId="73FC48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5B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B079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C3A1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190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32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0E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552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7BC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BD9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743A3B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CFF3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F6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F93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956F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指标1：厨房设备、办公设备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43F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一批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053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一批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0CA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C28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6282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5225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DBE0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5553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41B8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2CE6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FEEA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2403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C4EC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34A1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B666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7414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F174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AD0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907D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4950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5F24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9F47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B56F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B1BA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C85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BAB4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5460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E7E8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0F5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403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指标1：保障开园办公设备质量良好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5AC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47C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652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420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CE4D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44C5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0BDE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C8E5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8AA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F60C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860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13C4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08A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015D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B3E4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98DD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084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2B67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9B46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1E50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265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2338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202E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0BF8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89F7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5F54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6C86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0D3C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93C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C363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指标1：2024年完成支付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09E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2E1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2024年4月完成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5AA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E46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5A3F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E5A3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093E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BB36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75A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047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A25C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8D2D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4572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26E7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B02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A604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51E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34FC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B982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7D5F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E04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6808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134B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A3ED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B0E0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5B60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8154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7E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898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1DC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指标1：总体控价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F62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484万元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70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484万元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42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9F0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AF65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0F8E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0049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BDDE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483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494B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CAD1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8BC2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7F6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AAEF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A593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0C86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7ED5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C026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02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054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1164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5AE7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F2C3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8932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80CC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7B2F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2FDA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F71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6E9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4DC1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指标1：带动周边整体教育质量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283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4C5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82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C2C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84B7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CA21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D49C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5C8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0BDF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38A6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3AE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2AD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B83B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47D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676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627A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93AE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9C69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9878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A3DD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F516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87EF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382D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A7ED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7774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B64A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3F03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9FBC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BA8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623E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8804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802F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0809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D3B5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FC08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221B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E885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DBEF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E15E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67BF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F5FD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8D80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3EB3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D65A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D342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16EB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EF0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6DC0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6193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577B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3366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8F2F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1FD3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9044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49F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4DB6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62C1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1040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999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0A2B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272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15A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D966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08F3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EAAF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29CB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1B9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ADEF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1740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60E6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902D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BA2A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8EC7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52B6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9406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9257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667D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970C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029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6C53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AF33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600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9677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3328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34A0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85A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D12F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2573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581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64B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E7B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8409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77FC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8A47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FFB0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1257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3AD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C6D2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81FD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5CD0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10BE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C916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004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51BF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CB7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110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246F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C461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97F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0DC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5A37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590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6A46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BD2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78A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325C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56F8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E61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08E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CBF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指标1：教师、幼儿、家长满意度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287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F54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4BB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B9E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B8B0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5F0B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D454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6B74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116C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CF9F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14D1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D370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F624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4CB3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7D42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E682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1BCD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2F4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A07B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8738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3CC6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1F66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59C8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D2DE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4B68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DBCE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9D3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9FF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CAD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6853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888B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03DE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F1AA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88BE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DF79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F8E6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DC72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4448A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B901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0EA50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537C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985F3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F574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B9E5A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2EA8A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931D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53AD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182F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FC96F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F11D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95E9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0775E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62D9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ED4C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67B39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3518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410A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B0E2E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CBD3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9292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3CB95532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2F9CDCAA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tbl>
      <w:tblPr>
        <w:tblStyle w:val="3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 w14:paraId="54C392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970C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67B6C6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4A67E2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31EE07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F21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6C1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2024年员额制项目经费-旧宫一幼</w:t>
            </w:r>
          </w:p>
        </w:tc>
      </w:tr>
      <w:tr w14:paraId="2BBCD5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9D4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077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686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994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北京市大兴区旧宫镇第一中心幼儿园</w:t>
            </w:r>
          </w:p>
        </w:tc>
      </w:tr>
      <w:tr w14:paraId="4712F0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0D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A8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白晓岩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AFB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D86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87963589</w:t>
            </w:r>
          </w:p>
        </w:tc>
      </w:tr>
      <w:tr w14:paraId="1C6F10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7EF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8E4C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DD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651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7AC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686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8EB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755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6E97B1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6114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B7F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8647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A235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5AEB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6CD2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D48C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915D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8ED2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BA2D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91130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89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56.64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0356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9D6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56.64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0356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C8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55.5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79003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835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68E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98.10%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01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9.81</w:t>
            </w:r>
          </w:p>
        </w:tc>
      </w:tr>
      <w:tr w14:paraId="3DAF3F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1477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7E2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231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56.64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0356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72A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56.64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0356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ED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55.5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79003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1EF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FBC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98.10%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C34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6DB822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3A0C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DCD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342C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6709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7BB9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69B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3EC5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AF5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E8BAE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62D0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F70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9D63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C29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DB20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A63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FFF8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9D3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6BD9C4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42B8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EFD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        中央直达资金</w:t>
            </w:r>
            <w:r>
              <w:rPr>
                <w:rStyle w:val="8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87B6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2619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5EBD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A5E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C878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DD1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18DD8F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C1C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A96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DE0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31679D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52AF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8D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确保我园工作有效运转，促进额度管理人员按标准配备，提高额度管理人员的工作积极性和稳定性。维护行业安全健康发展和首都的安全稳定，保障在校幼儿安全。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935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确保我园工作有效运转，促进额度管理人员按标准配备，提高额度管理人员的工作积极性和稳定性。维护行业安全健康发展和首都的安全稳定，保障在校幼儿安全。</w:t>
            </w:r>
          </w:p>
        </w:tc>
      </w:tr>
      <w:tr w14:paraId="589151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F78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9788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F34B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8C4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5D5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DE9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09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7E1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DE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7A3A45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E82D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8C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65F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0B05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指标1：经费保障人次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4F2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2人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9D6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2人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F36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1B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9384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7B1A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B1A7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F83D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D57E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188D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04DB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4034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0F72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594C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6D4C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0E18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3DE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8AF8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42A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A5D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3AEA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AD5E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CAD9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1D8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EC5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C6AE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6A6B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965F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A7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25D5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指标1：工资发放、社保覆盖情况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D44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FF3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5A8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33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E70E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78B3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EAED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C9F9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D8A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B665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292D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6CBD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AFB6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B6C4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467A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F13B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0ACE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C840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BDE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6FD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F68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85A1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71E2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3ED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F01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26E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5EB3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B224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788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BD91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指标1：按月发放额度管理人员工资及社保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C7D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月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BEA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月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0B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D6A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D828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F1E6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19B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62E4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1F2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48B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C4FC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13F4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5D16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3C69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65B0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D29B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21B9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BF0E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5D3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3EB6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D751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B190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2033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9C68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746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DD09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17D2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CEF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B19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D01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指标1：成本控制在56.64万元内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89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>≤</w:t>
            </w:r>
            <w:r>
              <w:rPr>
                <w:rStyle w:val="6"/>
                <w:lang w:val="en-US" w:eastAsia="zh-CN" w:bidi="ar"/>
              </w:rPr>
              <w:t>56.64万元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068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55.5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79003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F27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EF5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B3D1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922B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DD38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5940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45D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BA0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F776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71BF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C483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8623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E52C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4BFF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33E1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398F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625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8F25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983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BE7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DAF2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9F9E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27E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4E92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3733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23B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979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40ED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E157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5EE1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ABCD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E7D8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EC2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5A60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52F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2DE0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D32D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0317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C837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A154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C523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184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A11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FA23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A80A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5C44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71DD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D6EA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ECD9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83FA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CDD2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3A3E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5D9C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0062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2B0F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8BE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2B8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551E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指标1：确保园所工作高效运转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C9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CB3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45B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15C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ED44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4C03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CDBE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941A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95B8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D165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EC30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AC8F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6717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3743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FB86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BC35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31AD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5F9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90B5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A03D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66E1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646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BAA2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492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DE59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4A44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9351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CBA0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24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9C0B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6554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C6D1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7246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7AEE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E3CF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E6C7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5304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A9D3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C13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C53E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3157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472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5A15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9572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D50B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6E99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577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3A0C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ECC7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74D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6AB5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0E46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8B5C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E30D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5B1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B51F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1A07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F435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1C9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BB63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C78A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FF80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E589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03EC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C1AD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284A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7753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6E71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594B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621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A74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E98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94ED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3CB4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6360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01D9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D101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5E2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4EE5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63C3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97B2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6A7F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53FD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FA5A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F8F0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BD14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C403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A33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23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864F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指标1：员额制教师、幼儿、家长满意度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DC9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lang w:val="en-US" w:eastAsia="zh-CN" w:bidi="ar"/>
              </w:rPr>
              <w:t>满意度</w:t>
            </w:r>
            <w:r>
              <w:rPr>
                <w:rStyle w:val="9"/>
                <w:rFonts w:eastAsia="宋体"/>
                <w:lang w:val="en-US" w:eastAsia="zh-CN" w:bidi="ar"/>
              </w:rPr>
              <w:t>≥</w:t>
            </w:r>
            <w:r>
              <w:rPr>
                <w:rStyle w:val="6"/>
                <w:lang w:val="en-US" w:eastAsia="zh-CN" w:bidi="ar"/>
              </w:rPr>
              <w:t>90%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907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满意度≥90%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5A3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6C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F10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CEA4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C1C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9D41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3280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93CD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12E5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87F6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686D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E7F4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09B7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619C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D464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A117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B869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C36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754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8A91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BDA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C2E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FABA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A4E4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BC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3FD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D91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99.81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7DAE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3568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6A879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EBB5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CA5D5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B892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8397E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BEC20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E16FA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C2A1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C38B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2C2D7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33F22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2B4A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6079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C65C2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23B3BCB1">
      <w:pPr>
        <w:spacing w:line="480" w:lineRule="exact"/>
      </w:pPr>
    </w:p>
    <w:p w14:paraId="58897A5B"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9A97E9"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5</w:t>
    </w:r>
    <w:r>
      <w:fldChar w:fldCharType="end"/>
    </w:r>
  </w:p>
  <w:p w14:paraId="3ED1EF9A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EEC005"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 w14:paraId="50D0DAE2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231661"/>
    <w:rsid w:val="4037731B"/>
    <w:rsid w:val="61C01D89"/>
    <w:rsid w:val="6FB4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</w:style>
  <w:style w:type="character" w:customStyle="1" w:styleId="6">
    <w:name w:val="font21"/>
    <w:basedOn w:val="4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7">
    <w:name w:val="font61"/>
    <w:basedOn w:val="4"/>
    <w:qFormat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  <w:style w:type="character" w:customStyle="1" w:styleId="8">
    <w:name w:val="font51"/>
    <w:basedOn w:val="4"/>
    <w:qFormat/>
    <w:uiPriority w:val="0"/>
    <w:rPr>
      <w:rFonts w:hint="default" w:ascii="Arial" w:hAnsi="Arial" w:cs="Arial"/>
      <w:color w:val="000000"/>
      <w:sz w:val="18"/>
      <w:szCs w:val="18"/>
      <w:u w:val="none"/>
    </w:rPr>
  </w:style>
  <w:style w:type="character" w:customStyle="1" w:styleId="9">
    <w:name w:val="font41"/>
    <w:basedOn w:val="4"/>
    <w:qFormat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411</Words>
  <Characters>474</Characters>
  <Lines>0</Lines>
  <Paragraphs>0</Paragraphs>
  <TotalTime>0</TotalTime>
  <ScaleCrop>false</ScaleCrop>
  <LinksUpToDate>false</LinksUpToDate>
  <CharactersWithSpaces>495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2025-09-18T08:10:00Z</dcterms:created>
  <dc:creator>Administrator</dc:creator>
  <cp:lastModifiedBy>面面</cp:lastModifiedBy>
  <dcterms:modified xsi:type="dcterms:W3CDTF">2025-09-28T03:37:45Z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eyJoZGlkIjoiMDRhOTk1ODc3NDMyMGU3ZWQyOGU2NDI0NWY0YTU2NDEiLCJ1c2VySWQiOiIzNjMxMTU2NTAifQ==</vt:lpwstr>
  </property>
  <property fmtid="{D5CDD505-2E9C-101B-9397-08002B2CF9AE}" pid="4" name="ICV">
    <vt:lpwstr>2A791A4E55FB4C4CBD9664B01A0DA21E_12</vt:lpwstr>
  </property>
</Properties>
</file>