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9B3" w:rsidRDefault="00D949B3">
      <w:pPr>
        <w:jc w:val="center"/>
        <w:rPr>
          <w:rFonts w:ascii="仿宋_GB2312" w:eastAsia="仿宋_GB2312"/>
          <w:b/>
          <w:sz w:val="32"/>
          <w:szCs w:val="32"/>
        </w:rPr>
      </w:pPr>
    </w:p>
    <w:p w:rsidR="00D949B3" w:rsidRDefault="00D949B3">
      <w:pPr>
        <w:jc w:val="center"/>
        <w:rPr>
          <w:rFonts w:ascii="黑体" w:eastAsia="黑体"/>
          <w:sz w:val="72"/>
          <w:szCs w:val="72"/>
        </w:rPr>
      </w:pPr>
    </w:p>
    <w:p w:rsidR="00D949B3" w:rsidRDefault="00D949B3">
      <w:pPr>
        <w:jc w:val="center"/>
        <w:rPr>
          <w:rFonts w:ascii="黑体" w:eastAsia="黑体"/>
          <w:sz w:val="72"/>
          <w:szCs w:val="72"/>
        </w:rPr>
      </w:pPr>
    </w:p>
    <w:p w:rsidR="00D949B3" w:rsidRDefault="00D949B3">
      <w:pPr>
        <w:jc w:val="center"/>
        <w:rPr>
          <w:rFonts w:ascii="黑体" w:eastAsia="黑体"/>
          <w:sz w:val="72"/>
          <w:szCs w:val="72"/>
        </w:rPr>
      </w:pPr>
    </w:p>
    <w:p w:rsidR="00D949B3" w:rsidRDefault="00D949B3">
      <w:pPr>
        <w:jc w:val="center"/>
        <w:rPr>
          <w:rFonts w:ascii="黑体" w:eastAsia="黑体"/>
          <w:sz w:val="72"/>
          <w:szCs w:val="72"/>
        </w:rPr>
      </w:pPr>
    </w:p>
    <w:p w:rsidR="00D949B3" w:rsidRDefault="00DB76A2">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年度部门决算（</w:t>
      </w:r>
      <w:r>
        <w:rPr>
          <w:rFonts w:ascii="黑体" w:eastAsia="黑体" w:hint="eastAsia"/>
          <w:sz w:val="72"/>
          <w:szCs w:val="72"/>
        </w:rPr>
        <w:t>公开</w:t>
      </w:r>
      <w:r>
        <w:rPr>
          <w:rFonts w:ascii="黑体" w:eastAsia="黑体"/>
          <w:sz w:val="72"/>
          <w:szCs w:val="72"/>
        </w:rPr>
        <w:t>）</w:t>
      </w:r>
    </w:p>
    <w:p w:rsidR="00D949B3" w:rsidRDefault="00D949B3">
      <w:pPr>
        <w:jc w:val="center"/>
        <w:rPr>
          <w:rFonts w:ascii="黑体" w:eastAsia="黑体"/>
          <w:sz w:val="52"/>
          <w:szCs w:val="52"/>
        </w:rPr>
      </w:pPr>
    </w:p>
    <w:p w:rsidR="00D949B3" w:rsidRDefault="00D949B3">
      <w:pPr>
        <w:jc w:val="center"/>
        <w:rPr>
          <w:rFonts w:ascii="黑体" w:eastAsia="黑体"/>
          <w:sz w:val="52"/>
          <w:szCs w:val="52"/>
        </w:rPr>
      </w:pPr>
    </w:p>
    <w:p w:rsidR="00D949B3" w:rsidRDefault="00D949B3">
      <w:pPr>
        <w:jc w:val="center"/>
        <w:rPr>
          <w:rFonts w:ascii="黑体" w:eastAsia="黑体"/>
          <w:sz w:val="52"/>
          <w:szCs w:val="52"/>
        </w:rPr>
      </w:pPr>
    </w:p>
    <w:p w:rsidR="00D949B3" w:rsidRDefault="00D949B3">
      <w:pPr>
        <w:jc w:val="center"/>
        <w:rPr>
          <w:rFonts w:ascii="黑体" w:eastAsia="黑体"/>
          <w:sz w:val="52"/>
          <w:szCs w:val="52"/>
        </w:rPr>
      </w:pPr>
    </w:p>
    <w:p w:rsidR="00D949B3" w:rsidRDefault="00D949B3">
      <w:pPr>
        <w:jc w:val="center"/>
        <w:rPr>
          <w:rFonts w:ascii="黑体" w:eastAsia="黑体"/>
          <w:sz w:val="32"/>
          <w:szCs w:val="32"/>
        </w:rPr>
      </w:pPr>
    </w:p>
    <w:p w:rsidR="00D949B3" w:rsidRDefault="00DB76A2">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D949B3" w:rsidRDefault="00D949B3">
      <w:pPr>
        <w:spacing w:line="500" w:lineRule="exact"/>
        <w:ind w:firstLine="645"/>
        <w:jc w:val="center"/>
        <w:rPr>
          <w:rFonts w:ascii="宋体" w:hAnsi="宋体" w:cs="宋体"/>
          <w:b/>
          <w:bCs/>
          <w:kern w:val="0"/>
          <w:sz w:val="36"/>
          <w:szCs w:val="36"/>
        </w:rPr>
      </w:pPr>
    </w:p>
    <w:p w:rsidR="00D949B3" w:rsidRDefault="00DB76A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年度部门决算报表</w:t>
      </w:r>
    </w:p>
    <w:p w:rsidR="00D949B3" w:rsidRDefault="00DB76A2">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D949B3" w:rsidRDefault="00DB76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D949B3" w:rsidRDefault="00DB76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D949B3" w:rsidRDefault="00DB76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D949B3" w:rsidRDefault="00DB76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D949B3" w:rsidRDefault="00DB76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D949B3" w:rsidRDefault="00DB76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D949B3" w:rsidRDefault="00DB76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D949B3" w:rsidRDefault="00DB76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D949B3" w:rsidRDefault="00DB76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D949B3" w:rsidRDefault="00DB76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D949B3" w:rsidRDefault="00DB76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D949B3" w:rsidRDefault="00DB76A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年度部门决算说明</w:t>
      </w:r>
    </w:p>
    <w:p w:rsidR="00D949B3" w:rsidRDefault="00DB76A2">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D949B3" w:rsidRDefault="00DB76A2">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年度部门绩效评价情况</w:t>
      </w:r>
    </w:p>
    <w:p w:rsidR="00D949B3" w:rsidRDefault="00D949B3">
      <w:pPr>
        <w:tabs>
          <w:tab w:val="center" w:pos="6979"/>
        </w:tabs>
        <w:spacing w:beforeLines="50" w:before="156" w:afterLines="50" w:after="156"/>
        <w:jc w:val="center"/>
        <w:rPr>
          <w:rFonts w:ascii="宋体" w:hAnsi="宋体" w:cs="宋体"/>
          <w:b/>
          <w:bCs/>
          <w:spacing w:val="40"/>
          <w:kern w:val="0"/>
          <w:sz w:val="32"/>
          <w:szCs w:val="32"/>
        </w:rPr>
      </w:pPr>
    </w:p>
    <w:p w:rsidR="00D949B3" w:rsidRDefault="00D949B3">
      <w:pPr>
        <w:tabs>
          <w:tab w:val="center" w:pos="6979"/>
        </w:tabs>
        <w:spacing w:beforeLines="50" w:before="156" w:afterLines="50" w:after="156"/>
        <w:jc w:val="center"/>
        <w:rPr>
          <w:rFonts w:ascii="宋体" w:hAnsi="宋体" w:cs="宋体"/>
          <w:b/>
          <w:bCs/>
          <w:spacing w:val="40"/>
          <w:kern w:val="0"/>
          <w:sz w:val="32"/>
          <w:szCs w:val="32"/>
        </w:rPr>
      </w:pPr>
    </w:p>
    <w:p w:rsidR="00D949B3" w:rsidRDefault="00D949B3">
      <w:pPr>
        <w:tabs>
          <w:tab w:val="center" w:pos="6979"/>
        </w:tabs>
        <w:spacing w:beforeLines="50" w:before="156" w:afterLines="50" w:after="156"/>
        <w:jc w:val="center"/>
        <w:rPr>
          <w:rFonts w:ascii="宋体" w:hAnsi="宋体" w:cs="宋体"/>
          <w:b/>
          <w:bCs/>
          <w:spacing w:val="40"/>
          <w:kern w:val="0"/>
          <w:sz w:val="32"/>
          <w:szCs w:val="32"/>
        </w:rPr>
      </w:pPr>
    </w:p>
    <w:p w:rsidR="00D949B3" w:rsidRDefault="00D949B3">
      <w:pPr>
        <w:tabs>
          <w:tab w:val="center" w:pos="6979"/>
        </w:tabs>
        <w:spacing w:beforeLines="50" w:before="156" w:afterLines="50" w:after="156"/>
        <w:jc w:val="center"/>
        <w:rPr>
          <w:rFonts w:ascii="宋体" w:hAnsi="宋体" w:cs="宋体"/>
          <w:b/>
          <w:bCs/>
          <w:spacing w:val="40"/>
          <w:kern w:val="0"/>
          <w:sz w:val="32"/>
          <w:szCs w:val="32"/>
        </w:rPr>
      </w:pPr>
    </w:p>
    <w:p w:rsidR="00D949B3" w:rsidRDefault="00D949B3">
      <w:pPr>
        <w:tabs>
          <w:tab w:val="center" w:pos="6979"/>
        </w:tabs>
        <w:spacing w:beforeLines="50" w:before="156" w:afterLines="50" w:after="156"/>
        <w:jc w:val="center"/>
        <w:rPr>
          <w:rFonts w:ascii="宋体" w:hAnsi="宋体" w:cs="宋体"/>
          <w:b/>
          <w:bCs/>
          <w:spacing w:val="40"/>
          <w:kern w:val="0"/>
          <w:sz w:val="32"/>
          <w:szCs w:val="32"/>
        </w:rPr>
      </w:pPr>
    </w:p>
    <w:p w:rsidR="00D949B3" w:rsidRDefault="00DB76A2">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年度部门决算报表</w:t>
      </w:r>
    </w:p>
    <w:p w:rsidR="00D949B3" w:rsidRDefault="00DB76A2">
      <w:pPr>
        <w:pStyle w:val="2"/>
        <w:rPr>
          <w:b w:val="0"/>
          <w:bCs w:val="0"/>
        </w:rPr>
        <w:sectPr w:rsidR="00D949B3">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D949B3" w:rsidRDefault="00DB76A2">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年度部门决算说明</w:t>
      </w:r>
    </w:p>
    <w:p w:rsidR="00D949B3" w:rsidRDefault="00DB76A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D949B3" w:rsidRDefault="00DB76A2">
      <w:pPr>
        <w:spacing w:line="620" w:lineRule="exact"/>
        <w:ind w:leftChars="171" w:left="359" w:firstLineChars="100" w:firstLine="320"/>
        <w:rPr>
          <w:rFonts w:ascii="仿宋_GB2312" w:eastAsia="仿宋_GB2312"/>
          <w:sz w:val="28"/>
          <w:szCs w:val="28"/>
        </w:rPr>
      </w:pPr>
      <w:r>
        <w:rPr>
          <w:rFonts w:ascii="仿宋_GB2312" w:eastAsia="仿宋_GB2312" w:hint="eastAsia"/>
          <w:color w:val="000000"/>
          <w:sz w:val="32"/>
          <w:szCs w:val="32"/>
        </w:rPr>
        <w:t>（</w:t>
      </w:r>
      <w:r>
        <w:rPr>
          <w:rFonts w:ascii="仿宋_GB2312" w:eastAsia="仿宋_GB2312" w:hint="eastAsia"/>
          <w:sz w:val="28"/>
          <w:szCs w:val="28"/>
        </w:rPr>
        <w:t>一）本单位职责：</w:t>
      </w:r>
      <w:r>
        <w:rPr>
          <w:rFonts w:ascii="仿宋_GB2312" w:eastAsia="仿宋_GB2312" w:hint="eastAsia"/>
          <w:sz w:val="28"/>
          <w:szCs w:val="28"/>
        </w:rPr>
        <w:t>北京市</w:t>
      </w:r>
      <w:proofErr w:type="gramStart"/>
      <w:r>
        <w:rPr>
          <w:rFonts w:ascii="仿宋_GB2312" w:eastAsia="仿宋_GB2312" w:hint="eastAsia"/>
          <w:sz w:val="28"/>
          <w:szCs w:val="28"/>
        </w:rPr>
        <w:t>大兴区</w:t>
      </w:r>
      <w:r>
        <w:rPr>
          <w:rFonts w:ascii="仿宋_GB2312" w:eastAsia="仿宋_GB2312" w:hint="eastAsia"/>
          <w:sz w:val="28"/>
          <w:szCs w:val="28"/>
        </w:rPr>
        <w:t>兴</w:t>
      </w:r>
      <w:proofErr w:type="gramEnd"/>
      <w:r>
        <w:rPr>
          <w:rFonts w:ascii="仿宋_GB2312" w:eastAsia="仿宋_GB2312" w:hint="eastAsia"/>
          <w:sz w:val="28"/>
          <w:szCs w:val="28"/>
        </w:rPr>
        <w:t>华中学是一所集小、初、高</w:t>
      </w:r>
      <w:r>
        <w:rPr>
          <w:rFonts w:ascii="仿宋_GB2312" w:eastAsia="仿宋_GB2312" w:hint="eastAsia"/>
          <w:sz w:val="28"/>
          <w:szCs w:val="28"/>
        </w:rPr>
        <w:t>12</w:t>
      </w:r>
      <w:r>
        <w:rPr>
          <w:rFonts w:ascii="仿宋_GB2312" w:eastAsia="仿宋_GB2312" w:hint="eastAsia"/>
          <w:sz w:val="28"/>
          <w:szCs w:val="28"/>
        </w:rPr>
        <w:t>年一贯制学校，单位职责为实施中小学学历教育，促进基础教育发展。</w:t>
      </w:r>
    </w:p>
    <w:p w:rsidR="00D949B3" w:rsidRDefault="00DB76A2">
      <w:pPr>
        <w:spacing w:line="620" w:lineRule="exact"/>
        <w:ind w:leftChars="171" w:left="359" w:firstLineChars="100" w:firstLine="280"/>
        <w:rPr>
          <w:rFonts w:ascii="仿宋_GB2312" w:eastAsia="仿宋_GB2312"/>
          <w:sz w:val="28"/>
          <w:szCs w:val="28"/>
        </w:rPr>
      </w:pPr>
      <w:r>
        <w:rPr>
          <w:rFonts w:ascii="仿宋_GB2312" w:eastAsia="仿宋_GB2312" w:hint="eastAsia"/>
          <w:sz w:val="28"/>
          <w:szCs w:val="28"/>
        </w:rPr>
        <w:t>（二）机构设置情况：单位隶属北京市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教育委员会，下设行政办公室、教务处、政教处、教科室、保卫处、团委、少先队、小学部、初中部、高中部。</w:t>
      </w:r>
    </w:p>
    <w:p w:rsidR="00D949B3" w:rsidRDefault="00DB76A2">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D949B3" w:rsidRDefault="00DB76A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18584.25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sz w:val="28"/>
          <w:szCs w:val="28"/>
        </w:rPr>
        <w:t>17101.96</w:t>
      </w:r>
      <w:r>
        <w:rPr>
          <w:rFonts w:ascii="仿宋_GB2312" w:eastAsia="仿宋_GB2312" w:hint="eastAsia"/>
          <w:sz w:val="28"/>
          <w:szCs w:val="28"/>
        </w:rPr>
        <w:t>万元</w:t>
      </w:r>
      <w:r>
        <w:rPr>
          <w:rFonts w:ascii="仿宋_GB2312" w:eastAsia="仿宋_GB2312"/>
          <w:sz w:val="28"/>
          <w:szCs w:val="28"/>
        </w:rPr>
        <w:t>增加</w:t>
      </w:r>
      <w:r>
        <w:rPr>
          <w:rFonts w:ascii="仿宋_GB2312" w:eastAsia="仿宋_GB2312"/>
          <w:sz w:val="28"/>
          <w:szCs w:val="28"/>
        </w:rPr>
        <w:t>1482.29</w:t>
      </w:r>
      <w:r>
        <w:rPr>
          <w:rFonts w:ascii="仿宋_GB2312" w:eastAsia="仿宋_GB2312" w:hint="eastAsia"/>
          <w:sz w:val="28"/>
          <w:szCs w:val="28"/>
        </w:rPr>
        <w:t>万元，增长</w:t>
      </w:r>
      <w:r>
        <w:rPr>
          <w:rFonts w:ascii="仿宋_GB2312" w:eastAsia="仿宋_GB2312"/>
          <w:sz w:val="28"/>
          <w:szCs w:val="28"/>
        </w:rPr>
        <w:t>8.67</w:t>
      </w:r>
      <w:r>
        <w:rPr>
          <w:rFonts w:ascii="仿宋_GB2312" w:eastAsia="仿宋_GB2312" w:hint="eastAsia"/>
          <w:sz w:val="28"/>
          <w:szCs w:val="28"/>
        </w:rPr>
        <w:t>%</w:t>
      </w:r>
      <w:r>
        <w:rPr>
          <w:rFonts w:ascii="仿宋_GB2312" w:eastAsia="仿宋_GB2312" w:hint="eastAsia"/>
          <w:sz w:val="28"/>
          <w:szCs w:val="28"/>
        </w:rPr>
        <w:t>。</w:t>
      </w:r>
    </w:p>
    <w:p w:rsidR="00D949B3" w:rsidRDefault="00DB76A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D949B3" w:rsidRDefault="00DB76A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17236.44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sz w:val="28"/>
          <w:szCs w:val="28"/>
        </w:rPr>
        <w:t>16354.9</w:t>
      </w:r>
      <w:r>
        <w:rPr>
          <w:rFonts w:ascii="仿宋_GB2312" w:eastAsia="仿宋_GB2312" w:hint="eastAsia"/>
          <w:sz w:val="28"/>
          <w:szCs w:val="28"/>
        </w:rPr>
        <w:t>万元</w:t>
      </w:r>
      <w:r>
        <w:rPr>
          <w:rFonts w:ascii="仿宋_GB2312" w:eastAsia="仿宋_GB2312"/>
          <w:sz w:val="28"/>
          <w:szCs w:val="28"/>
        </w:rPr>
        <w:t>增加</w:t>
      </w:r>
      <w:r>
        <w:rPr>
          <w:rFonts w:ascii="仿宋_GB2312" w:eastAsia="仿宋_GB2312"/>
          <w:sz w:val="28"/>
          <w:szCs w:val="28"/>
        </w:rPr>
        <w:t>881.54</w:t>
      </w:r>
      <w:r>
        <w:rPr>
          <w:rFonts w:ascii="仿宋_GB2312" w:eastAsia="仿宋_GB2312" w:hint="eastAsia"/>
          <w:sz w:val="28"/>
          <w:szCs w:val="28"/>
        </w:rPr>
        <w:t>万元，增长</w:t>
      </w:r>
      <w:r>
        <w:rPr>
          <w:rFonts w:ascii="仿宋_GB2312" w:eastAsia="仿宋_GB2312"/>
          <w:sz w:val="28"/>
          <w:szCs w:val="28"/>
        </w:rPr>
        <w:t>5.39</w:t>
      </w:r>
      <w:r>
        <w:rPr>
          <w:rFonts w:ascii="仿宋_GB2312" w:eastAsia="仿宋_GB2312" w:hint="eastAsia"/>
          <w:sz w:val="28"/>
          <w:szCs w:val="28"/>
        </w:rPr>
        <w:t>%</w:t>
      </w:r>
      <w:r>
        <w:rPr>
          <w:rFonts w:ascii="仿宋_GB2312" w:eastAsia="仿宋_GB2312" w:hint="eastAsia"/>
          <w:sz w:val="28"/>
          <w:szCs w:val="28"/>
        </w:rPr>
        <w:t>。</w:t>
      </w:r>
    </w:p>
    <w:p w:rsidR="00D949B3" w:rsidRDefault="00DB76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17057.58</w:t>
      </w:r>
      <w:r>
        <w:rPr>
          <w:rFonts w:ascii="仿宋_GB2312" w:eastAsia="仿宋_GB2312" w:hint="eastAsia"/>
          <w:sz w:val="28"/>
          <w:szCs w:val="28"/>
        </w:rPr>
        <w:t>万元，占收入合计的</w:t>
      </w:r>
      <w:r>
        <w:rPr>
          <w:rFonts w:ascii="仿宋_GB2312" w:eastAsia="仿宋_GB2312"/>
          <w:sz w:val="28"/>
          <w:szCs w:val="28"/>
        </w:rPr>
        <w:t>98.96</w:t>
      </w:r>
      <w:r>
        <w:rPr>
          <w:rFonts w:ascii="仿宋_GB2312" w:eastAsia="仿宋_GB2312" w:hint="eastAsia"/>
          <w:sz w:val="28"/>
          <w:szCs w:val="28"/>
        </w:rPr>
        <w:t>%</w:t>
      </w:r>
      <w:r>
        <w:rPr>
          <w:rFonts w:ascii="仿宋_GB2312" w:eastAsia="仿宋_GB2312" w:hint="eastAsia"/>
          <w:sz w:val="28"/>
          <w:szCs w:val="28"/>
        </w:rPr>
        <w:t>。其中：一般公共预算财政拨款收入</w:t>
      </w:r>
      <w:r>
        <w:rPr>
          <w:rFonts w:ascii="仿宋_GB2312" w:eastAsia="仿宋_GB2312"/>
          <w:sz w:val="28"/>
          <w:szCs w:val="28"/>
        </w:rPr>
        <w:t>17057.58</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D949B3" w:rsidRDefault="00DB76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949B3" w:rsidRDefault="00DB76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178.85</w:t>
      </w:r>
      <w:r>
        <w:rPr>
          <w:rFonts w:ascii="仿宋_GB2312" w:eastAsia="仿宋_GB2312" w:hint="eastAsia"/>
          <w:sz w:val="28"/>
          <w:szCs w:val="28"/>
        </w:rPr>
        <w:t>万元，占收入合计的</w:t>
      </w:r>
      <w:r>
        <w:rPr>
          <w:rFonts w:ascii="仿宋_GB2312" w:eastAsia="仿宋_GB2312" w:hint="eastAsia"/>
          <w:sz w:val="28"/>
          <w:szCs w:val="28"/>
        </w:rPr>
        <w:t>1.04</w:t>
      </w:r>
      <w:r>
        <w:rPr>
          <w:rFonts w:ascii="仿宋_GB2312" w:eastAsia="仿宋_GB2312" w:hint="eastAsia"/>
          <w:sz w:val="28"/>
          <w:szCs w:val="28"/>
        </w:rPr>
        <w:t>%</w:t>
      </w:r>
      <w:r>
        <w:rPr>
          <w:rFonts w:ascii="仿宋_GB2312" w:eastAsia="仿宋_GB2312" w:hint="eastAsia"/>
          <w:sz w:val="28"/>
          <w:szCs w:val="28"/>
        </w:rPr>
        <w:t>；</w:t>
      </w:r>
    </w:p>
    <w:p w:rsidR="00D949B3" w:rsidRDefault="00DB76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949B3" w:rsidRDefault="00DB76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949B3" w:rsidRDefault="00DB76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949B3" w:rsidRDefault="00DB76A2">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D949B3" w:rsidRDefault="00DB76A2">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949B3" w:rsidRDefault="00DB76A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D949B3" w:rsidRDefault="00DB76A2">
      <w:pPr>
        <w:tabs>
          <w:tab w:val="center" w:pos="6979"/>
        </w:tabs>
        <w:spacing w:line="580" w:lineRule="exact"/>
        <w:ind w:firstLine="570"/>
        <w:rPr>
          <w:rFonts w:ascii="仿宋_GB2312" w:eastAsia="仿宋_GB2312"/>
          <w:sz w:val="28"/>
          <w:szCs w:val="28"/>
        </w:rPr>
      </w:pPr>
      <w:proofErr w:type="gramStart"/>
      <w:r>
        <w:rPr>
          <w:rFonts w:ascii="仿宋_GB2312" w:eastAsia="仿宋_GB2312" w:hint="eastAsia"/>
          <w:sz w:val="28"/>
          <w:szCs w:val="28"/>
        </w:rPr>
        <w:t>22024</w:t>
      </w:r>
      <w:proofErr w:type="gramEnd"/>
      <w:r>
        <w:rPr>
          <w:rFonts w:ascii="仿宋_GB2312" w:eastAsia="仿宋_GB2312" w:hint="eastAsia"/>
          <w:sz w:val="28"/>
          <w:szCs w:val="28"/>
        </w:rPr>
        <w:t>年度本年支出合计</w:t>
      </w:r>
      <w:r>
        <w:rPr>
          <w:rFonts w:ascii="仿宋_GB2312" w:eastAsia="仿宋_GB2312"/>
          <w:sz w:val="28"/>
          <w:szCs w:val="28"/>
        </w:rPr>
        <w:t>18584.25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sz w:val="28"/>
          <w:szCs w:val="28"/>
        </w:rPr>
        <w:t>17101.96</w:t>
      </w:r>
      <w:r>
        <w:rPr>
          <w:rFonts w:ascii="仿宋_GB2312" w:eastAsia="仿宋_GB2312" w:hint="eastAsia"/>
          <w:sz w:val="28"/>
          <w:szCs w:val="28"/>
        </w:rPr>
        <w:t>万元</w:t>
      </w:r>
      <w:r>
        <w:rPr>
          <w:rFonts w:ascii="仿宋_GB2312" w:eastAsia="仿宋_GB2312"/>
          <w:sz w:val="28"/>
          <w:szCs w:val="28"/>
        </w:rPr>
        <w:t>增加</w:t>
      </w:r>
      <w:r>
        <w:rPr>
          <w:rFonts w:ascii="仿宋_GB2312" w:eastAsia="仿宋_GB2312"/>
          <w:sz w:val="28"/>
          <w:szCs w:val="28"/>
        </w:rPr>
        <w:t>1482.29</w:t>
      </w:r>
      <w:r>
        <w:rPr>
          <w:rFonts w:ascii="仿宋_GB2312" w:eastAsia="仿宋_GB2312" w:hint="eastAsia"/>
          <w:sz w:val="28"/>
          <w:szCs w:val="28"/>
        </w:rPr>
        <w:t>万元，增长</w:t>
      </w:r>
      <w:r>
        <w:rPr>
          <w:rFonts w:ascii="仿宋_GB2312" w:eastAsia="仿宋_GB2312"/>
          <w:sz w:val="28"/>
          <w:szCs w:val="28"/>
        </w:rPr>
        <w:t>8.67</w:t>
      </w:r>
      <w:r>
        <w:rPr>
          <w:rFonts w:ascii="仿宋_GB2312" w:eastAsia="仿宋_GB2312" w:hint="eastAsia"/>
          <w:sz w:val="28"/>
          <w:szCs w:val="28"/>
        </w:rPr>
        <w:t>%</w:t>
      </w:r>
      <w:r>
        <w:rPr>
          <w:rFonts w:ascii="仿宋_GB2312" w:eastAsia="仿宋_GB2312" w:hint="eastAsia"/>
          <w:sz w:val="28"/>
          <w:szCs w:val="28"/>
        </w:rPr>
        <w:t>，其中：基本支</w:t>
      </w:r>
      <w:r>
        <w:rPr>
          <w:rFonts w:ascii="仿宋_GB2312" w:eastAsia="仿宋_GB2312" w:hint="eastAsia"/>
          <w:sz w:val="28"/>
          <w:szCs w:val="28"/>
        </w:rPr>
        <w:t>出</w:t>
      </w:r>
      <w:r>
        <w:rPr>
          <w:rFonts w:ascii="仿宋_GB2312" w:eastAsia="仿宋_GB2312"/>
          <w:sz w:val="28"/>
          <w:szCs w:val="28"/>
        </w:rPr>
        <w:t>17200.04</w:t>
      </w:r>
      <w:r>
        <w:rPr>
          <w:rFonts w:ascii="仿宋_GB2312" w:eastAsia="仿宋_GB2312" w:hint="eastAsia"/>
          <w:sz w:val="28"/>
          <w:szCs w:val="28"/>
        </w:rPr>
        <w:t>万元，占支出合计的</w:t>
      </w:r>
      <w:r>
        <w:rPr>
          <w:rFonts w:ascii="仿宋_GB2312" w:eastAsia="仿宋_GB2312" w:hint="eastAsia"/>
          <w:sz w:val="28"/>
          <w:szCs w:val="28"/>
        </w:rPr>
        <w:t>92.55</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1384.21</w:t>
      </w:r>
      <w:r>
        <w:rPr>
          <w:rFonts w:ascii="仿宋_GB2312" w:eastAsia="仿宋_GB2312" w:hint="eastAsia"/>
          <w:sz w:val="28"/>
          <w:szCs w:val="28"/>
        </w:rPr>
        <w:t>万元，占支出合计的</w:t>
      </w:r>
      <w:r>
        <w:rPr>
          <w:rFonts w:ascii="仿宋_GB2312" w:eastAsia="仿宋_GB2312" w:hint="eastAsia"/>
          <w:sz w:val="28"/>
          <w:szCs w:val="28"/>
        </w:rPr>
        <w:t>7.45</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D949B3" w:rsidRDefault="00DB76A2">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D949B3" w:rsidRDefault="00DB76A2">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949B3" w:rsidRDefault="00DB76A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D949B3" w:rsidRDefault="00DB76A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18405.39</w:t>
      </w:r>
      <w:r>
        <w:rPr>
          <w:rFonts w:ascii="仿宋_GB2312" w:eastAsia="仿宋_GB2312" w:hint="eastAsia"/>
          <w:sz w:val="28"/>
          <w:szCs w:val="28"/>
        </w:rPr>
        <w:t>万元，比上年</w:t>
      </w:r>
      <w:r>
        <w:rPr>
          <w:rFonts w:ascii="仿宋_GB2312" w:eastAsia="仿宋_GB2312" w:hint="eastAsia"/>
          <w:sz w:val="28"/>
          <w:szCs w:val="28"/>
        </w:rPr>
        <w:t>1</w:t>
      </w:r>
      <w:r>
        <w:rPr>
          <w:rFonts w:ascii="仿宋_GB2312" w:eastAsia="仿宋_GB2312"/>
          <w:sz w:val="28"/>
          <w:szCs w:val="28"/>
        </w:rPr>
        <w:t>6986.16</w:t>
      </w:r>
      <w:r>
        <w:rPr>
          <w:rFonts w:ascii="仿宋_GB2312" w:eastAsia="仿宋_GB2312" w:hint="eastAsia"/>
          <w:sz w:val="28"/>
          <w:szCs w:val="28"/>
        </w:rPr>
        <w:t>万元</w:t>
      </w:r>
      <w:r>
        <w:rPr>
          <w:rFonts w:ascii="仿宋_GB2312" w:eastAsia="仿宋_GB2312"/>
          <w:sz w:val="28"/>
          <w:szCs w:val="28"/>
        </w:rPr>
        <w:t>增加</w:t>
      </w:r>
      <w:r>
        <w:rPr>
          <w:rFonts w:ascii="仿宋_GB2312" w:eastAsia="仿宋_GB2312"/>
          <w:sz w:val="28"/>
          <w:szCs w:val="28"/>
        </w:rPr>
        <w:t>1419.2</w:t>
      </w:r>
      <w:r>
        <w:rPr>
          <w:rFonts w:ascii="仿宋_GB2312" w:eastAsia="仿宋_GB2312" w:hint="eastAsia"/>
          <w:sz w:val="28"/>
          <w:szCs w:val="28"/>
        </w:rPr>
        <w:t>3</w:t>
      </w:r>
      <w:r>
        <w:rPr>
          <w:rFonts w:ascii="仿宋_GB2312" w:eastAsia="仿宋_GB2312" w:hint="eastAsia"/>
          <w:sz w:val="28"/>
          <w:szCs w:val="28"/>
        </w:rPr>
        <w:t>万元，增长</w:t>
      </w:r>
      <w:r>
        <w:rPr>
          <w:rFonts w:ascii="仿宋_GB2312" w:eastAsia="仿宋_GB2312"/>
          <w:sz w:val="28"/>
          <w:szCs w:val="28"/>
        </w:rPr>
        <w:t>8.36</w:t>
      </w:r>
      <w:r>
        <w:rPr>
          <w:rFonts w:ascii="仿宋_GB2312" w:eastAsia="仿宋_GB2312" w:hint="eastAsia"/>
          <w:sz w:val="28"/>
          <w:szCs w:val="28"/>
        </w:rPr>
        <w:t>%</w:t>
      </w:r>
      <w:r>
        <w:rPr>
          <w:rFonts w:ascii="仿宋_GB2312" w:eastAsia="仿宋_GB2312" w:hint="eastAsia"/>
          <w:sz w:val="28"/>
          <w:szCs w:val="28"/>
        </w:rPr>
        <w:t>。主要原因：新调入人员工资增加，人员五险</w:t>
      </w:r>
      <w:proofErr w:type="gramStart"/>
      <w:r>
        <w:rPr>
          <w:rFonts w:ascii="仿宋_GB2312" w:eastAsia="仿宋_GB2312" w:hint="eastAsia"/>
          <w:sz w:val="28"/>
          <w:szCs w:val="28"/>
        </w:rPr>
        <w:t>一</w:t>
      </w:r>
      <w:proofErr w:type="gramEnd"/>
      <w:r>
        <w:rPr>
          <w:rFonts w:ascii="仿宋_GB2312" w:eastAsia="仿宋_GB2312" w:hint="eastAsia"/>
          <w:sz w:val="28"/>
          <w:szCs w:val="28"/>
        </w:rPr>
        <w:t>金增加，</w:t>
      </w:r>
      <w:proofErr w:type="gramStart"/>
      <w:r>
        <w:rPr>
          <w:rFonts w:ascii="仿宋_GB2312" w:eastAsia="仿宋_GB2312" w:hint="eastAsia"/>
          <w:sz w:val="28"/>
          <w:szCs w:val="28"/>
        </w:rPr>
        <w:t>人员</w:t>
      </w:r>
      <w:proofErr w:type="gramEnd"/>
      <w:r>
        <w:rPr>
          <w:rFonts w:ascii="仿宋_GB2312" w:eastAsia="仿宋_GB2312" w:hint="eastAsia"/>
          <w:sz w:val="28"/>
          <w:szCs w:val="28"/>
        </w:rPr>
        <w:t>房补补发增加；增加了操场修缮、新增教室设备购置等项目款。</w:t>
      </w:r>
    </w:p>
    <w:p w:rsidR="00D949B3" w:rsidRDefault="00DB76A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D949B3" w:rsidRDefault="00DB76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D949B3" w:rsidRDefault="00DB76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18405.39</w:t>
      </w:r>
      <w:r>
        <w:rPr>
          <w:rFonts w:ascii="仿宋_GB2312" w:eastAsia="仿宋_GB2312" w:hint="eastAsia"/>
          <w:sz w:val="28"/>
          <w:szCs w:val="28"/>
        </w:rPr>
        <w:t>万元，主要用于以下方面（按大类）：教育支出</w:t>
      </w:r>
      <w:r>
        <w:rPr>
          <w:rFonts w:ascii="仿宋_GB2312" w:eastAsia="仿宋_GB2312"/>
          <w:sz w:val="28"/>
          <w:szCs w:val="28"/>
        </w:rPr>
        <w:t>13599.14</w:t>
      </w:r>
      <w:r>
        <w:rPr>
          <w:rFonts w:ascii="仿宋_GB2312" w:eastAsia="仿宋_GB2312" w:hint="eastAsia"/>
          <w:sz w:val="28"/>
          <w:szCs w:val="28"/>
        </w:rPr>
        <w:t>万元，占本年财政拨款支出的</w:t>
      </w:r>
      <w:r>
        <w:rPr>
          <w:rFonts w:ascii="仿宋_GB2312" w:eastAsia="仿宋_GB2312"/>
          <w:sz w:val="28"/>
          <w:szCs w:val="28"/>
        </w:rPr>
        <w:t>73.89</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sz w:val="28"/>
          <w:szCs w:val="28"/>
        </w:rPr>
        <w:t>2122.14</w:t>
      </w:r>
      <w:r>
        <w:rPr>
          <w:rFonts w:ascii="仿宋_GB2312" w:eastAsia="仿宋_GB2312" w:hint="eastAsia"/>
          <w:sz w:val="28"/>
          <w:szCs w:val="28"/>
        </w:rPr>
        <w:t>万元，占本年财政拨款支出的</w:t>
      </w:r>
      <w:r>
        <w:rPr>
          <w:rFonts w:ascii="仿宋_GB2312" w:eastAsia="仿宋_GB2312" w:hint="eastAsia"/>
          <w:sz w:val="28"/>
          <w:szCs w:val="28"/>
        </w:rPr>
        <w:t>1</w:t>
      </w:r>
      <w:r>
        <w:rPr>
          <w:rFonts w:ascii="仿宋_GB2312" w:eastAsia="仿宋_GB2312"/>
          <w:sz w:val="28"/>
          <w:szCs w:val="28"/>
        </w:rPr>
        <w:t>1.53%</w:t>
      </w:r>
      <w:r>
        <w:rPr>
          <w:rFonts w:ascii="仿宋_GB2312" w:eastAsia="仿宋_GB2312" w:hint="eastAsia"/>
          <w:sz w:val="28"/>
          <w:szCs w:val="28"/>
        </w:rPr>
        <w:t>；</w:t>
      </w:r>
      <w:r>
        <w:rPr>
          <w:rFonts w:ascii="仿宋_GB2312" w:eastAsia="仿宋_GB2312"/>
          <w:sz w:val="28"/>
          <w:szCs w:val="28"/>
        </w:rPr>
        <w:t>卫生健康支出</w:t>
      </w:r>
      <w:r>
        <w:rPr>
          <w:rFonts w:ascii="仿宋_GB2312" w:eastAsia="仿宋_GB2312"/>
          <w:sz w:val="28"/>
          <w:szCs w:val="28"/>
        </w:rPr>
        <w:t>1324.30</w:t>
      </w:r>
      <w:r>
        <w:rPr>
          <w:rFonts w:ascii="仿宋_GB2312" w:eastAsia="仿宋_GB2312" w:hint="eastAsia"/>
          <w:sz w:val="28"/>
          <w:szCs w:val="28"/>
        </w:rPr>
        <w:lastRenderedPageBreak/>
        <w:t>万元，占本年财政拨款支出的</w:t>
      </w:r>
      <w:r>
        <w:rPr>
          <w:rFonts w:ascii="仿宋_GB2312" w:eastAsia="仿宋_GB2312" w:hint="eastAsia"/>
          <w:sz w:val="28"/>
          <w:szCs w:val="28"/>
        </w:rPr>
        <w:t>7</w:t>
      </w:r>
      <w:r>
        <w:rPr>
          <w:rFonts w:ascii="仿宋_GB2312" w:eastAsia="仿宋_GB2312"/>
          <w:sz w:val="28"/>
          <w:szCs w:val="28"/>
        </w:rPr>
        <w:t>.19%,</w:t>
      </w:r>
      <w:r>
        <w:rPr>
          <w:rFonts w:ascii="仿宋_GB2312" w:eastAsia="仿宋_GB2312" w:hint="eastAsia"/>
          <w:sz w:val="28"/>
          <w:szCs w:val="28"/>
        </w:rPr>
        <w:t>；节能环保支出</w:t>
      </w:r>
      <w:r>
        <w:rPr>
          <w:rFonts w:ascii="仿宋_GB2312" w:eastAsia="仿宋_GB2312" w:hint="eastAsia"/>
          <w:sz w:val="28"/>
          <w:szCs w:val="28"/>
        </w:rPr>
        <w:t>1</w:t>
      </w:r>
      <w:r>
        <w:rPr>
          <w:rFonts w:ascii="仿宋_GB2312" w:eastAsia="仿宋_GB2312"/>
          <w:sz w:val="28"/>
          <w:szCs w:val="28"/>
        </w:rPr>
        <w:t>2</w:t>
      </w:r>
      <w:r>
        <w:rPr>
          <w:rFonts w:ascii="仿宋_GB2312" w:eastAsia="仿宋_GB2312" w:hint="eastAsia"/>
          <w:sz w:val="28"/>
          <w:szCs w:val="28"/>
        </w:rPr>
        <w:t>万元，占本年财政拨款支出的</w:t>
      </w:r>
      <w:r>
        <w:rPr>
          <w:rFonts w:ascii="仿宋_GB2312" w:eastAsia="仿宋_GB2312"/>
          <w:sz w:val="28"/>
          <w:szCs w:val="28"/>
        </w:rPr>
        <w:t xml:space="preserve">0.07% </w:t>
      </w:r>
      <w:r>
        <w:rPr>
          <w:rFonts w:ascii="仿宋_GB2312" w:eastAsia="仿宋_GB2312" w:hint="eastAsia"/>
          <w:sz w:val="28"/>
          <w:szCs w:val="28"/>
        </w:rPr>
        <w:t>；住房保障支出</w:t>
      </w:r>
      <w:r>
        <w:rPr>
          <w:rFonts w:ascii="仿宋_GB2312" w:eastAsia="仿宋_GB2312"/>
          <w:sz w:val="28"/>
          <w:szCs w:val="28"/>
        </w:rPr>
        <w:t>1347.81</w:t>
      </w:r>
      <w:r>
        <w:rPr>
          <w:rFonts w:ascii="仿宋_GB2312" w:eastAsia="仿宋_GB2312" w:hint="eastAsia"/>
          <w:sz w:val="28"/>
          <w:szCs w:val="28"/>
        </w:rPr>
        <w:t>万元，占本年财政拨款支出的</w:t>
      </w:r>
      <w:r>
        <w:rPr>
          <w:rFonts w:ascii="仿宋_GB2312" w:eastAsia="仿宋_GB2312" w:hint="eastAsia"/>
          <w:sz w:val="28"/>
          <w:szCs w:val="28"/>
        </w:rPr>
        <w:t>7</w:t>
      </w:r>
      <w:r>
        <w:rPr>
          <w:rFonts w:ascii="仿宋_GB2312" w:eastAsia="仿宋_GB2312"/>
          <w:sz w:val="28"/>
          <w:szCs w:val="28"/>
        </w:rPr>
        <w:t>.32%</w:t>
      </w:r>
      <w:r>
        <w:rPr>
          <w:rFonts w:ascii="仿宋_GB2312" w:eastAsia="仿宋_GB2312" w:hint="eastAsia"/>
          <w:sz w:val="28"/>
          <w:szCs w:val="28"/>
        </w:rPr>
        <w:t>。</w:t>
      </w:r>
    </w:p>
    <w:p w:rsidR="00D949B3" w:rsidRDefault="00DB76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D949B3" w:rsidRDefault="00DB76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、“教育支出”（类）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sz w:val="28"/>
          <w:szCs w:val="28"/>
        </w:rPr>
        <w:t>13310.52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w:t>
      </w:r>
      <w:r>
        <w:rPr>
          <w:rFonts w:ascii="仿宋_GB2312" w:eastAsia="仿宋_GB2312"/>
          <w:sz w:val="28"/>
          <w:szCs w:val="28"/>
        </w:rPr>
        <w:t>3599.14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102.17</w:t>
      </w:r>
      <w:r>
        <w:rPr>
          <w:rFonts w:ascii="仿宋_GB2312" w:eastAsia="仿宋_GB2312" w:hint="eastAsia"/>
          <w:sz w:val="28"/>
          <w:szCs w:val="28"/>
        </w:rPr>
        <w:t>%</w:t>
      </w:r>
      <w:r>
        <w:rPr>
          <w:rFonts w:ascii="仿宋_GB2312" w:eastAsia="仿宋_GB2312" w:hint="eastAsia"/>
          <w:sz w:val="28"/>
          <w:szCs w:val="28"/>
        </w:rPr>
        <w:t>。</w:t>
      </w:r>
    </w:p>
    <w:p w:rsidR="00D949B3" w:rsidRDefault="00DB76A2">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D949B3" w:rsidRDefault="00DB76A2">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sz w:val="28"/>
          <w:szCs w:val="28"/>
        </w:rPr>
        <w:t>13310.52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sz w:val="28"/>
          <w:szCs w:val="28"/>
        </w:rPr>
        <w:t>13578.48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102.17</w:t>
      </w:r>
      <w:r>
        <w:rPr>
          <w:rFonts w:ascii="仿宋_GB2312" w:eastAsia="仿宋_GB2312" w:hint="eastAsia"/>
          <w:sz w:val="28"/>
          <w:szCs w:val="28"/>
        </w:rPr>
        <w:t>%</w:t>
      </w:r>
      <w:r>
        <w:rPr>
          <w:rFonts w:ascii="仿宋_GB2312" w:eastAsia="仿宋_GB2312" w:hint="eastAsia"/>
          <w:sz w:val="28"/>
          <w:szCs w:val="28"/>
        </w:rPr>
        <w:t>。主要原因：调入人员工资的增加、新增项目。</w:t>
      </w:r>
    </w:p>
    <w:p w:rsidR="00D949B3" w:rsidRDefault="00DB76A2">
      <w:pPr>
        <w:spacing w:line="580" w:lineRule="exact"/>
        <w:ind w:firstLineChars="200" w:firstLine="560"/>
        <w:rPr>
          <w:rFonts w:ascii="仿宋_GB2312" w:eastAsia="仿宋_GB2312"/>
          <w:sz w:val="28"/>
          <w:szCs w:val="28"/>
        </w:rPr>
      </w:pPr>
      <w:r>
        <w:rPr>
          <w:rFonts w:ascii="仿宋_GB2312" w:eastAsia="仿宋_GB2312" w:hint="eastAsia"/>
          <w:sz w:val="28"/>
          <w:szCs w:val="28"/>
        </w:rPr>
        <w:t>“教育费附加安排的支出”（款）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sz w:val="28"/>
          <w:szCs w:val="28"/>
        </w:rPr>
        <w:t>20.66</w:t>
      </w:r>
      <w:r>
        <w:rPr>
          <w:rFonts w:ascii="仿宋_GB2312" w:eastAsia="仿宋_GB2312" w:hint="eastAsia"/>
          <w:sz w:val="28"/>
          <w:szCs w:val="28"/>
        </w:rPr>
        <w:t>万元，</w:t>
      </w:r>
      <w:r>
        <w:rPr>
          <w:rFonts w:ascii="仿宋_GB2312" w:eastAsia="仿宋_GB2312" w:hint="eastAsia"/>
          <w:sz w:val="28"/>
          <w:szCs w:val="28"/>
        </w:rPr>
        <w:t>较</w:t>
      </w:r>
      <w:r>
        <w:rPr>
          <w:rFonts w:ascii="仿宋_GB2312" w:eastAsia="仿宋_GB2312" w:hint="eastAsia"/>
          <w:sz w:val="28"/>
          <w:szCs w:val="28"/>
        </w:rPr>
        <w:t>年初预算</w:t>
      </w:r>
      <w:r>
        <w:rPr>
          <w:rFonts w:ascii="仿宋_GB2312" w:eastAsia="仿宋_GB2312" w:hint="eastAsia"/>
          <w:sz w:val="28"/>
          <w:szCs w:val="28"/>
        </w:rPr>
        <w:t>增加</w:t>
      </w:r>
      <w:r>
        <w:rPr>
          <w:rFonts w:ascii="仿宋_GB2312" w:eastAsia="仿宋_GB2312" w:hint="eastAsia"/>
          <w:sz w:val="28"/>
          <w:szCs w:val="28"/>
        </w:rPr>
        <w:t>20.66</w:t>
      </w:r>
      <w:r>
        <w:rPr>
          <w:rFonts w:ascii="仿宋_GB2312" w:eastAsia="仿宋_GB2312" w:hint="eastAsia"/>
          <w:sz w:val="28"/>
          <w:szCs w:val="28"/>
        </w:rPr>
        <w:t>万元</w:t>
      </w:r>
      <w:r>
        <w:rPr>
          <w:rFonts w:ascii="仿宋_GB2312" w:eastAsia="仿宋_GB2312" w:hint="eastAsia"/>
          <w:sz w:val="28"/>
          <w:szCs w:val="28"/>
        </w:rPr>
        <w:t>。主要原因：</w:t>
      </w:r>
      <w:proofErr w:type="gramStart"/>
      <w:r>
        <w:rPr>
          <w:rFonts w:ascii="仿宋_GB2312" w:eastAsia="仿宋_GB2312" w:hint="eastAsia"/>
          <w:sz w:val="28"/>
          <w:szCs w:val="28"/>
        </w:rPr>
        <w:t>增加了仰山</w:t>
      </w:r>
      <w:proofErr w:type="gramEnd"/>
      <w:r>
        <w:rPr>
          <w:rFonts w:ascii="仿宋_GB2312" w:eastAsia="仿宋_GB2312" w:hint="eastAsia"/>
          <w:sz w:val="28"/>
          <w:szCs w:val="28"/>
        </w:rPr>
        <w:t>校区小学扩班教室改造项目、兴华中学屋面防水改造工程项目。</w:t>
      </w:r>
    </w:p>
    <w:p w:rsidR="00D949B3" w:rsidRDefault="00DB76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、“社会保障和就业支出”（类）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sz w:val="28"/>
          <w:szCs w:val="28"/>
        </w:rPr>
        <w:t>1978.82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sz w:val="28"/>
          <w:szCs w:val="28"/>
        </w:rPr>
        <w:t>2122.14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107.24</w:t>
      </w:r>
      <w:r>
        <w:rPr>
          <w:rFonts w:ascii="仿宋_GB2312" w:eastAsia="仿宋_GB2312" w:hint="eastAsia"/>
          <w:sz w:val="28"/>
          <w:szCs w:val="28"/>
        </w:rPr>
        <w:t>%</w:t>
      </w:r>
      <w:r>
        <w:rPr>
          <w:rFonts w:ascii="仿宋_GB2312" w:eastAsia="仿宋_GB2312" w:hint="eastAsia"/>
          <w:sz w:val="28"/>
          <w:szCs w:val="28"/>
        </w:rPr>
        <w:t>。</w:t>
      </w:r>
    </w:p>
    <w:p w:rsidR="00D949B3" w:rsidRDefault="00DB76A2">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D949B3" w:rsidRDefault="00DB76A2">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sz w:val="28"/>
          <w:szCs w:val="28"/>
        </w:rPr>
        <w:t>1978.82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sz w:val="28"/>
          <w:szCs w:val="28"/>
        </w:rPr>
        <w:t>2122.14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107.24</w:t>
      </w:r>
      <w:r>
        <w:rPr>
          <w:rFonts w:ascii="仿宋_GB2312" w:eastAsia="仿宋_GB2312" w:hint="eastAsia"/>
          <w:sz w:val="28"/>
          <w:szCs w:val="28"/>
        </w:rPr>
        <w:t>%</w:t>
      </w:r>
      <w:r>
        <w:rPr>
          <w:rFonts w:ascii="仿宋_GB2312" w:eastAsia="仿宋_GB2312" w:hint="eastAsia"/>
          <w:sz w:val="28"/>
          <w:szCs w:val="28"/>
        </w:rPr>
        <w:t>。主要原因：去世退休教师抚恤金、新增退休教师退休费与机关事业单位基本养老保险缴费基数调整。</w:t>
      </w:r>
    </w:p>
    <w:p w:rsidR="00D949B3" w:rsidRDefault="00DB76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、“卫生健康支出”（类）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sz w:val="28"/>
          <w:szCs w:val="28"/>
        </w:rPr>
        <w:t>1331.56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sz w:val="28"/>
          <w:szCs w:val="28"/>
        </w:rPr>
        <w:t>1324.3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99.45</w:t>
      </w:r>
      <w:r>
        <w:rPr>
          <w:rFonts w:ascii="仿宋_GB2312" w:eastAsia="仿宋_GB2312" w:hint="eastAsia"/>
          <w:sz w:val="28"/>
          <w:szCs w:val="28"/>
        </w:rPr>
        <w:t>%</w:t>
      </w:r>
      <w:r>
        <w:rPr>
          <w:rFonts w:ascii="仿宋_GB2312" w:eastAsia="仿宋_GB2312" w:hint="eastAsia"/>
          <w:sz w:val="28"/>
          <w:szCs w:val="28"/>
        </w:rPr>
        <w:t>。</w:t>
      </w:r>
    </w:p>
    <w:p w:rsidR="00D949B3" w:rsidRDefault="00DB76A2">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D949B3" w:rsidRDefault="00DB76A2">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sz w:val="28"/>
          <w:szCs w:val="28"/>
        </w:rPr>
        <w:t>1331.56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sz w:val="28"/>
          <w:szCs w:val="28"/>
        </w:rPr>
        <w:t>1324.3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lastRenderedPageBreak/>
        <w:t>99.45</w:t>
      </w:r>
      <w:r>
        <w:rPr>
          <w:rFonts w:ascii="仿宋_GB2312" w:eastAsia="仿宋_GB2312" w:hint="eastAsia"/>
          <w:sz w:val="28"/>
          <w:szCs w:val="28"/>
        </w:rPr>
        <w:t>%</w:t>
      </w:r>
      <w:r>
        <w:rPr>
          <w:rFonts w:ascii="仿宋_GB2312" w:eastAsia="仿宋_GB2312" w:hint="eastAsia"/>
          <w:sz w:val="28"/>
          <w:szCs w:val="28"/>
        </w:rPr>
        <w:t>。主要原因：事业单位医疗保险缴费基数调整。</w:t>
      </w:r>
    </w:p>
    <w:p w:rsidR="00D949B3" w:rsidRDefault="00DB76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、“节能环保支出”（类）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w:t>
      </w:r>
      <w:r>
        <w:rPr>
          <w:rFonts w:ascii="仿宋_GB2312" w:eastAsia="仿宋_GB2312"/>
          <w:sz w:val="28"/>
          <w:szCs w:val="28"/>
        </w:rPr>
        <w:t>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w:t>
      </w:r>
      <w:r>
        <w:rPr>
          <w:rFonts w:ascii="仿宋_GB2312" w:eastAsia="仿宋_GB2312"/>
          <w:sz w:val="28"/>
          <w:szCs w:val="28"/>
        </w:rPr>
        <w:t>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100.00</w:t>
      </w:r>
      <w:r>
        <w:rPr>
          <w:rFonts w:ascii="仿宋_GB2312" w:eastAsia="仿宋_GB2312" w:hint="eastAsia"/>
          <w:sz w:val="28"/>
          <w:szCs w:val="28"/>
        </w:rPr>
        <w:t>%</w:t>
      </w:r>
      <w:r>
        <w:rPr>
          <w:rFonts w:ascii="仿宋_GB2312" w:eastAsia="仿宋_GB2312" w:hint="eastAsia"/>
          <w:sz w:val="28"/>
          <w:szCs w:val="28"/>
        </w:rPr>
        <w:t>。</w:t>
      </w:r>
    </w:p>
    <w:p w:rsidR="00D949B3" w:rsidRDefault="00DB76A2">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D949B3" w:rsidRDefault="00DB76A2">
      <w:pPr>
        <w:spacing w:line="580" w:lineRule="exact"/>
        <w:ind w:firstLineChars="200" w:firstLine="560"/>
        <w:rPr>
          <w:rFonts w:ascii="仿宋_GB2312" w:eastAsia="仿宋_GB2312"/>
          <w:sz w:val="28"/>
          <w:szCs w:val="28"/>
        </w:rPr>
      </w:pPr>
      <w:r>
        <w:rPr>
          <w:rFonts w:ascii="仿宋_GB2312" w:eastAsia="仿宋_GB2312" w:hint="eastAsia"/>
          <w:sz w:val="28"/>
          <w:szCs w:val="28"/>
        </w:rPr>
        <w:t>“污染防治”（款）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12</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100.00</w:t>
      </w:r>
      <w:r>
        <w:rPr>
          <w:rFonts w:ascii="仿宋_GB2312" w:eastAsia="仿宋_GB2312" w:hint="eastAsia"/>
          <w:sz w:val="28"/>
          <w:szCs w:val="28"/>
        </w:rPr>
        <w:t>%</w:t>
      </w:r>
      <w:r>
        <w:rPr>
          <w:rFonts w:ascii="仿宋_GB2312" w:eastAsia="仿宋_GB2312" w:hint="eastAsia"/>
          <w:sz w:val="28"/>
          <w:szCs w:val="28"/>
        </w:rPr>
        <w:t>。</w:t>
      </w:r>
    </w:p>
    <w:p w:rsidR="00D949B3" w:rsidRDefault="00DB76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、“住房保障支出”（类）</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sz w:val="28"/>
          <w:szCs w:val="28"/>
        </w:rPr>
        <w:t>1347.81</w:t>
      </w:r>
      <w:r>
        <w:rPr>
          <w:rFonts w:ascii="仿宋_GB2312" w:eastAsia="仿宋_GB2312" w:hint="eastAsia"/>
          <w:sz w:val="28"/>
          <w:szCs w:val="28"/>
        </w:rPr>
        <w:t>万元，</w:t>
      </w:r>
      <w:r>
        <w:rPr>
          <w:rFonts w:ascii="仿宋_GB2312" w:eastAsia="仿宋_GB2312" w:hint="eastAsia"/>
          <w:sz w:val="28"/>
          <w:szCs w:val="28"/>
        </w:rPr>
        <w:t>较</w:t>
      </w:r>
      <w:r>
        <w:rPr>
          <w:rFonts w:ascii="仿宋_GB2312" w:eastAsia="仿宋_GB2312" w:hint="eastAsia"/>
          <w:sz w:val="28"/>
          <w:szCs w:val="28"/>
        </w:rPr>
        <w:t>年初预算</w:t>
      </w:r>
      <w:r>
        <w:rPr>
          <w:rFonts w:ascii="仿宋_GB2312" w:eastAsia="仿宋_GB2312" w:hint="eastAsia"/>
          <w:sz w:val="28"/>
          <w:szCs w:val="28"/>
        </w:rPr>
        <w:t>增加</w:t>
      </w:r>
      <w:r>
        <w:rPr>
          <w:rFonts w:ascii="仿宋_GB2312" w:eastAsia="仿宋_GB2312"/>
          <w:sz w:val="28"/>
          <w:szCs w:val="28"/>
        </w:rPr>
        <w:t>1347.81</w:t>
      </w:r>
      <w:r>
        <w:rPr>
          <w:rFonts w:ascii="仿宋_GB2312" w:eastAsia="仿宋_GB2312" w:hint="eastAsia"/>
          <w:sz w:val="28"/>
          <w:szCs w:val="28"/>
        </w:rPr>
        <w:t>万元</w:t>
      </w:r>
      <w:r>
        <w:rPr>
          <w:rFonts w:ascii="仿宋_GB2312" w:eastAsia="仿宋_GB2312" w:hint="eastAsia"/>
          <w:sz w:val="28"/>
          <w:szCs w:val="28"/>
        </w:rPr>
        <w:t>。</w:t>
      </w:r>
    </w:p>
    <w:p w:rsidR="00D949B3" w:rsidRDefault="00DB76A2">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D949B3" w:rsidRDefault="00DB76A2">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“住房改革支出”（款）</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sz w:val="28"/>
          <w:szCs w:val="28"/>
        </w:rPr>
        <w:t>1347.81</w:t>
      </w:r>
      <w:r>
        <w:rPr>
          <w:rFonts w:ascii="仿宋_GB2312" w:eastAsia="仿宋_GB2312" w:hint="eastAsia"/>
          <w:sz w:val="28"/>
          <w:szCs w:val="28"/>
        </w:rPr>
        <w:t>万元，</w:t>
      </w:r>
      <w:r>
        <w:rPr>
          <w:rFonts w:ascii="仿宋_GB2312" w:eastAsia="仿宋_GB2312" w:hint="eastAsia"/>
          <w:sz w:val="28"/>
          <w:szCs w:val="28"/>
        </w:rPr>
        <w:t>较</w:t>
      </w:r>
      <w:r>
        <w:rPr>
          <w:rFonts w:ascii="仿宋_GB2312" w:eastAsia="仿宋_GB2312" w:hint="eastAsia"/>
          <w:sz w:val="28"/>
          <w:szCs w:val="28"/>
        </w:rPr>
        <w:t>年初预算</w:t>
      </w:r>
      <w:r>
        <w:rPr>
          <w:rFonts w:ascii="仿宋_GB2312" w:eastAsia="仿宋_GB2312" w:hint="eastAsia"/>
          <w:sz w:val="28"/>
          <w:szCs w:val="28"/>
        </w:rPr>
        <w:t>增加</w:t>
      </w:r>
      <w:r>
        <w:rPr>
          <w:rFonts w:ascii="仿宋_GB2312" w:eastAsia="仿宋_GB2312"/>
          <w:sz w:val="28"/>
          <w:szCs w:val="28"/>
        </w:rPr>
        <w:t>1347.81</w:t>
      </w:r>
      <w:r>
        <w:rPr>
          <w:rFonts w:ascii="仿宋_GB2312" w:eastAsia="仿宋_GB2312" w:hint="eastAsia"/>
          <w:sz w:val="28"/>
          <w:szCs w:val="28"/>
        </w:rPr>
        <w:t>万元</w:t>
      </w:r>
      <w:r>
        <w:rPr>
          <w:rFonts w:ascii="仿宋_GB2312" w:eastAsia="仿宋_GB2312" w:hint="eastAsia"/>
          <w:sz w:val="28"/>
          <w:szCs w:val="28"/>
        </w:rPr>
        <w:t>。主要原因：本年补发了职工的住房补贴。</w:t>
      </w:r>
    </w:p>
    <w:p w:rsidR="00D949B3" w:rsidRDefault="00DB76A2">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D949B3" w:rsidRDefault="00DB76A2">
      <w:pPr>
        <w:spacing w:line="560" w:lineRule="exact"/>
        <w:ind w:firstLineChars="150" w:firstLine="420"/>
        <w:rPr>
          <w:rFonts w:ascii="仿宋_GB2312" w:eastAsia="仿宋_GB2312"/>
          <w:sz w:val="28"/>
          <w:szCs w:val="28"/>
        </w:rPr>
      </w:pPr>
      <w:r>
        <w:rPr>
          <w:rFonts w:ascii="仿宋_GB2312" w:eastAsia="仿宋_GB2312" w:hint="eastAsia"/>
          <w:sz w:val="28"/>
          <w:szCs w:val="28"/>
        </w:rPr>
        <w:t>本单位</w:t>
      </w:r>
      <w:r>
        <w:rPr>
          <w:rFonts w:ascii="仿宋_GB2312" w:eastAsia="仿宋_GB2312" w:hint="eastAsia"/>
          <w:sz w:val="28"/>
          <w:szCs w:val="28"/>
        </w:rPr>
        <w:t>2024</w:t>
      </w:r>
      <w:r>
        <w:rPr>
          <w:rFonts w:ascii="仿宋_GB2312" w:eastAsia="仿宋_GB2312" w:hint="eastAsia"/>
          <w:sz w:val="28"/>
          <w:szCs w:val="28"/>
        </w:rPr>
        <w:t>年度无政府性基金预算财政拨款安排的支出</w:t>
      </w:r>
      <w:r>
        <w:rPr>
          <w:rFonts w:ascii="仿宋_GB2312" w:eastAsia="仿宋_GB2312" w:hint="eastAsia"/>
          <w:sz w:val="28"/>
          <w:szCs w:val="28"/>
        </w:rPr>
        <w:t>。</w:t>
      </w:r>
    </w:p>
    <w:p w:rsidR="00D949B3" w:rsidRDefault="00DB76A2">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D949B3" w:rsidRDefault="00DB76A2">
      <w:pPr>
        <w:ind w:firstLineChars="192" w:firstLine="538"/>
        <w:rPr>
          <w:rFonts w:ascii="仿宋_GB2312" w:eastAsia="仿宋_GB2312"/>
          <w:sz w:val="28"/>
          <w:szCs w:val="28"/>
        </w:rPr>
      </w:pPr>
      <w:r>
        <w:rPr>
          <w:rFonts w:ascii="仿宋_GB2312" w:eastAsia="仿宋_GB2312" w:hint="eastAsia"/>
          <w:sz w:val="28"/>
          <w:szCs w:val="28"/>
        </w:rPr>
        <w:t>本单位</w:t>
      </w:r>
      <w:r>
        <w:rPr>
          <w:rFonts w:ascii="仿宋_GB2312" w:eastAsia="仿宋_GB2312" w:hint="eastAsia"/>
          <w:sz w:val="28"/>
          <w:szCs w:val="28"/>
        </w:rPr>
        <w:t>2024</w:t>
      </w:r>
      <w:r>
        <w:rPr>
          <w:rFonts w:ascii="仿宋_GB2312" w:eastAsia="仿宋_GB2312" w:hint="eastAsia"/>
          <w:sz w:val="28"/>
          <w:szCs w:val="28"/>
        </w:rPr>
        <w:t>年度无国有资本经营预算财</w:t>
      </w:r>
      <w:r>
        <w:rPr>
          <w:rFonts w:ascii="仿宋_GB2312" w:eastAsia="仿宋_GB2312"/>
          <w:sz w:val="28"/>
          <w:szCs w:val="28"/>
        </w:rPr>
        <w:t>政拨款</w:t>
      </w:r>
      <w:r>
        <w:rPr>
          <w:rFonts w:ascii="仿宋_GB2312" w:eastAsia="仿宋_GB2312" w:hint="eastAsia"/>
          <w:sz w:val="28"/>
          <w:szCs w:val="28"/>
        </w:rPr>
        <w:t>安排的支出。</w:t>
      </w:r>
    </w:p>
    <w:p w:rsidR="00D949B3" w:rsidRDefault="00DB76A2">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D949B3" w:rsidRDefault="00DB76A2">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17200.04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w:t>
      </w:r>
      <w:r>
        <w:rPr>
          <w:rFonts w:ascii="仿宋_GB2312" w:eastAsia="仿宋_GB2312"/>
          <w:sz w:val="28"/>
          <w:szCs w:val="28"/>
        </w:rPr>
        <w:t>15648.74</w:t>
      </w:r>
      <w:r>
        <w:rPr>
          <w:rFonts w:ascii="仿宋_GB2312" w:eastAsia="仿宋_GB2312" w:hint="eastAsia"/>
          <w:sz w:val="28"/>
          <w:szCs w:val="28"/>
        </w:rPr>
        <w:t>万元</w:t>
      </w:r>
      <w:r>
        <w:rPr>
          <w:rFonts w:ascii="仿宋_GB2312" w:eastAsia="仿宋_GB2312" w:hint="eastAsia"/>
          <w:sz w:val="28"/>
          <w:szCs w:val="28"/>
        </w:rPr>
        <w:t>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w:t>
      </w:r>
      <w:r>
        <w:rPr>
          <w:rFonts w:ascii="仿宋_GB2312" w:eastAsia="仿宋_GB2312"/>
          <w:sz w:val="28"/>
          <w:szCs w:val="28"/>
        </w:rPr>
        <w:t>1091.58</w:t>
      </w:r>
      <w:r>
        <w:rPr>
          <w:rFonts w:ascii="仿宋_GB2312" w:eastAsia="仿宋_GB2312" w:hint="eastAsia"/>
          <w:sz w:val="28"/>
          <w:szCs w:val="28"/>
        </w:rPr>
        <w:t>万元包括</w:t>
      </w:r>
      <w:r>
        <w:rPr>
          <w:rFonts w:ascii="仿宋_GB2312" w:eastAsia="仿宋_GB2312"/>
          <w:sz w:val="28"/>
          <w:szCs w:val="28"/>
        </w:rPr>
        <w:t>办公费、印刷费、咨询费、手续费、水费、电费、</w:t>
      </w:r>
      <w:r>
        <w:rPr>
          <w:rFonts w:ascii="仿宋_GB2312" w:eastAsia="仿宋_GB2312"/>
          <w:sz w:val="28"/>
          <w:szCs w:val="28"/>
        </w:rPr>
        <w:t>邮电费、取</w:t>
      </w:r>
      <w:r>
        <w:rPr>
          <w:rFonts w:ascii="仿宋_GB2312" w:eastAsia="仿宋_GB2312"/>
          <w:sz w:val="28"/>
          <w:szCs w:val="28"/>
        </w:rPr>
        <w:lastRenderedPageBreak/>
        <w:t>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w:t>
      </w:r>
      <w:r>
        <w:rPr>
          <w:rFonts w:ascii="仿宋_GB2312" w:eastAsia="仿宋_GB2312"/>
          <w:sz w:val="28"/>
          <w:szCs w:val="28"/>
        </w:rPr>
        <w:t>421.33</w:t>
      </w:r>
      <w:r>
        <w:rPr>
          <w:rFonts w:ascii="仿宋_GB2312" w:eastAsia="仿宋_GB2312" w:hint="eastAsia"/>
          <w:sz w:val="28"/>
          <w:szCs w:val="28"/>
        </w:rPr>
        <w:t>万元包括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w:t>
      </w:r>
      <w:r>
        <w:rPr>
          <w:rFonts w:ascii="仿宋_GB2312" w:eastAsia="仿宋_GB2312"/>
          <w:sz w:val="28"/>
          <w:szCs w:val="28"/>
        </w:rPr>
        <w:t>38.39</w:t>
      </w:r>
      <w:r>
        <w:rPr>
          <w:rFonts w:ascii="仿宋_GB2312" w:eastAsia="仿宋_GB2312" w:hint="eastAsia"/>
          <w:sz w:val="28"/>
          <w:szCs w:val="28"/>
        </w:rPr>
        <w:t>万元包括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D949B3" w:rsidRDefault="00DB76A2">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D949B3" w:rsidRDefault="00DB76A2">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D949B3" w:rsidRDefault="00DB76A2">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D949B3" w:rsidRDefault="00DB76A2">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10.34</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21.9</w:t>
      </w:r>
      <w:r>
        <w:rPr>
          <w:rFonts w:ascii="仿宋_GB2312" w:eastAsia="仿宋_GB2312" w:hint="eastAsia"/>
          <w:sz w:val="28"/>
          <w:szCs w:val="28"/>
        </w:rPr>
        <w:t>万元减少</w:t>
      </w:r>
      <w:r>
        <w:rPr>
          <w:rFonts w:ascii="仿宋_GB2312" w:eastAsia="仿宋_GB2312" w:hint="eastAsia"/>
          <w:sz w:val="28"/>
          <w:szCs w:val="28"/>
        </w:rPr>
        <w:t>1</w:t>
      </w:r>
      <w:r>
        <w:rPr>
          <w:rFonts w:ascii="仿宋_GB2312" w:eastAsia="仿宋_GB2312"/>
          <w:sz w:val="28"/>
          <w:szCs w:val="28"/>
        </w:rPr>
        <w:t>1.56</w:t>
      </w:r>
      <w:r>
        <w:rPr>
          <w:rFonts w:ascii="仿宋_GB2312" w:eastAsia="仿宋_GB2312" w:hint="eastAsia"/>
          <w:sz w:val="28"/>
          <w:szCs w:val="28"/>
        </w:rPr>
        <w:t>万元。其中：</w:t>
      </w:r>
    </w:p>
    <w:p w:rsidR="00D949B3" w:rsidRDefault="00DB76A2">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。主要原因：因公出国（境）费用根据年度出国审批情况作为追加项目管理，单位不做年初预算，本年也没有出国审批项目发生；</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年度组织因公出国（境）团组</w:t>
      </w:r>
      <w:r>
        <w:rPr>
          <w:rFonts w:ascii="仿宋_GB2312" w:eastAsia="仿宋_GB2312" w:hint="eastAsia"/>
          <w:sz w:val="28"/>
          <w:szCs w:val="28"/>
        </w:rPr>
        <w:t>0</w:t>
      </w:r>
      <w:r>
        <w:rPr>
          <w:rFonts w:ascii="仿宋_GB2312" w:eastAsia="仿宋_GB2312" w:hint="eastAsia"/>
          <w:sz w:val="28"/>
          <w:szCs w:val="28"/>
        </w:rPr>
        <w:t>个、</w:t>
      </w:r>
      <w:r>
        <w:rPr>
          <w:rFonts w:ascii="仿宋_GB2312" w:eastAsia="仿宋_GB2312" w:hint="eastAsia"/>
          <w:sz w:val="28"/>
          <w:szCs w:val="28"/>
        </w:rPr>
        <w:t>0</w:t>
      </w:r>
      <w:r>
        <w:rPr>
          <w:rFonts w:ascii="仿宋_GB2312" w:eastAsia="仿宋_GB2312" w:hint="eastAsia"/>
          <w:sz w:val="28"/>
          <w:szCs w:val="28"/>
        </w:rPr>
        <w:t>人次。</w:t>
      </w:r>
    </w:p>
    <w:p w:rsidR="00D949B3" w:rsidRDefault="00DB76A2">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3</w:t>
      </w:r>
      <w:r>
        <w:rPr>
          <w:rFonts w:ascii="仿宋_GB2312" w:eastAsia="仿宋_GB2312" w:hint="eastAsia"/>
          <w:sz w:val="28"/>
          <w:szCs w:val="28"/>
        </w:rPr>
        <w:t>万元减少</w:t>
      </w:r>
      <w:r>
        <w:rPr>
          <w:rFonts w:ascii="仿宋_GB2312" w:eastAsia="仿宋_GB2312" w:hint="eastAsia"/>
          <w:sz w:val="28"/>
          <w:szCs w:val="28"/>
        </w:rPr>
        <w:t>3</w:t>
      </w:r>
      <w:r>
        <w:rPr>
          <w:rFonts w:ascii="仿宋_GB2312" w:eastAsia="仿宋_GB2312" w:hint="eastAsia"/>
          <w:sz w:val="28"/>
          <w:szCs w:val="28"/>
        </w:rPr>
        <w:t>万元。主要原因：</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年没有因公接待人员。公务接待</w:t>
      </w:r>
      <w:r>
        <w:rPr>
          <w:rFonts w:ascii="仿宋_GB2312" w:eastAsia="仿宋_GB2312" w:hint="eastAsia"/>
          <w:sz w:val="28"/>
          <w:szCs w:val="28"/>
        </w:rPr>
        <w:t>0</w:t>
      </w:r>
      <w:r>
        <w:rPr>
          <w:rFonts w:ascii="仿宋_GB2312" w:eastAsia="仿宋_GB2312" w:hint="eastAsia"/>
          <w:sz w:val="28"/>
          <w:szCs w:val="28"/>
        </w:rPr>
        <w:t>批次，公务接待</w:t>
      </w:r>
      <w:r>
        <w:rPr>
          <w:rFonts w:ascii="仿宋_GB2312" w:eastAsia="仿宋_GB2312" w:hint="eastAsia"/>
          <w:sz w:val="28"/>
          <w:szCs w:val="28"/>
        </w:rPr>
        <w:t>0</w:t>
      </w:r>
      <w:r>
        <w:rPr>
          <w:rFonts w:ascii="仿宋_GB2312" w:eastAsia="仿宋_GB2312" w:hint="eastAsia"/>
          <w:sz w:val="28"/>
          <w:szCs w:val="28"/>
        </w:rPr>
        <w:t>人次。</w:t>
      </w:r>
    </w:p>
    <w:p w:rsidR="00D949B3" w:rsidRDefault="00DB76A2">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10.34</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18.9</w:t>
      </w:r>
      <w:r>
        <w:rPr>
          <w:rFonts w:ascii="仿宋_GB2312" w:eastAsia="仿宋_GB2312" w:hint="eastAsia"/>
          <w:sz w:val="28"/>
          <w:szCs w:val="28"/>
        </w:rPr>
        <w:t>万元减少</w:t>
      </w:r>
      <w:r>
        <w:rPr>
          <w:rFonts w:ascii="仿宋_GB2312" w:eastAsia="仿宋_GB2312"/>
          <w:sz w:val="28"/>
          <w:szCs w:val="28"/>
        </w:rPr>
        <w:t>8.56</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sz w:val="28"/>
          <w:szCs w:val="28"/>
        </w:rPr>
        <w:t>202</w:t>
      </w:r>
      <w:r>
        <w:rPr>
          <w:rFonts w:ascii="仿宋_GB2312" w:eastAsia="仿宋_GB2312"/>
          <w:sz w:val="28"/>
          <w:szCs w:val="28"/>
        </w:rPr>
        <w:t>4</w:t>
      </w:r>
      <w:r>
        <w:rPr>
          <w:rFonts w:ascii="仿宋_GB2312" w:eastAsia="仿宋_GB2312" w:hint="eastAsia"/>
          <w:sz w:val="28"/>
          <w:szCs w:val="28"/>
        </w:rPr>
        <w:t>年度没有购置车辆，</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w:t>
      </w:r>
      <w:r>
        <w:rPr>
          <w:rFonts w:ascii="仿宋_GB2312" w:eastAsia="仿宋_GB2312" w:hint="eastAsia"/>
          <w:sz w:val="28"/>
          <w:szCs w:val="28"/>
        </w:rPr>
        <w:t>0</w:t>
      </w:r>
      <w:r>
        <w:rPr>
          <w:rFonts w:ascii="仿宋_GB2312" w:eastAsia="仿宋_GB2312" w:hint="eastAsia"/>
          <w:sz w:val="28"/>
          <w:szCs w:val="28"/>
        </w:rPr>
        <w:t>辆。公务用车运</w:t>
      </w:r>
      <w:r>
        <w:rPr>
          <w:rFonts w:ascii="仿宋_GB2312" w:eastAsia="仿宋_GB2312" w:hint="eastAsia"/>
          <w:sz w:val="28"/>
          <w:szCs w:val="28"/>
        </w:rPr>
        <w:lastRenderedPageBreak/>
        <w:t>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10.34</w:t>
      </w:r>
      <w:r>
        <w:rPr>
          <w:rFonts w:ascii="仿宋_GB2312" w:eastAsia="仿宋_GB2312" w:hint="eastAsia"/>
          <w:sz w:val="28"/>
          <w:szCs w:val="28"/>
        </w:rPr>
        <w:t>万元，主要原因：学校对公车管理严格，节省开支。</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hint="eastAsia"/>
          <w:sz w:val="28"/>
          <w:szCs w:val="28"/>
        </w:rPr>
        <w:t>7</w:t>
      </w:r>
      <w:r>
        <w:rPr>
          <w:rFonts w:ascii="仿宋_GB2312" w:eastAsia="仿宋_GB2312" w:hint="eastAsia"/>
          <w:sz w:val="28"/>
          <w:szCs w:val="28"/>
        </w:rPr>
        <w:t>辆。</w:t>
      </w:r>
    </w:p>
    <w:p w:rsidR="00D949B3" w:rsidRDefault="00DB76A2">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D949B3" w:rsidRDefault="00DB76A2">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本单位不在机关运行经费统计范围之内。</w:t>
      </w:r>
    </w:p>
    <w:p w:rsidR="00D949B3" w:rsidRDefault="00DB76A2">
      <w:pPr>
        <w:ind w:left="540"/>
        <w:rPr>
          <w:rFonts w:ascii="黑体" w:eastAsia="黑体"/>
          <w:sz w:val="28"/>
          <w:szCs w:val="28"/>
        </w:rPr>
      </w:pPr>
      <w:r>
        <w:rPr>
          <w:rFonts w:ascii="黑体" w:eastAsia="黑体" w:hint="eastAsia"/>
          <w:sz w:val="28"/>
          <w:szCs w:val="28"/>
        </w:rPr>
        <w:t>三、政府采购支出情况</w:t>
      </w:r>
    </w:p>
    <w:p w:rsidR="00D949B3" w:rsidRDefault="00DB76A2">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496.75</w:t>
      </w:r>
      <w:r>
        <w:rPr>
          <w:rFonts w:ascii="仿宋_GB2312" w:eastAsia="仿宋_GB2312" w:hint="eastAsia"/>
          <w:sz w:val="28"/>
          <w:szCs w:val="28"/>
        </w:rPr>
        <w:t>万元，其中：政府采购货物支出</w:t>
      </w:r>
      <w:r>
        <w:rPr>
          <w:rFonts w:ascii="仿宋_GB2312" w:eastAsia="仿宋_GB2312"/>
          <w:sz w:val="28"/>
          <w:szCs w:val="28"/>
        </w:rPr>
        <w:t>6.61</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490.14</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授予中小企业合同金额</w:t>
      </w:r>
      <w:r>
        <w:rPr>
          <w:rFonts w:ascii="仿宋_GB2312" w:eastAsia="仿宋_GB2312"/>
          <w:sz w:val="28"/>
          <w:szCs w:val="28"/>
        </w:rPr>
        <w:t>405.37</w:t>
      </w:r>
      <w:r>
        <w:rPr>
          <w:rFonts w:ascii="仿宋_GB2312" w:eastAsia="仿宋_GB2312" w:hint="eastAsia"/>
          <w:sz w:val="28"/>
          <w:szCs w:val="28"/>
        </w:rPr>
        <w:t>万元，占政府采购支出总额的</w:t>
      </w:r>
      <w:r>
        <w:rPr>
          <w:rFonts w:ascii="仿宋_GB2312" w:eastAsia="仿宋_GB2312" w:hint="eastAsia"/>
          <w:sz w:val="28"/>
          <w:szCs w:val="28"/>
        </w:rPr>
        <w:t>81.6</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405.37</w:t>
      </w:r>
      <w:r>
        <w:rPr>
          <w:rFonts w:ascii="仿宋_GB2312" w:eastAsia="仿宋_GB2312" w:hint="eastAsia"/>
          <w:sz w:val="28"/>
          <w:szCs w:val="28"/>
        </w:rPr>
        <w:t>万元，占政府采购支出总额的</w:t>
      </w:r>
      <w:r>
        <w:rPr>
          <w:rFonts w:ascii="仿宋_GB2312" w:eastAsia="仿宋_GB2312"/>
          <w:sz w:val="28"/>
          <w:szCs w:val="28"/>
        </w:rPr>
        <w:t>81.6</w:t>
      </w:r>
      <w:r>
        <w:rPr>
          <w:rFonts w:ascii="仿宋_GB2312" w:eastAsia="仿宋_GB2312" w:hint="eastAsia"/>
          <w:sz w:val="28"/>
          <w:szCs w:val="28"/>
        </w:rPr>
        <w:t>%</w:t>
      </w:r>
      <w:r>
        <w:rPr>
          <w:rFonts w:ascii="仿宋_GB2312" w:eastAsia="仿宋_GB2312" w:hint="eastAsia"/>
          <w:sz w:val="28"/>
          <w:szCs w:val="28"/>
        </w:rPr>
        <w:t>。</w:t>
      </w:r>
    </w:p>
    <w:p w:rsidR="00D949B3" w:rsidRDefault="00DB76A2">
      <w:pPr>
        <w:ind w:firstLineChars="200" w:firstLine="560"/>
        <w:rPr>
          <w:rFonts w:ascii="黑体" w:eastAsia="黑体"/>
          <w:sz w:val="28"/>
          <w:szCs w:val="28"/>
          <w:highlight w:val="yellow"/>
        </w:rPr>
      </w:pPr>
      <w:r>
        <w:rPr>
          <w:rFonts w:ascii="黑体" w:eastAsia="黑体" w:hint="eastAsia"/>
          <w:sz w:val="28"/>
          <w:szCs w:val="28"/>
        </w:rPr>
        <w:t>四、国有资产占用情况</w:t>
      </w:r>
    </w:p>
    <w:p w:rsidR="00D949B3" w:rsidRDefault="00DB76A2">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w:t>
      </w:r>
      <w:proofErr w:type="gramStart"/>
      <w:r>
        <w:rPr>
          <w:rFonts w:ascii="仿宋_GB2312" w:eastAsia="仿宋_GB2312" w:hint="eastAsia"/>
          <w:sz w:val="28"/>
          <w:szCs w:val="28"/>
        </w:rPr>
        <w:t>大兴区兴</w:t>
      </w:r>
      <w:proofErr w:type="gramEnd"/>
      <w:r>
        <w:rPr>
          <w:rFonts w:ascii="仿宋_GB2312" w:eastAsia="仿宋_GB2312" w:hint="eastAsia"/>
          <w:sz w:val="28"/>
          <w:szCs w:val="28"/>
        </w:rPr>
        <w:t>华中学</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7</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D949B3" w:rsidRDefault="00DB76A2">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D949B3" w:rsidRDefault="00DB76A2">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D949B3" w:rsidRDefault="00DB76A2">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D949B3" w:rsidRDefault="00DB76A2">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D949B3" w:rsidRDefault="00DB76A2">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D949B3" w:rsidRDefault="00DB76A2">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w:t>
      </w:r>
      <w:r>
        <w:rPr>
          <w:rFonts w:ascii="仿宋_GB2312" w:eastAsia="仿宋_GB2312" w:hAnsi="宋体" w:hint="eastAsia"/>
          <w:sz w:val="28"/>
          <w:szCs w:val="28"/>
        </w:rPr>
        <w:lastRenderedPageBreak/>
        <w:t>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w:t>
      </w:r>
      <w:r>
        <w:rPr>
          <w:rFonts w:ascii="仿宋_GB2312" w:eastAsia="仿宋_GB2312" w:hAnsi="宋体" w:hint="eastAsia"/>
          <w:sz w:val="28"/>
          <w:szCs w:val="28"/>
        </w:rPr>
        <w:t>出；公务接待费指单位按规定开支的各类公务接待（含外宾接待）支出。</w:t>
      </w:r>
    </w:p>
    <w:p w:rsidR="00D949B3" w:rsidRDefault="00DB76A2">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D949B3" w:rsidRDefault="00DB76A2">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w:t>
      </w:r>
      <w:r>
        <w:rPr>
          <w:rFonts w:ascii="仿宋_GB2312" w:eastAsia="仿宋_GB2312"/>
          <w:sz w:val="28"/>
          <w:szCs w:val="28"/>
        </w:rPr>
        <w:t>效措施。</w:t>
      </w:r>
    </w:p>
    <w:p w:rsidR="00D949B3" w:rsidRDefault="00DB76A2">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D949B3" w:rsidRDefault="00DB76A2">
      <w:pPr>
        <w:ind w:firstLineChars="200" w:firstLine="560"/>
        <w:rPr>
          <w:rFonts w:ascii="仿宋_GB2312" w:eastAsia="仿宋_GB2312"/>
          <w:sz w:val="28"/>
          <w:szCs w:val="28"/>
        </w:rPr>
      </w:pPr>
      <w:r>
        <w:rPr>
          <w:rFonts w:ascii="仿宋_GB2312" w:eastAsia="仿宋_GB2312" w:hint="eastAsia"/>
          <w:sz w:val="28"/>
          <w:szCs w:val="28"/>
        </w:rPr>
        <w:t>7.</w:t>
      </w:r>
      <w:r>
        <w:rPr>
          <w:rFonts w:ascii="仿宋_GB2312" w:eastAsia="仿宋_GB2312"/>
          <w:sz w:val="28"/>
          <w:szCs w:val="28"/>
        </w:rPr>
        <w:t xml:space="preserve"> </w:t>
      </w:r>
      <w:r>
        <w:rPr>
          <w:rFonts w:ascii="仿宋_GB2312" w:eastAsia="仿宋_GB2312" w:hint="eastAsia"/>
          <w:sz w:val="28"/>
          <w:szCs w:val="28"/>
        </w:rPr>
        <w:t>教育支出（类）普通教育（款）小学教育（项）：反映各部门举办的小学教育支出。政府各部门对社会组织等举办的小学资助，如捐赠、补贴等，也在本科目反应。</w:t>
      </w:r>
    </w:p>
    <w:p w:rsidR="00D949B3" w:rsidRDefault="00DB76A2">
      <w:pPr>
        <w:ind w:firstLineChars="200" w:firstLine="560"/>
        <w:rPr>
          <w:rFonts w:ascii="仿宋_GB2312" w:eastAsia="仿宋_GB2312"/>
          <w:sz w:val="28"/>
          <w:szCs w:val="28"/>
        </w:rPr>
      </w:pPr>
      <w:r>
        <w:rPr>
          <w:rFonts w:ascii="仿宋_GB2312" w:eastAsia="仿宋_GB2312"/>
          <w:sz w:val="28"/>
          <w:szCs w:val="28"/>
        </w:rPr>
        <w:t>8</w:t>
      </w:r>
      <w:r>
        <w:rPr>
          <w:rFonts w:ascii="仿宋_GB2312" w:eastAsia="仿宋_GB2312" w:hint="eastAsia"/>
          <w:sz w:val="28"/>
          <w:szCs w:val="28"/>
        </w:rPr>
        <w:t>、教育支出（类）普通教育（款）初中教育（项）：反映各部门举办的初中教育支出。政府各部门对社会组织等举办的初中资助，如捐赠、补贴等，也在本科目反应。</w:t>
      </w:r>
    </w:p>
    <w:p w:rsidR="00D949B3" w:rsidRDefault="00DB76A2">
      <w:pPr>
        <w:ind w:firstLineChars="200" w:firstLine="560"/>
        <w:rPr>
          <w:rFonts w:ascii="仿宋_GB2312" w:eastAsia="仿宋_GB2312"/>
          <w:sz w:val="28"/>
          <w:szCs w:val="28"/>
        </w:rPr>
      </w:pPr>
      <w:r>
        <w:rPr>
          <w:rFonts w:ascii="仿宋_GB2312" w:eastAsia="仿宋_GB2312"/>
          <w:sz w:val="28"/>
          <w:szCs w:val="28"/>
        </w:rPr>
        <w:t>9</w:t>
      </w:r>
      <w:r>
        <w:rPr>
          <w:rFonts w:ascii="仿宋_GB2312" w:eastAsia="仿宋_GB2312" w:hint="eastAsia"/>
          <w:sz w:val="28"/>
          <w:szCs w:val="28"/>
        </w:rPr>
        <w:t>、教育支出（类）普通教育（款）高中教育（项）：反映各部门举办的普通高中教育支出。政府各部门对社会组织</w:t>
      </w:r>
      <w:r>
        <w:rPr>
          <w:rFonts w:ascii="仿宋_GB2312" w:eastAsia="仿宋_GB2312" w:hint="eastAsia"/>
          <w:sz w:val="28"/>
          <w:szCs w:val="28"/>
        </w:rPr>
        <w:lastRenderedPageBreak/>
        <w:t>等举办的普通高中资助，如捐赠、补贴等，也在本科目反应。</w:t>
      </w:r>
    </w:p>
    <w:p w:rsidR="00D949B3" w:rsidRDefault="00DB76A2">
      <w:pPr>
        <w:ind w:firstLineChars="200" w:firstLine="560"/>
        <w:rPr>
          <w:rFonts w:ascii="仿宋_GB2312" w:eastAsia="仿宋_GB2312"/>
          <w:sz w:val="28"/>
          <w:szCs w:val="28"/>
        </w:rPr>
      </w:pPr>
      <w:r>
        <w:rPr>
          <w:rFonts w:ascii="仿宋_GB2312" w:eastAsia="仿宋_GB2312"/>
          <w:sz w:val="28"/>
          <w:szCs w:val="28"/>
        </w:rPr>
        <w:t>10</w:t>
      </w:r>
      <w:r>
        <w:rPr>
          <w:rFonts w:ascii="仿宋_GB2312" w:eastAsia="仿宋_GB2312" w:hint="eastAsia"/>
          <w:sz w:val="28"/>
          <w:szCs w:val="28"/>
        </w:rPr>
        <w:t>、教育支出（类）普通教育（款）其他普通教育支出（项）：反映除上述项目以外其他用于普通教育方面的支出。</w:t>
      </w:r>
    </w:p>
    <w:p w:rsidR="00D949B3" w:rsidRDefault="00DB76A2">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1</w:t>
      </w:r>
      <w:r>
        <w:rPr>
          <w:rFonts w:ascii="仿宋_GB2312" w:eastAsia="仿宋_GB2312" w:hint="eastAsia"/>
          <w:sz w:val="28"/>
          <w:szCs w:val="28"/>
        </w:rPr>
        <w:t>、教育支出（类）教育费附加安排的支出（款）其他教育费附加安排的支出（项）：反映除上述项目以外的教育费附加支出。</w:t>
      </w:r>
    </w:p>
    <w:p w:rsidR="00D949B3" w:rsidRDefault="00DB76A2">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2</w:t>
      </w:r>
      <w:r>
        <w:rPr>
          <w:rFonts w:ascii="仿宋_GB2312" w:eastAsia="仿宋_GB2312" w:hint="eastAsia"/>
          <w:sz w:val="28"/>
          <w:szCs w:val="28"/>
        </w:rPr>
        <w:t>、社会保障和就业支出（类）行政事业单位养老支出（款）事业单位离退休（项）：反映事业单位开支的离退休经费。</w:t>
      </w:r>
    </w:p>
    <w:p w:rsidR="00D949B3" w:rsidRDefault="00DB76A2">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3</w:t>
      </w:r>
      <w:r>
        <w:rPr>
          <w:rFonts w:ascii="仿宋_GB2312" w:eastAsia="仿宋_GB2312" w:hint="eastAsia"/>
          <w:sz w:val="28"/>
          <w:szCs w:val="28"/>
        </w:rPr>
        <w:t>、社会保障和就业支出</w:t>
      </w:r>
      <w:r>
        <w:rPr>
          <w:rFonts w:ascii="仿宋_GB2312" w:eastAsia="仿宋_GB2312" w:hint="eastAsia"/>
          <w:sz w:val="28"/>
          <w:szCs w:val="28"/>
        </w:rPr>
        <w:t>（类）行政事业单位养老支出（款）机关事业单位基本养老保险缴费支出（项）：反映事业单位实施养老保险制度由单位缴纳的基本养老保险费支出。</w:t>
      </w:r>
    </w:p>
    <w:p w:rsidR="00D949B3" w:rsidRDefault="00DB76A2">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4</w:t>
      </w:r>
      <w:r>
        <w:rPr>
          <w:rFonts w:ascii="仿宋_GB2312" w:eastAsia="仿宋_GB2312" w:hint="eastAsia"/>
          <w:sz w:val="28"/>
          <w:szCs w:val="28"/>
        </w:rPr>
        <w:t>、社会保障和就业支出（类）行政事业单位养老支出（款）机关事业单位职业年金缴费支出（项）：反映事业单位实施养老保险制度由单位实际缴纳的职业年金支出（</w:t>
      </w:r>
      <w:proofErr w:type="gramStart"/>
      <w:r>
        <w:rPr>
          <w:rFonts w:ascii="仿宋_GB2312" w:eastAsia="仿宋_GB2312" w:hint="eastAsia"/>
          <w:sz w:val="28"/>
          <w:szCs w:val="28"/>
        </w:rPr>
        <w:t>含职业</w:t>
      </w:r>
      <w:proofErr w:type="gramEnd"/>
      <w:r>
        <w:rPr>
          <w:rFonts w:ascii="仿宋_GB2312" w:eastAsia="仿宋_GB2312" w:hint="eastAsia"/>
          <w:sz w:val="28"/>
          <w:szCs w:val="28"/>
        </w:rPr>
        <w:t>年金补记支出）。</w:t>
      </w:r>
    </w:p>
    <w:p w:rsidR="00D949B3" w:rsidRDefault="00DB76A2">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5</w:t>
      </w:r>
      <w:r>
        <w:rPr>
          <w:rFonts w:ascii="仿宋_GB2312" w:eastAsia="仿宋_GB2312" w:hint="eastAsia"/>
          <w:sz w:val="28"/>
          <w:szCs w:val="28"/>
        </w:rPr>
        <w:t>、社会保障和就业支出（类）行政事业单位养老支出（款）其他行政事业单位养老支出（项）：反映除上述项目以外其他用于行政事业单位养老方面的支出。</w:t>
      </w:r>
    </w:p>
    <w:p w:rsidR="00D949B3" w:rsidRDefault="00DB76A2">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6</w:t>
      </w:r>
      <w:r>
        <w:rPr>
          <w:rFonts w:ascii="仿宋_GB2312" w:eastAsia="仿宋_GB2312" w:hint="eastAsia"/>
          <w:sz w:val="28"/>
          <w:szCs w:val="28"/>
        </w:rPr>
        <w:t>、卫生健康支出（类）行政事业事业单位医疗（款）事业单位医疗（项）：反映财政部门安排的事业单位基本医疗保险缴费经费，未参加医疗保险的事业单位的公费医疗经费，按国家规定享受离休人员待遇的医疗经费。</w:t>
      </w:r>
    </w:p>
    <w:p w:rsidR="00D949B3" w:rsidRDefault="00DB76A2">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7</w:t>
      </w:r>
      <w:r>
        <w:rPr>
          <w:rFonts w:ascii="仿宋_GB2312" w:eastAsia="仿宋_GB2312" w:hint="eastAsia"/>
          <w:sz w:val="28"/>
          <w:szCs w:val="28"/>
        </w:rPr>
        <w:t>、卫生健康支出（类）行政事业事业单位医疗（款）公务员医疗补助（项）：反映财政部门安排的公务员医疗补</w:t>
      </w:r>
      <w:r>
        <w:rPr>
          <w:rFonts w:ascii="仿宋_GB2312" w:eastAsia="仿宋_GB2312" w:hint="eastAsia"/>
          <w:sz w:val="28"/>
          <w:szCs w:val="28"/>
        </w:rPr>
        <w:lastRenderedPageBreak/>
        <w:t>助经费</w:t>
      </w:r>
    </w:p>
    <w:p w:rsidR="00D949B3" w:rsidRDefault="00D949B3">
      <w:pPr>
        <w:ind w:firstLineChars="150" w:firstLine="420"/>
        <w:rPr>
          <w:rFonts w:ascii="仿宋_GB2312" w:eastAsia="仿宋_GB2312"/>
          <w:sz w:val="28"/>
          <w:szCs w:val="28"/>
        </w:rPr>
      </w:pPr>
    </w:p>
    <w:p w:rsidR="00D949B3" w:rsidRDefault="00D949B3">
      <w:pPr>
        <w:rPr>
          <w:rFonts w:ascii="黑体" w:eastAsia="黑体"/>
          <w:sz w:val="32"/>
          <w:szCs w:val="32"/>
        </w:rPr>
      </w:pPr>
    </w:p>
    <w:p w:rsidR="00D949B3" w:rsidRDefault="00D949B3">
      <w:pPr>
        <w:tabs>
          <w:tab w:val="center" w:pos="6979"/>
        </w:tabs>
        <w:spacing w:line="380" w:lineRule="exact"/>
        <w:jc w:val="center"/>
        <w:rPr>
          <w:rFonts w:ascii="宋体" w:hAnsi="宋体" w:cs="宋体"/>
          <w:b/>
          <w:bCs/>
          <w:kern w:val="0"/>
          <w:sz w:val="28"/>
          <w:szCs w:val="28"/>
        </w:rPr>
      </w:pPr>
    </w:p>
    <w:p w:rsidR="00D949B3" w:rsidRDefault="00D949B3">
      <w:pPr>
        <w:tabs>
          <w:tab w:val="center" w:pos="6979"/>
        </w:tabs>
        <w:spacing w:line="380" w:lineRule="exact"/>
        <w:jc w:val="center"/>
        <w:rPr>
          <w:rFonts w:ascii="宋体" w:hAnsi="宋体" w:cs="宋体"/>
          <w:b/>
          <w:bCs/>
          <w:kern w:val="0"/>
          <w:sz w:val="28"/>
          <w:szCs w:val="28"/>
        </w:rPr>
      </w:pPr>
    </w:p>
    <w:p w:rsidR="00D949B3" w:rsidRDefault="00D949B3">
      <w:pPr>
        <w:rPr>
          <w:rFonts w:ascii="黑体" w:eastAsia="黑体"/>
          <w:sz w:val="32"/>
          <w:szCs w:val="32"/>
        </w:rPr>
      </w:pPr>
    </w:p>
    <w:p w:rsidR="00D949B3" w:rsidRDefault="00D949B3">
      <w:pPr>
        <w:ind w:firstLineChars="200" w:firstLine="640"/>
        <w:jc w:val="center"/>
        <w:rPr>
          <w:rFonts w:ascii="黑体" w:eastAsia="黑体"/>
          <w:sz w:val="32"/>
          <w:szCs w:val="32"/>
        </w:rPr>
      </w:pPr>
    </w:p>
    <w:p w:rsidR="00D949B3" w:rsidRDefault="00DB76A2">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年度部门绩效评价情况</w:t>
      </w:r>
    </w:p>
    <w:p w:rsidR="00D949B3" w:rsidRDefault="00D949B3">
      <w:pPr>
        <w:ind w:firstLineChars="200" w:firstLine="560"/>
        <w:rPr>
          <w:rFonts w:ascii="黑体" w:eastAsia="黑体"/>
          <w:sz w:val="28"/>
          <w:szCs w:val="28"/>
          <w:highlight w:val="yellow"/>
        </w:rPr>
      </w:pPr>
    </w:p>
    <w:p w:rsidR="00D949B3" w:rsidRDefault="00DB76A2" w:rsidP="00631D2B">
      <w:pPr>
        <w:ind w:left="560"/>
        <w:jc w:val="center"/>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D949B3" w:rsidRDefault="00D949B3">
      <w:pPr>
        <w:spacing w:line="480" w:lineRule="exact"/>
        <w:rPr>
          <w:rFonts w:ascii="仿宋_GB2312" w:eastAsia="仿宋_GB2312" w:hAnsi="仿宋_GB2312" w:cs="仿宋_GB2312"/>
          <w:sz w:val="32"/>
          <w:szCs w:val="32"/>
        </w:rPr>
      </w:pPr>
    </w:p>
    <w:p w:rsidR="00D949B3" w:rsidRDefault="00D949B3">
      <w:pPr>
        <w:spacing w:line="480" w:lineRule="exact"/>
      </w:pPr>
      <w:bookmarkStart w:id="0" w:name="_GoBack"/>
      <w:bookmarkEnd w:id="0"/>
    </w:p>
    <w:sectPr w:rsidR="00D949B3">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76A2" w:rsidRDefault="00DB76A2">
      <w:r>
        <w:separator/>
      </w:r>
    </w:p>
  </w:endnote>
  <w:endnote w:type="continuationSeparator" w:id="0">
    <w:p w:rsidR="00DB76A2" w:rsidRDefault="00DB7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9B3" w:rsidRDefault="00DB76A2">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3</w:t>
    </w:r>
    <w:r>
      <w:fldChar w:fldCharType="end"/>
    </w:r>
  </w:p>
  <w:p w:rsidR="00D949B3" w:rsidRDefault="00D949B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9B3" w:rsidRDefault="00DB76A2">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D949B3" w:rsidRDefault="00D949B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9B3" w:rsidRDefault="00DB76A2">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rsidR="00D949B3" w:rsidRDefault="00D949B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76A2" w:rsidRDefault="00DB76A2">
      <w:r>
        <w:separator/>
      </w:r>
    </w:p>
  </w:footnote>
  <w:footnote w:type="continuationSeparator" w:id="0">
    <w:p w:rsidR="00DB76A2" w:rsidRDefault="00DB7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0690"/>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1D2B"/>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949B3"/>
    <w:rsid w:val="00DA2994"/>
    <w:rsid w:val="00DB08E8"/>
    <w:rsid w:val="00DB0DED"/>
    <w:rsid w:val="00DB3073"/>
    <w:rsid w:val="00DB3BA9"/>
    <w:rsid w:val="00DB50FE"/>
    <w:rsid w:val="00DB5EDA"/>
    <w:rsid w:val="00DB76A2"/>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A468E7"/>
    <w:rsid w:val="02F120AB"/>
    <w:rsid w:val="032B5196"/>
    <w:rsid w:val="04C3537C"/>
    <w:rsid w:val="06206C31"/>
    <w:rsid w:val="079004AC"/>
    <w:rsid w:val="0A6920C8"/>
    <w:rsid w:val="0BA148CA"/>
    <w:rsid w:val="0C1165C4"/>
    <w:rsid w:val="0C9D3E55"/>
    <w:rsid w:val="0D6D544B"/>
    <w:rsid w:val="0DD136FE"/>
    <w:rsid w:val="0F542F2C"/>
    <w:rsid w:val="0F8E2C57"/>
    <w:rsid w:val="1059665E"/>
    <w:rsid w:val="10902CF4"/>
    <w:rsid w:val="10AC13BA"/>
    <w:rsid w:val="145A6C1B"/>
    <w:rsid w:val="14B73493"/>
    <w:rsid w:val="154D2A40"/>
    <w:rsid w:val="15A3750D"/>
    <w:rsid w:val="167A2FF9"/>
    <w:rsid w:val="1764587C"/>
    <w:rsid w:val="18581C69"/>
    <w:rsid w:val="1AEC0734"/>
    <w:rsid w:val="1DEF20B0"/>
    <w:rsid w:val="1FF7AB17"/>
    <w:rsid w:val="214243FA"/>
    <w:rsid w:val="21AD613C"/>
    <w:rsid w:val="22467189"/>
    <w:rsid w:val="2527668A"/>
    <w:rsid w:val="257A14F5"/>
    <w:rsid w:val="27196C26"/>
    <w:rsid w:val="27276C55"/>
    <w:rsid w:val="27351E17"/>
    <w:rsid w:val="276123CD"/>
    <w:rsid w:val="29EF086F"/>
    <w:rsid w:val="2A8A7C75"/>
    <w:rsid w:val="2B64127E"/>
    <w:rsid w:val="2B9B507C"/>
    <w:rsid w:val="2BC34C59"/>
    <w:rsid w:val="2EFFE297"/>
    <w:rsid w:val="301437CA"/>
    <w:rsid w:val="345179FF"/>
    <w:rsid w:val="349D1F0A"/>
    <w:rsid w:val="34C73F94"/>
    <w:rsid w:val="34DD0473"/>
    <w:rsid w:val="36C34EFE"/>
    <w:rsid w:val="36DC587B"/>
    <w:rsid w:val="38066CCA"/>
    <w:rsid w:val="39065214"/>
    <w:rsid w:val="3A0164D6"/>
    <w:rsid w:val="3A8B14F8"/>
    <w:rsid w:val="3A8E35DC"/>
    <w:rsid w:val="3C684897"/>
    <w:rsid w:val="3D4B238E"/>
    <w:rsid w:val="41C82DA6"/>
    <w:rsid w:val="433E495C"/>
    <w:rsid w:val="470F29F7"/>
    <w:rsid w:val="489436FE"/>
    <w:rsid w:val="489F2FD7"/>
    <w:rsid w:val="48CA2438"/>
    <w:rsid w:val="4AC27CB3"/>
    <w:rsid w:val="4BF72BEF"/>
    <w:rsid w:val="4EFB6A8D"/>
    <w:rsid w:val="4FA90297"/>
    <w:rsid w:val="4FC41A43"/>
    <w:rsid w:val="4FD806BE"/>
    <w:rsid w:val="503B103B"/>
    <w:rsid w:val="50A97291"/>
    <w:rsid w:val="50F639B0"/>
    <w:rsid w:val="51DB3C59"/>
    <w:rsid w:val="5346693E"/>
    <w:rsid w:val="550C0952"/>
    <w:rsid w:val="550C2A1B"/>
    <w:rsid w:val="55762E42"/>
    <w:rsid w:val="57917F8F"/>
    <w:rsid w:val="57A7B272"/>
    <w:rsid w:val="58470068"/>
    <w:rsid w:val="58747CAC"/>
    <w:rsid w:val="5A1720F9"/>
    <w:rsid w:val="5B9C37C2"/>
    <w:rsid w:val="5BA7C654"/>
    <w:rsid w:val="5DF716AE"/>
    <w:rsid w:val="5F91389B"/>
    <w:rsid w:val="5F9F507E"/>
    <w:rsid w:val="5FF64F68"/>
    <w:rsid w:val="60981398"/>
    <w:rsid w:val="60A54109"/>
    <w:rsid w:val="61D01CDF"/>
    <w:rsid w:val="64C0607C"/>
    <w:rsid w:val="65756C86"/>
    <w:rsid w:val="674D385B"/>
    <w:rsid w:val="676F09E1"/>
    <w:rsid w:val="688A4CB2"/>
    <w:rsid w:val="696B783B"/>
    <w:rsid w:val="69886EDB"/>
    <w:rsid w:val="6A7F011B"/>
    <w:rsid w:val="6CED2601"/>
    <w:rsid w:val="6D286921"/>
    <w:rsid w:val="6FD05147"/>
    <w:rsid w:val="703C2DB9"/>
    <w:rsid w:val="71691990"/>
    <w:rsid w:val="71793A80"/>
    <w:rsid w:val="72D82ABE"/>
    <w:rsid w:val="7357290B"/>
    <w:rsid w:val="744422CE"/>
    <w:rsid w:val="756E3DEA"/>
    <w:rsid w:val="76FB1693"/>
    <w:rsid w:val="77383F8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138B19"/>
  <w15:docId w15:val="{CAA2120A-87AE-4FA0-B46A-EA28B69A9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661B-44B5-860C-222E07C28403}"/>
              </c:ext>
            </c:extLst>
          </c:dPt>
          <c:dPt>
            <c:idx val="1"/>
            <c:bubble3D val="0"/>
            <c:extLst>
              <c:ext xmlns:c16="http://schemas.microsoft.com/office/drawing/2014/chart" uri="{C3380CC4-5D6E-409C-BE32-E72D297353CC}">
                <c16:uniqueId val="{00000001-661B-44B5-860C-222E07C28403}"/>
              </c:ext>
            </c:extLst>
          </c:dPt>
          <c:dPt>
            <c:idx val="2"/>
            <c:bubble3D val="0"/>
            <c:extLst>
              <c:ext xmlns:c16="http://schemas.microsoft.com/office/drawing/2014/chart" uri="{C3380CC4-5D6E-409C-BE32-E72D297353CC}">
                <c16:uniqueId val="{00000002-661B-44B5-860C-222E07C28403}"/>
              </c:ext>
            </c:extLst>
          </c:dPt>
          <c:dPt>
            <c:idx val="3"/>
            <c:bubble3D val="0"/>
            <c:extLst>
              <c:ext xmlns:c16="http://schemas.microsoft.com/office/drawing/2014/chart" uri="{C3380CC4-5D6E-409C-BE32-E72D297353CC}">
                <c16:uniqueId val="{00000003-661B-44B5-860C-222E07C28403}"/>
              </c:ext>
            </c:extLst>
          </c:dPt>
          <c:dPt>
            <c:idx val="4"/>
            <c:bubble3D val="0"/>
            <c:extLst>
              <c:ext xmlns:c16="http://schemas.microsoft.com/office/drawing/2014/chart" uri="{C3380CC4-5D6E-409C-BE32-E72D297353CC}">
                <c16:uniqueId val="{00000004-661B-44B5-860C-222E07C28403}"/>
              </c:ext>
            </c:extLst>
          </c:dPt>
          <c:dPt>
            <c:idx val="5"/>
            <c:bubble3D val="0"/>
            <c:extLst>
              <c:ext xmlns:c16="http://schemas.microsoft.com/office/drawing/2014/chart" uri="{C3380CC4-5D6E-409C-BE32-E72D297353CC}">
                <c16:uniqueId val="{00000005-661B-44B5-860C-222E07C28403}"/>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17057.580000000002</c:v>
                </c:pt>
                <c:pt idx="1">
                  <c:v>0</c:v>
                </c:pt>
                <c:pt idx="2">
                  <c:v>178.85</c:v>
                </c:pt>
                <c:pt idx="3">
                  <c:v>0</c:v>
                </c:pt>
                <c:pt idx="4">
                  <c:v>0</c:v>
                </c:pt>
                <c:pt idx="5">
                  <c:v>0</c:v>
                </c:pt>
              </c:numCache>
            </c:numRef>
          </c:val>
          <c:extLst>
            <c:ext xmlns:c16="http://schemas.microsoft.com/office/drawing/2014/chart" uri="{C3380CC4-5D6E-409C-BE32-E72D297353CC}">
              <c16:uniqueId val="{00000006-661B-44B5-860C-222E07C28403}"/>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F93E-4828-9A94-8EB3C3D30001}"/>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F93E-4828-9A94-8EB3C3D30001}"/>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F93E-4828-9A94-8EB3C3D30001}"/>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F93E-4828-9A94-8EB3C3D30001}"/>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F93E-4828-9A94-8EB3C3D30001}"/>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93E-4828-9A94-8EB3C3D30001}"/>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93E-4828-9A94-8EB3C3D30001}"/>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17200.04</c:v>
                </c:pt>
                <c:pt idx="1">
                  <c:v>1384.21</c:v>
                </c:pt>
                <c:pt idx="2">
                  <c:v>0</c:v>
                </c:pt>
                <c:pt idx="3">
                  <c:v>0</c:v>
                </c:pt>
                <c:pt idx="4">
                  <c:v>0</c:v>
                </c:pt>
              </c:numCache>
            </c:numRef>
          </c:val>
          <c:extLst>
            <c:ext xmlns:c16="http://schemas.microsoft.com/office/drawing/2014/chart" uri="{C3380CC4-5D6E-409C-BE32-E72D297353CC}">
              <c16:uniqueId val="{0000000A-F93E-4828-9A94-8EB3C3D30001}"/>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753</Words>
  <Characters>4297</Characters>
  <Application>Microsoft Office Word</Application>
  <DocSecurity>0</DocSecurity>
  <Lines>35</Lines>
  <Paragraphs>10</Paragraphs>
  <ScaleCrop>false</ScaleCrop>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PC</cp:lastModifiedBy>
  <cp:revision>24</cp:revision>
  <cp:lastPrinted>2020-08-09T03:39:00Z</cp:lastPrinted>
  <dcterms:created xsi:type="dcterms:W3CDTF">2017-07-13T07:16:00Z</dcterms:created>
  <dcterms:modified xsi:type="dcterms:W3CDTF">2025-09-24T06:19:00Z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eyJoZGlkIjoiZTJjNTNhYWJlYzdlNWY5YzAzNGE3ODM4M2NmOTNkYjEiLCJ1c2VySWQiOiI2NDQ3MDQzMTUifQ==</vt:lpwstr>
  </property>
</Properties>
</file>