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20" w:lineRule="exact"/>
        <w:jc w:val="center"/>
      </w:pPr>
      <w:r>
        <mc:AlternateContent>
          <mc:Choice Requires="wps">
            <w:drawing>
              <wp:inline distT="0" distB="0" distL="114300" distR="114300">
                <wp:extent cx="635" cy="0"/>
                <wp:effectExtent l="0" t="0" r="0" b="0"/>
                <wp:docPr id="1" name="矩形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w="9525">
                          <a:noFill/>
                        </a:ln>
                        <a:effectLst/>
                      </wps:spPr>
                      <wps:bodyPr upright="1"/>
                    </wps:wsp>
                  </a:graphicData>
                </a:graphic>
              </wp:inline>
            </w:drawing>
          </mc:Choice>
          <mc:Fallback>
            <w:pict>
              <v:rect id="_x0000_s1026"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">
                <v:fill on="f" focussize="0,0"/>
                <v:stroke on="f"/>
                <v:imagedata o:title=""/>
                <o:lock v:ext="edit" aspectratio="t"/>
                <w10:wrap type="none"/>
                <w10:anchorlock/>
              </v:rect>
            </w:pict>
          </mc:Fallback>
        </mc:AlternateContent>
      </w:r>
    </w:p>
    <w:p>
      <w:pPr>
        <w:spacing w:line="620" w:lineRule="exact"/>
        <w:jc w:val="center"/>
        <w:rPr>
          <w:rFonts w:ascii="仿宋_GB2312" w:hAnsi="宋体" w:eastAsia="仿宋_GB2312" w:cs="宋体"/>
          <w:b/>
          <w:bCs/>
          <w:kern w:val="0"/>
          <w:sz w:val="44"/>
          <w:szCs w:val="44"/>
        </w:rPr>
      </w:pPr>
      <w:r>
        <w:rPr>
          <w:rFonts w:hint="eastAsia" w:ascii="仿宋_GB2312" w:hAnsi="宋体" w:eastAsia="仿宋_GB2312" w:cs="宋体"/>
          <w:b/>
          <w:bCs/>
          <w:kern w:val="0"/>
          <w:sz w:val="44"/>
          <w:szCs w:val="44"/>
        </w:rPr>
        <w:t>目 录</w:t>
      </w:r>
    </w:p>
    <w:p>
      <w:pPr>
        <w:spacing w:line="620" w:lineRule="exact"/>
        <w:rPr>
          <w:rFonts w:ascii="仿宋_GB2312" w:hAnsi="宋体" w:eastAsia="仿宋_GB2312" w:cs="宋体"/>
          <w:b/>
          <w:bCs/>
          <w:kern w:val="0"/>
          <w:sz w:val="32"/>
          <w:szCs w:val="32"/>
        </w:rPr>
      </w:pPr>
    </w:p>
    <w:p>
      <w:pPr>
        <w:spacing w:line="480" w:lineRule="auto"/>
        <w:rPr>
          <w:rFonts w:ascii="仿宋_GB2312" w:hAnsi="宋体" w:eastAsia="仿宋_GB2312" w:cs="宋体"/>
          <w:b/>
          <w:bCs/>
          <w:spacing w:val="20"/>
          <w:kern w:val="0"/>
          <w:sz w:val="32"/>
          <w:szCs w:val="32"/>
        </w:rPr>
      </w:pPr>
      <w:r>
        <w:rPr>
          <w:rFonts w:hint="eastAsia" w:ascii="仿宋_GB2312" w:hAnsi="宋体" w:eastAsia="仿宋_GB2312" w:cs="宋体"/>
          <w:b/>
          <w:bCs/>
          <w:spacing w:val="20"/>
          <w:kern w:val="0"/>
          <w:sz w:val="32"/>
          <w:szCs w:val="32"/>
        </w:rPr>
        <w:t>第一</w:t>
      </w:r>
      <w:r>
        <w:rPr>
          <w:rFonts w:hint="eastAsia" w:ascii="仿宋_GB2312" w:hAnsi="仿宋_GB2312" w:eastAsia="仿宋_GB2312" w:cs="仿宋_GB2312"/>
          <w:b/>
          <w:bCs/>
          <w:sz w:val="32"/>
          <w:szCs w:val="32"/>
        </w:rPr>
        <w:t>部分</w:t>
      </w:r>
      <w:r>
        <w:rPr>
          <w:rFonts w:hint="eastAsia" w:ascii="仿宋_GB2312" w:hAnsi="宋体" w:eastAsia="仿宋_GB2312" w:cs="宋体"/>
          <w:b/>
          <w:bCs/>
          <w:spacing w:val="20"/>
          <w:kern w:val="0"/>
          <w:sz w:val="32"/>
          <w:szCs w:val="32"/>
        </w:rPr>
        <w:t xml:space="preserve"> 202</w:t>
      </w:r>
      <w:r>
        <w:rPr>
          <w:rFonts w:hint="eastAsia" w:ascii="仿宋_GB2312" w:hAnsi="宋体" w:eastAsia="仿宋_GB2312" w:cs="宋体"/>
          <w:b/>
          <w:bCs/>
          <w:spacing w:val="20"/>
          <w:kern w:val="0"/>
          <w:sz w:val="32"/>
          <w:szCs w:val="32"/>
          <w:lang w:val="en-US" w:eastAsia="zh-CN"/>
        </w:rPr>
        <w:t>5</w:t>
      </w:r>
      <w:r>
        <w:rPr>
          <w:rFonts w:hint="eastAsia" w:ascii="仿宋_GB2312" w:hAnsi="宋体" w:eastAsia="仿宋_GB2312" w:cs="宋体"/>
          <w:b/>
          <w:bCs/>
          <w:spacing w:val="20"/>
          <w:kern w:val="0"/>
          <w:sz w:val="32"/>
          <w:szCs w:val="32"/>
        </w:rPr>
        <w:t>年度部门预算报表</w:t>
      </w:r>
    </w:p>
    <w:p>
      <w:pPr>
        <w:tabs>
          <w:tab w:val="center" w:pos="6979"/>
        </w:tabs>
        <w:spacing w:line="480" w:lineRule="auto"/>
        <w:rPr>
          <w:rFonts w:ascii="仿宋_GB2312" w:hAnsi="仿宋" w:eastAsia="仿宋_GB2312"/>
          <w:spacing w:val="40"/>
          <w:sz w:val="32"/>
          <w:szCs w:val="32"/>
        </w:rPr>
      </w:pPr>
      <w:r>
        <w:rPr>
          <w:rFonts w:hint="eastAsia" w:ascii="仿宋_GB2312" w:hAnsi="仿宋" w:eastAsia="仿宋_GB2312" w:cs="仿宋_GB2312"/>
          <w:spacing w:val="40"/>
          <w:kern w:val="0"/>
          <w:sz w:val="32"/>
          <w:szCs w:val="32"/>
        </w:rPr>
        <w:t>一、收支预算总表</w:t>
      </w:r>
      <w:permStart w:id="0" w:edGrp="everyone"/>
      <w:permEnd w:id="0"/>
    </w:p>
    <w:p>
      <w:pPr>
        <w:tabs>
          <w:tab w:val="center" w:pos="6979"/>
        </w:tabs>
        <w:spacing w:line="480" w:lineRule="auto"/>
        <w:rPr>
          <w:rFonts w:ascii="仿宋_GB2312" w:hAnsi="仿宋" w:eastAsia="仿宋_GB2312" w:cs="仿宋_GB2312"/>
          <w:spacing w:val="40"/>
          <w:kern w:val="0"/>
          <w:sz w:val="32"/>
          <w:szCs w:val="32"/>
        </w:rPr>
      </w:pPr>
      <w:r>
        <w:rPr>
          <w:rFonts w:hint="eastAsia" w:ascii="仿宋_GB2312" w:hAnsi="仿宋" w:eastAsia="仿宋_GB2312" w:cs="仿宋_GB2312"/>
          <w:spacing w:val="40"/>
          <w:kern w:val="0"/>
          <w:sz w:val="32"/>
          <w:szCs w:val="32"/>
        </w:rPr>
        <w:t>二、收入预算表</w:t>
      </w:r>
    </w:p>
    <w:p>
      <w:pPr>
        <w:tabs>
          <w:tab w:val="center" w:pos="6979"/>
        </w:tabs>
        <w:spacing w:line="480" w:lineRule="auto"/>
        <w:rPr>
          <w:rFonts w:ascii="仿宋_GB2312" w:hAnsi="仿宋" w:eastAsia="仿宋_GB2312" w:cs="仿宋_GB2312"/>
          <w:spacing w:val="40"/>
          <w:kern w:val="0"/>
          <w:sz w:val="32"/>
          <w:szCs w:val="32"/>
        </w:rPr>
      </w:pPr>
      <w:r>
        <w:rPr>
          <w:rFonts w:hint="eastAsia" w:ascii="仿宋_GB2312" w:hAnsi="仿宋" w:eastAsia="仿宋_GB2312" w:cs="仿宋_GB2312"/>
          <w:spacing w:val="40"/>
          <w:kern w:val="0"/>
          <w:sz w:val="32"/>
          <w:szCs w:val="32"/>
        </w:rPr>
        <w:t>三、支出预算表</w:t>
      </w:r>
    </w:p>
    <w:p>
      <w:pPr>
        <w:tabs>
          <w:tab w:val="center" w:pos="6979"/>
        </w:tabs>
        <w:spacing w:line="480" w:lineRule="auto"/>
        <w:rPr>
          <w:rFonts w:ascii="仿宋_GB2312" w:hAnsi="仿宋" w:eastAsia="仿宋_GB2312"/>
          <w:spacing w:val="40"/>
          <w:kern w:val="0"/>
          <w:sz w:val="32"/>
          <w:szCs w:val="32"/>
        </w:rPr>
      </w:pPr>
      <w:r>
        <w:rPr>
          <w:rFonts w:hint="eastAsia" w:ascii="仿宋_GB2312" w:hAnsi="仿宋" w:eastAsia="仿宋_GB2312" w:cs="仿宋_GB2312"/>
          <w:spacing w:val="40"/>
          <w:kern w:val="0"/>
          <w:sz w:val="32"/>
          <w:szCs w:val="32"/>
        </w:rPr>
        <w:t>四、财政拨款收支预算表</w:t>
      </w:r>
    </w:p>
    <w:p>
      <w:pPr>
        <w:tabs>
          <w:tab w:val="center" w:pos="6979"/>
        </w:tabs>
        <w:spacing w:line="480" w:lineRule="auto"/>
        <w:rPr>
          <w:rFonts w:ascii="仿宋_GB2312" w:hAnsi="仿宋" w:eastAsia="仿宋_GB2312"/>
          <w:spacing w:val="40"/>
          <w:kern w:val="0"/>
          <w:sz w:val="32"/>
          <w:szCs w:val="32"/>
        </w:rPr>
      </w:pPr>
      <w:r>
        <w:rPr>
          <w:rFonts w:hint="eastAsia" w:ascii="仿宋_GB2312" w:hAnsi="仿宋" w:eastAsia="仿宋_GB2312" w:cs="仿宋_GB2312"/>
          <w:spacing w:val="40"/>
          <w:kern w:val="0"/>
          <w:sz w:val="32"/>
          <w:szCs w:val="32"/>
        </w:rPr>
        <w:t>五、一般公共预算财政拨款支出预算表</w:t>
      </w:r>
    </w:p>
    <w:p>
      <w:pPr>
        <w:tabs>
          <w:tab w:val="center" w:pos="6979"/>
        </w:tabs>
        <w:spacing w:line="480" w:lineRule="auto"/>
        <w:rPr>
          <w:rFonts w:ascii="仿宋_GB2312" w:hAnsi="仿宋" w:eastAsia="仿宋_GB2312" w:cs="仿宋_GB2312"/>
          <w:spacing w:val="40"/>
          <w:kern w:val="0"/>
          <w:sz w:val="32"/>
          <w:szCs w:val="32"/>
        </w:rPr>
      </w:pPr>
      <w:r>
        <w:rPr>
          <w:rFonts w:hint="eastAsia" w:ascii="仿宋_GB2312" w:hAnsi="仿宋" w:eastAsia="仿宋_GB2312" w:cs="仿宋_GB2312"/>
          <w:spacing w:val="40"/>
          <w:kern w:val="0"/>
          <w:sz w:val="32"/>
          <w:szCs w:val="32"/>
        </w:rPr>
        <w:t>六、一般公共预算财政拨款基本支出预算表</w:t>
      </w:r>
    </w:p>
    <w:p>
      <w:pPr>
        <w:tabs>
          <w:tab w:val="center" w:pos="6979"/>
        </w:tabs>
        <w:spacing w:line="480" w:lineRule="auto"/>
        <w:rPr>
          <w:rFonts w:ascii="仿宋_GB2312" w:hAnsi="仿宋" w:eastAsia="仿宋_GB2312"/>
          <w:spacing w:val="40"/>
          <w:kern w:val="0"/>
          <w:sz w:val="32"/>
          <w:szCs w:val="32"/>
        </w:rPr>
      </w:pPr>
      <w:r>
        <w:rPr>
          <w:rFonts w:hint="eastAsia" w:ascii="仿宋_GB2312" w:hAnsi="仿宋" w:eastAsia="仿宋_GB2312" w:cs="仿宋_GB2312"/>
          <w:spacing w:val="40"/>
          <w:kern w:val="0"/>
          <w:sz w:val="32"/>
          <w:szCs w:val="32"/>
        </w:rPr>
        <w:t>七、政府性基金预算财政拨款支出预算表</w:t>
      </w:r>
    </w:p>
    <w:p>
      <w:pPr>
        <w:autoSpaceDE w:val="0"/>
        <w:autoSpaceDN w:val="0"/>
        <w:adjustRightInd w:val="0"/>
        <w:spacing w:line="480" w:lineRule="auto"/>
        <w:rPr>
          <w:rFonts w:ascii="仿宋_GB2312" w:hAnsi="仿宋" w:eastAsia="仿宋_GB2312" w:cs="仿宋_GB2312"/>
          <w:spacing w:val="40"/>
          <w:kern w:val="0"/>
          <w:sz w:val="32"/>
          <w:szCs w:val="32"/>
        </w:rPr>
      </w:pPr>
      <w:r>
        <w:rPr>
          <w:rFonts w:hint="eastAsia" w:ascii="仿宋_GB2312" w:hAnsi="仿宋" w:eastAsia="仿宋_GB2312" w:cs="仿宋_GB2312"/>
          <w:spacing w:val="40"/>
          <w:kern w:val="0"/>
          <w:sz w:val="32"/>
          <w:szCs w:val="32"/>
        </w:rPr>
        <w:t>八、一般公共预算“三公”经费财政拨款支出预算表</w:t>
      </w:r>
    </w:p>
    <w:p>
      <w:pPr>
        <w:autoSpaceDE w:val="0"/>
        <w:autoSpaceDN w:val="0"/>
        <w:adjustRightInd w:val="0"/>
        <w:spacing w:line="480" w:lineRule="auto"/>
        <w:rPr>
          <w:rFonts w:ascii="仿宋_GB2312" w:hAnsi="仿宋" w:eastAsia="仿宋_GB2312" w:cs="仿宋_GB2312"/>
          <w:spacing w:val="40"/>
          <w:kern w:val="0"/>
          <w:sz w:val="32"/>
          <w:szCs w:val="32"/>
        </w:rPr>
      </w:pPr>
      <w:r>
        <w:rPr>
          <w:rFonts w:hint="eastAsia" w:ascii="仿宋_GB2312" w:hAnsi="仿宋" w:eastAsia="仿宋_GB2312" w:cs="仿宋_GB2312"/>
          <w:spacing w:val="40"/>
          <w:kern w:val="0"/>
          <w:sz w:val="32"/>
          <w:szCs w:val="32"/>
        </w:rPr>
        <w:t>九、政府采购预算明细表</w:t>
      </w:r>
    </w:p>
    <w:p>
      <w:pPr>
        <w:autoSpaceDE w:val="0"/>
        <w:autoSpaceDN w:val="0"/>
        <w:adjustRightInd w:val="0"/>
        <w:spacing w:line="480" w:lineRule="auto"/>
        <w:rPr>
          <w:rFonts w:ascii="仿宋_GB2312" w:hAnsi="仿宋" w:eastAsia="仿宋_GB2312" w:cs="仿宋_GB2312"/>
          <w:spacing w:val="40"/>
          <w:kern w:val="0"/>
          <w:sz w:val="32"/>
          <w:szCs w:val="32"/>
        </w:rPr>
      </w:pPr>
      <w:r>
        <w:rPr>
          <w:rFonts w:hint="eastAsia" w:ascii="仿宋_GB2312" w:hAnsi="仿宋" w:eastAsia="仿宋_GB2312" w:cs="仿宋_GB2312"/>
          <w:spacing w:val="40"/>
          <w:kern w:val="0"/>
          <w:sz w:val="32"/>
          <w:szCs w:val="32"/>
        </w:rPr>
        <w:t>十、项目支出绩效目标申报表</w:t>
      </w:r>
    </w:p>
    <w:p>
      <w:pPr>
        <w:autoSpaceDE w:val="0"/>
        <w:autoSpaceDN w:val="0"/>
        <w:adjustRightInd w:val="0"/>
        <w:spacing w:line="480" w:lineRule="auto"/>
        <w:rPr>
          <w:rFonts w:ascii="仿宋_GB2312" w:hAnsi="仿宋" w:eastAsia="仿宋_GB2312" w:cs="仿宋_GB2312"/>
          <w:spacing w:val="40"/>
          <w:kern w:val="0"/>
          <w:sz w:val="32"/>
          <w:szCs w:val="32"/>
        </w:rPr>
      </w:pPr>
      <w:r>
        <w:rPr>
          <w:rFonts w:hint="eastAsia" w:ascii="仿宋_GB2312" w:hAnsi="仿宋" w:eastAsia="仿宋_GB2312" w:cs="仿宋_GB2312"/>
          <w:spacing w:val="40"/>
          <w:kern w:val="0"/>
          <w:sz w:val="32"/>
          <w:szCs w:val="32"/>
        </w:rPr>
        <w:t>十一、政府购买服务预算财政拨款明细表</w:t>
      </w:r>
    </w:p>
    <w:p>
      <w:pPr>
        <w:autoSpaceDE w:val="0"/>
        <w:autoSpaceDN w:val="0"/>
        <w:adjustRightInd w:val="0"/>
        <w:spacing w:line="480" w:lineRule="auto"/>
        <w:rPr>
          <w:rFonts w:ascii="仿宋_GB2312" w:hAnsi="仿宋" w:eastAsia="仿宋_GB2312"/>
          <w:b/>
          <w:spacing w:val="40"/>
          <w:kern w:val="0"/>
          <w:sz w:val="32"/>
          <w:szCs w:val="32"/>
        </w:rPr>
      </w:pPr>
      <w:r>
        <w:rPr>
          <w:rFonts w:hint="eastAsia" w:ascii="仿宋_GB2312" w:hAnsi="仿宋" w:eastAsia="仿宋_GB2312" w:cs="仿宋_GB2312"/>
          <w:b/>
          <w:spacing w:val="40"/>
          <w:kern w:val="0"/>
          <w:sz w:val="32"/>
          <w:szCs w:val="32"/>
        </w:rPr>
        <w:t>第二部分 202</w:t>
      </w:r>
      <w:r>
        <w:rPr>
          <w:rFonts w:hint="eastAsia" w:ascii="仿宋_GB2312" w:hAnsi="仿宋" w:eastAsia="仿宋_GB2312" w:cs="仿宋_GB2312"/>
          <w:b/>
          <w:spacing w:val="40"/>
          <w:kern w:val="0"/>
          <w:sz w:val="32"/>
          <w:szCs w:val="32"/>
          <w:lang w:val="en-US" w:eastAsia="zh-CN"/>
        </w:rPr>
        <w:t>5</w:t>
      </w:r>
      <w:r>
        <w:rPr>
          <w:rFonts w:hint="eastAsia" w:ascii="仿宋_GB2312" w:hAnsi="仿宋" w:eastAsia="仿宋_GB2312" w:cs="仿宋_GB2312"/>
          <w:b/>
          <w:spacing w:val="40"/>
          <w:kern w:val="0"/>
          <w:sz w:val="32"/>
          <w:szCs w:val="32"/>
        </w:rPr>
        <w:t>年度部门预算报表说明</w:t>
      </w:r>
    </w:p>
    <w:p>
      <w:pPr>
        <w:spacing w:line="600" w:lineRule="exact"/>
        <w:jc w:val="center"/>
        <w:rPr>
          <w:rFonts w:ascii="方正小标宋简体" w:hAnsi="宋体" w:eastAsia="方正小标宋简体" w:cs="宋体"/>
          <w:bCs/>
          <w:color w:val="000000"/>
          <w:kern w:val="0"/>
          <w:sz w:val="44"/>
          <w:szCs w:val="44"/>
        </w:rPr>
      </w:pPr>
    </w:p>
    <w:p>
      <w:pPr>
        <w:spacing w:line="600" w:lineRule="exact"/>
        <w:jc w:val="center"/>
        <w:rPr>
          <w:rFonts w:ascii="方正小标宋简体" w:hAnsi="宋体" w:eastAsia="方正小标宋简体" w:cs="宋体"/>
          <w:bCs/>
          <w:color w:val="000000"/>
          <w:kern w:val="0"/>
          <w:sz w:val="44"/>
          <w:szCs w:val="44"/>
        </w:rPr>
      </w:pPr>
    </w:p>
    <w:p>
      <w:pPr>
        <w:spacing w:line="600" w:lineRule="exact"/>
        <w:jc w:val="center"/>
        <w:rPr>
          <w:rFonts w:ascii="方正小标宋简体" w:hAnsi="宋体" w:eastAsia="方正小标宋简体" w:cs="宋体"/>
          <w:bCs/>
          <w:color w:val="000000"/>
          <w:kern w:val="0"/>
          <w:sz w:val="44"/>
          <w:szCs w:val="44"/>
        </w:rPr>
      </w:pPr>
    </w:p>
    <w:p>
      <w:pPr>
        <w:spacing w:line="600" w:lineRule="exact"/>
        <w:jc w:val="center"/>
        <w:rPr>
          <w:rFonts w:ascii="方正小标宋简体" w:hAnsi="宋体" w:eastAsia="方正小标宋简体" w:cs="宋体"/>
          <w:bCs/>
          <w:color w:val="000000"/>
          <w:kern w:val="0"/>
          <w:sz w:val="44"/>
          <w:szCs w:val="44"/>
        </w:rPr>
      </w:pPr>
    </w:p>
    <w:p>
      <w:pPr>
        <w:spacing w:line="600" w:lineRule="exact"/>
        <w:jc w:val="center"/>
        <w:rPr>
          <w:rFonts w:ascii="方正小标宋简体" w:hAnsi="宋体" w:eastAsia="方正小标宋简体" w:cs="宋体"/>
          <w:bCs/>
          <w:color w:val="000000"/>
          <w:kern w:val="0"/>
          <w:sz w:val="44"/>
          <w:szCs w:val="44"/>
        </w:rPr>
      </w:pPr>
    </w:p>
    <w:p>
      <w:pPr>
        <w:spacing w:line="600" w:lineRule="exact"/>
        <w:jc w:val="center"/>
        <w:rPr>
          <w:rFonts w:ascii="方正小标宋简体" w:hAnsi="宋体" w:eastAsia="方正小标宋简体" w:cs="宋体"/>
          <w:bCs/>
          <w:color w:val="000000"/>
          <w:kern w:val="0"/>
          <w:sz w:val="44"/>
          <w:szCs w:val="44"/>
        </w:rPr>
      </w:pPr>
      <w:r>
        <w:rPr>
          <w:rFonts w:hint="eastAsia" w:ascii="方正小标宋简体" w:hAnsi="宋体" w:eastAsia="方正小标宋简体" w:cs="宋体"/>
          <w:bCs/>
          <w:color w:val="000000"/>
          <w:kern w:val="0"/>
          <w:sz w:val="44"/>
          <w:szCs w:val="44"/>
        </w:rPr>
        <w:t>第一部分</w:t>
      </w:r>
    </w:p>
    <w:p>
      <w:pPr>
        <w:spacing w:line="600" w:lineRule="exact"/>
        <w:jc w:val="center"/>
        <w:rPr>
          <w:rFonts w:ascii="方正小标宋简体" w:hAnsi="宋体" w:eastAsia="方正小标宋简体" w:cs="宋体"/>
          <w:bCs/>
          <w:color w:val="000000"/>
          <w:kern w:val="0"/>
          <w:sz w:val="44"/>
          <w:szCs w:val="44"/>
        </w:rPr>
      </w:pPr>
      <w:r>
        <w:rPr>
          <w:rFonts w:hint="eastAsia" w:ascii="方正小标宋简体" w:hAnsi="宋体" w:eastAsia="方正小标宋简体" w:cs="宋体"/>
          <w:bCs/>
          <w:color w:val="000000"/>
          <w:kern w:val="0"/>
          <w:sz w:val="44"/>
          <w:szCs w:val="44"/>
        </w:rPr>
        <w:t>大兴区卫生人才教育服务中心</w:t>
      </w:r>
    </w:p>
    <w:p>
      <w:pPr>
        <w:spacing w:line="600" w:lineRule="exact"/>
        <w:jc w:val="center"/>
        <w:rPr>
          <w:rFonts w:ascii="方正小标宋简体" w:hAnsi="宋体" w:eastAsia="方正小标宋简体" w:cs="宋体"/>
          <w:bCs/>
          <w:color w:val="000000"/>
          <w:kern w:val="0"/>
          <w:sz w:val="44"/>
          <w:szCs w:val="44"/>
        </w:rPr>
      </w:pPr>
      <w:r>
        <w:rPr>
          <w:rFonts w:hint="eastAsia" w:ascii="方正小标宋简体" w:hAnsi="宋体" w:eastAsia="方正小标宋简体" w:cs="宋体"/>
          <w:bCs/>
          <w:color w:val="000000"/>
          <w:kern w:val="0"/>
          <w:sz w:val="44"/>
          <w:szCs w:val="44"/>
        </w:rPr>
        <w:t>预算公开套表</w:t>
      </w:r>
    </w:p>
    <w:p>
      <w:pPr>
        <w:spacing w:line="600" w:lineRule="exact"/>
        <w:jc w:val="center"/>
        <w:rPr>
          <w:rFonts w:ascii="方正小标宋简体" w:hAnsi="宋体" w:eastAsia="方正小标宋简体" w:cs="宋体"/>
          <w:bCs/>
          <w:color w:val="000000"/>
          <w:kern w:val="0"/>
          <w:sz w:val="44"/>
          <w:szCs w:val="44"/>
        </w:rPr>
      </w:pPr>
    </w:p>
    <w:p>
      <w:pPr>
        <w:tabs>
          <w:tab w:val="center" w:pos="6979"/>
        </w:tabs>
        <w:spacing w:line="600" w:lineRule="exact"/>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具体内容，详见附件1至附件11</w:t>
      </w:r>
    </w:p>
    <w:p>
      <w:pPr>
        <w:spacing w:line="600" w:lineRule="exact"/>
        <w:jc w:val="center"/>
        <w:rPr>
          <w:rFonts w:ascii="方正小标宋简体" w:hAnsi="宋体" w:eastAsia="方正小标宋简体" w:cs="宋体"/>
          <w:bCs/>
          <w:color w:val="000000"/>
          <w:kern w:val="0"/>
          <w:sz w:val="44"/>
          <w:szCs w:val="44"/>
        </w:rPr>
      </w:pPr>
    </w:p>
    <w:p>
      <w:pPr>
        <w:spacing w:line="600" w:lineRule="exact"/>
        <w:jc w:val="center"/>
        <w:rPr>
          <w:rFonts w:ascii="方正小标宋简体" w:hAnsi="文星标宋" w:eastAsia="方正小标宋简体" w:cs="Tahoma"/>
          <w:sz w:val="44"/>
          <w:szCs w:val="44"/>
        </w:rPr>
      </w:pPr>
    </w:p>
    <w:p>
      <w:pPr>
        <w:spacing w:line="600" w:lineRule="exact"/>
        <w:jc w:val="center"/>
        <w:rPr>
          <w:rFonts w:ascii="方正小标宋简体" w:hAnsi="文星标宋" w:eastAsia="方正小标宋简体" w:cs="Tahoma"/>
          <w:sz w:val="44"/>
          <w:szCs w:val="44"/>
        </w:rPr>
      </w:pPr>
    </w:p>
    <w:p>
      <w:pPr>
        <w:spacing w:line="600" w:lineRule="exact"/>
        <w:jc w:val="center"/>
        <w:rPr>
          <w:rFonts w:ascii="方正小标宋简体" w:hAnsi="宋体" w:eastAsia="方正小标宋简体" w:cs="宋体"/>
          <w:bCs/>
          <w:color w:val="000000"/>
          <w:kern w:val="0"/>
          <w:sz w:val="44"/>
          <w:szCs w:val="44"/>
        </w:rPr>
      </w:pPr>
      <w:r>
        <w:rPr>
          <w:rFonts w:hint="eastAsia" w:ascii="方正小标宋简体" w:hAnsi="宋体" w:eastAsia="方正小标宋简体" w:cs="宋体"/>
          <w:bCs/>
          <w:color w:val="000000"/>
          <w:kern w:val="0"/>
          <w:sz w:val="44"/>
          <w:szCs w:val="44"/>
        </w:rPr>
        <w:t>第二部分</w:t>
      </w:r>
    </w:p>
    <w:p>
      <w:pPr>
        <w:spacing w:line="600" w:lineRule="exact"/>
        <w:jc w:val="center"/>
        <w:rPr>
          <w:rFonts w:ascii="方正小标宋简体" w:hAnsi="宋体" w:eastAsia="方正小标宋简体" w:cs="宋体"/>
          <w:bCs/>
          <w:color w:val="000000"/>
          <w:kern w:val="0"/>
          <w:sz w:val="44"/>
          <w:szCs w:val="44"/>
        </w:rPr>
      </w:pPr>
      <w:r>
        <w:rPr>
          <w:rFonts w:hint="eastAsia" w:ascii="方正小标宋简体" w:hAnsi="宋体" w:eastAsia="方正小标宋简体" w:cs="宋体"/>
          <w:bCs/>
          <w:color w:val="000000"/>
          <w:kern w:val="0"/>
          <w:sz w:val="44"/>
          <w:szCs w:val="44"/>
        </w:rPr>
        <w:t>北京市大兴区卫生人才教育服务中心</w:t>
      </w:r>
    </w:p>
    <w:p>
      <w:pPr>
        <w:spacing w:line="600" w:lineRule="exact"/>
        <w:jc w:val="center"/>
        <w:rPr>
          <w:rFonts w:ascii="方正小标宋简体" w:hAnsi="宋体" w:eastAsia="方正小标宋简体" w:cs="宋体"/>
          <w:bCs/>
          <w:color w:val="000000"/>
          <w:kern w:val="0"/>
          <w:sz w:val="44"/>
          <w:szCs w:val="44"/>
        </w:rPr>
      </w:pPr>
      <w:r>
        <w:rPr>
          <w:rFonts w:hint="eastAsia" w:ascii="方正小标宋简体" w:hAnsi="宋体" w:eastAsia="方正小标宋简体" w:cs="宋体"/>
          <w:bCs/>
          <w:color w:val="000000"/>
          <w:kern w:val="0"/>
          <w:sz w:val="44"/>
          <w:szCs w:val="44"/>
        </w:rPr>
        <w:t>202</w:t>
      </w:r>
      <w:r>
        <w:rPr>
          <w:rFonts w:hint="eastAsia" w:ascii="方正小标宋简体" w:hAnsi="宋体" w:eastAsia="方正小标宋简体" w:cs="宋体"/>
          <w:bCs/>
          <w:color w:val="000000"/>
          <w:kern w:val="0"/>
          <w:sz w:val="44"/>
          <w:szCs w:val="44"/>
          <w:lang w:val="en-US" w:eastAsia="zh-CN"/>
        </w:rPr>
        <w:t>5</w:t>
      </w:r>
      <w:r>
        <w:rPr>
          <w:rFonts w:hint="eastAsia" w:ascii="方正小标宋简体" w:hAnsi="宋体" w:eastAsia="方正小标宋简体" w:cs="宋体"/>
          <w:bCs/>
          <w:color w:val="000000"/>
          <w:kern w:val="0"/>
          <w:sz w:val="44"/>
          <w:szCs w:val="44"/>
        </w:rPr>
        <w:t>年预算情况说明</w:t>
      </w:r>
    </w:p>
    <w:p>
      <w:pPr>
        <w:spacing w:line="600" w:lineRule="exact"/>
        <w:rPr>
          <w:rFonts w:ascii="仿宋_GB2312" w:hAnsi="Tahoma" w:eastAsia="仿宋_GB2312" w:cs="Tahoma"/>
          <w:sz w:val="32"/>
          <w:szCs w:val="32"/>
        </w:rPr>
      </w:pPr>
    </w:p>
    <w:p>
      <w:pPr>
        <w:spacing w:line="620" w:lineRule="exact"/>
        <w:ind w:firstLine="640" w:firstLineChars="200"/>
        <w:rPr>
          <w:rFonts w:ascii="黑体" w:hAnsi="文星标宋" w:eastAsia="黑体" w:cs="Tahoma"/>
          <w:color w:val="000000"/>
          <w:sz w:val="32"/>
          <w:szCs w:val="32"/>
        </w:rPr>
      </w:pPr>
      <w:r>
        <w:rPr>
          <w:rFonts w:hint="eastAsia" w:ascii="黑体" w:hAnsi="文星标宋" w:eastAsia="黑体" w:cs="Tahoma"/>
          <w:color w:val="000000"/>
          <w:sz w:val="32"/>
          <w:szCs w:val="32"/>
        </w:rPr>
        <w:t>一、部门基本情况</w:t>
      </w:r>
    </w:p>
    <w:p>
      <w:pPr>
        <w:ind w:firstLine="640" w:firstLineChars="200"/>
        <w:rPr>
          <w:rFonts w:ascii="仿宋_GB2312" w:hAnsi="仿宋" w:eastAsia="仿宋_GB2312"/>
          <w:sz w:val="32"/>
          <w:szCs w:val="32"/>
          <w:highlight w:val="none"/>
        </w:rPr>
      </w:pPr>
      <w:r>
        <w:rPr>
          <w:rFonts w:hint="eastAsia" w:ascii="仿宋_GB2312" w:hAnsi="仿宋" w:eastAsia="仿宋_GB2312"/>
          <w:sz w:val="32"/>
          <w:szCs w:val="32"/>
        </w:rPr>
        <w:t>我单位为公益一类全额拨款事业单位，负责协助卫生健康委开展卫生健康人才队伍建设与实用技术普及推广工作；负责组织开展卫生专业技术人员医学教育、培训及乡村医生进修、培养工作；负责医师定期考核管理工作；负责卫生专业技术资格考试、评审等事务性工作；负责护士执业资格考试及医师执业资格考试的报名、资格审核工作；负责对临床实践技能培训基地、中医药适宜</w:t>
      </w:r>
      <w:bookmarkStart w:id="0" w:name="_GoBack"/>
      <w:bookmarkEnd w:id="0"/>
      <w:r>
        <w:rPr>
          <w:rFonts w:hint="eastAsia" w:ascii="仿宋_GB2312" w:hAnsi="仿宋" w:eastAsia="仿宋_GB2312"/>
          <w:sz w:val="32"/>
          <w:szCs w:val="32"/>
        </w:rPr>
        <w:t>技术推广基地进行业务指导和管理；承担卫生健康委党校的日常事务性工作，负责卫生健康系统党员干部的教育培训工作。机构情况，单位设2室</w:t>
      </w:r>
      <w:r>
        <w:rPr>
          <w:rFonts w:hint="eastAsia" w:ascii="仿宋_GB2312" w:hAnsi="仿宋" w:eastAsia="仿宋_GB2312"/>
          <w:sz w:val="32"/>
          <w:szCs w:val="32"/>
          <w:lang w:val="en-US" w:eastAsia="zh-CN"/>
        </w:rPr>
        <w:t>3</w:t>
      </w:r>
      <w:r>
        <w:rPr>
          <w:rFonts w:hint="eastAsia" w:ascii="仿宋_GB2312" w:hAnsi="仿宋" w:eastAsia="仿宋_GB2312"/>
          <w:sz w:val="32"/>
          <w:szCs w:val="32"/>
        </w:rPr>
        <w:t>科，分别是党群办公室、</w:t>
      </w:r>
      <w:r>
        <w:rPr>
          <w:rFonts w:hint="eastAsia" w:ascii="仿宋_GB2312" w:hAnsi="仿宋" w:eastAsia="仿宋_GB2312"/>
          <w:sz w:val="32"/>
          <w:szCs w:val="32"/>
          <w:lang w:eastAsia="zh-CN"/>
        </w:rPr>
        <w:t>综合</w:t>
      </w:r>
      <w:r>
        <w:rPr>
          <w:rFonts w:hint="eastAsia" w:ascii="仿宋_GB2312" w:hAnsi="仿宋" w:eastAsia="仿宋_GB2312"/>
          <w:sz w:val="32"/>
          <w:szCs w:val="32"/>
        </w:rPr>
        <w:t>办公室、</w:t>
      </w:r>
      <w:r>
        <w:rPr>
          <w:rFonts w:hint="eastAsia" w:ascii="仿宋_GB2312" w:hAnsi="仿宋" w:eastAsia="仿宋_GB2312"/>
          <w:sz w:val="32"/>
          <w:szCs w:val="32"/>
          <w:lang w:eastAsia="zh-CN"/>
        </w:rPr>
        <w:t>安全保卫科、财务审计科</w:t>
      </w:r>
      <w:r>
        <w:rPr>
          <w:rFonts w:hint="eastAsia" w:ascii="仿宋_GB2312" w:hAnsi="仿宋" w:eastAsia="仿宋_GB2312"/>
          <w:sz w:val="32"/>
          <w:szCs w:val="32"/>
        </w:rPr>
        <w:t>、</w:t>
      </w:r>
      <w:r>
        <w:rPr>
          <w:rFonts w:hint="eastAsia" w:ascii="仿宋_GB2312" w:hAnsi="仿宋" w:eastAsia="仿宋_GB2312"/>
          <w:sz w:val="32"/>
          <w:szCs w:val="32"/>
          <w:lang w:eastAsia="zh-CN"/>
        </w:rPr>
        <w:t>教育服务科</w:t>
      </w:r>
      <w:r>
        <w:rPr>
          <w:rFonts w:hint="eastAsia" w:ascii="仿宋_GB2312" w:hAnsi="仿宋" w:eastAsia="仿宋_GB2312"/>
          <w:sz w:val="32"/>
          <w:szCs w:val="32"/>
        </w:rPr>
        <w:t>。单位人员情况：</w:t>
      </w:r>
      <w:r>
        <w:rPr>
          <w:rFonts w:hint="eastAsia" w:ascii="仿宋_GB2312" w:eastAsia="仿宋_GB2312"/>
          <w:sz w:val="32"/>
          <w:szCs w:val="32"/>
        </w:rPr>
        <w:t>以202</w:t>
      </w:r>
      <w:r>
        <w:rPr>
          <w:rFonts w:hint="eastAsia" w:ascii="仿宋_GB2312" w:eastAsia="仿宋_GB2312"/>
          <w:sz w:val="32"/>
          <w:szCs w:val="32"/>
          <w:lang w:val="en-US" w:eastAsia="zh-CN"/>
        </w:rPr>
        <w:t>4</w:t>
      </w:r>
      <w:r>
        <w:rPr>
          <w:rFonts w:hint="eastAsia" w:ascii="仿宋_GB2312" w:eastAsia="仿宋_GB2312"/>
          <w:sz w:val="32"/>
          <w:szCs w:val="32"/>
        </w:rPr>
        <w:t>年</w:t>
      </w:r>
      <w:r>
        <w:rPr>
          <w:rFonts w:hint="eastAsia" w:ascii="仿宋_GB2312" w:eastAsia="仿宋_GB2312"/>
          <w:sz w:val="32"/>
          <w:szCs w:val="32"/>
          <w:lang w:val="en-US" w:eastAsia="zh-CN"/>
        </w:rPr>
        <w:t>8</w:t>
      </w:r>
      <w:r>
        <w:rPr>
          <w:rFonts w:hint="eastAsia" w:ascii="仿宋_GB2312" w:eastAsia="仿宋_GB2312"/>
          <w:sz w:val="32"/>
          <w:szCs w:val="32"/>
        </w:rPr>
        <w:t>月</w:t>
      </w:r>
      <w:r>
        <w:rPr>
          <w:rFonts w:hint="eastAsia" w:ascii="仿宋_GB2312" w:eastAsia="仿宋_GB2312"/>
          <w:sz w:val="32"/>
          <w:szCs w:val="32"/>
          <w:lang w:val="en-US" w:eastAsia="zh-CN"/>
        </w:rPr>
        <w:t>31</w:t>
      </w:r>
      <w:r>
        <w:rPr>
          <w:rFonts w:hint="eastAsia" w:ascii="仿宋_GB2312" w:eastAsia="仿宋_GB2312"/>
          <w:sz w:val="32"/>
          <w:szCs w:val="32"/>
        </w:rPr>
        <w:t>日时点人数编制202</w:t>
      </w:r>
      <w:r>
        <w:rPr>
          <w:rFonts w:hint="eastAsia" w:ascii="仿宋_GB2312" w:eastAsia="仿宋_GB2312"/>
          <w:sz w:val="32"/>
          <w:szCs w:val="32"/>
          <w:lang w:val="en-US" w:eastAsia="zh-CN"/>
        </w:rPr>
        <w:t>5</w:t>
      </w:r>
      <w:r>
        <w:rPr>
          <w:rFonts w:hint="eastAsia" w:ascii="仿宋_GB2312" w:eastAsia="仿宋_GB2312"/>
          <w:sz w:val="32"/>
          <w:szCs w:val="32"/>
        </w:rPr>
        <w:t>年预算</w:t>
      </w:r>
      <w:r>
        <w:rPr>
          <w:rFonts w:hint="eastAsia" w:ascii="仿宋_GB2312" w:eastAsia="仿宋_GB2312"/>
          <w:sz w:val="32"/>
          <w:szCs w:val="32"/>
          <w:highlight w:val="none"/>
        </w:rPr>
        <w:t>。单位</w:t>
      </w:r>
      <w:r>
        <w:rPr>
          <w:rFonts w:hint="eastAsia" w:ascii="仿宋_GB2312" w:hAnsi="仿宋" w:eastAsia="仿宋_GB2312"/>
          <w:sz w:val="32"/>
          <w:szCs w:val="32"/>
          <w:highlight w:val="none"/>
        </w:rPr>
        <w:t>编制人数43人，实有在职职工人数</w:t>
      </w:r>
      <w:r>
        <w:rPr>
          <w:rFonts w:hint="eastAsia" w:ascii="仿宋_GB2312" w:hAnsi="仿宋" w:eastAsia="仿宋_GB2312"/>
          <w:sz w:val="32"/>
          <w:szCs w:val="32"/>
          <w:highlight w:val="none"/>
          <w:lang w:val="en-US" w:eastAsia="zh-CN"/>
        </w:rPr>
        <w:t>39</w:t>
      </w:r>
      <w:r>
        <w:rPr>
          <w:rFonts w:hint="eastAsia" w:ascii="仿宋_GB2312" w:hAnsi="仿宋" w:eastAsia="仿宋_GB2312"/>
          <w:sz w:val="32"/>
          <w:szCs w:val="32"/>
          <w:highlight w:val="none"/>
        </w:rPr>
        <w:t>人，其中管理人员</w:t>
      </w:r>
      <w:r>
        <w:rPr>
          <w:rFonts w:hint="eastAsia" w:ascii="仿宋_GB2312" w:hAnsi="仿宋" w:eastAsia="仿宋_GB2312"/>
          <w:sz w:val="32"/>
          <w:szCs w:val="32"/>
          <w:highlight w:val="none"/>
          <w:lang w:val="en-US" w:eastAsia="zh-CN"/>
        </w:rPr>
        <w:t>20</w:t>
      </w:r>
      <w:r>
        <w:rPr>
          <w:rFonts w:hint="eastAsia" w:ascii="仿宋_GB2312" w:hAnsi="仿宋" w:eastAsia="仿宋_GB2312"/>
          <w:sz w:val="32"/>
          <w:szCs w:val="32"/>
          <w:highlight w:val="none"/>
        </w:rPr>
        <w:t>人，专技人员</w:t>
      </w:r>
      <w:r>
        <w:rPr>
          <w:rFonts w:hint="eastAsia" w:ascii="仿宋_GB2312" w:hAnsi="仿宋" w:eastAsia="仿宋_GB2312"/>
          <w:sz w:val="32"/>
          <w:szCs w:val="32"/>
          <w:highlight w:val="none"/>
          <w:lang w:val="en-US" w:eastAsia="zh-CN"/>
        </w:rPr>
        <w:t>19</w:t>
      </w:r>
      <w:r>
        <w:rPr>
          <w:rFonts w:hint="eastAsia" w:ascii="仿宋_GB2312" w:hAnsi="仿宋" w:eastAsia="仿宋_GB2312"/>
          <w:sz w:val="32"/>
          <w:szCs w:val="32"/>
          <w:highlight w:val="none"/>
        </w:rPr>
        <w:t>人，工勤人员2人。</w:t>
      </w:r>
      <w:r>
        <w:rPr>
          <w:rFonts w:hint="eastAsia" w:ascii="仿宋_GB2312" w:eastAsia="仿宋_GB2312"/>
          <w:sz w:val="32"/>
          <w:szCs w:val="32"/>
          <w:highlight w:val="none"/>
        </w:rPr>
        <w:t>退休职工3</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人。</w:t>
      </w:r>
    </w:p>
    <w:p>
      <w:pPr>
        <w:spacing w:line="620" w:lineRule="exact"/>
        <w:ind w:left="359" w:leftChars="171" w:firstLine="320" w:firstLineChars="100"/>
        <w:rPr>
          <w:rFonts w:ascii="黑体" w:hAnsi="文星标宋" w:eastAsia="黑体" w:cs="Tahoma"/>
          <w:sz w:val="32"/>
          <w:szCs w:val="32"/>
        </w:rPr>
      </w:pPr>
      <w:r>
        <w:rPr>
          <w:rFonts w:hint="eastAsia" w:ascii="黑体" w:hAnsi="文星标宋" w:eastAsia="黑体" w:cs="Tahoma"/>
          <w:sz w:val="32"/>
          <w:szCs w:val="32"/>
        </w:rPr>
        <w:t>二、部门预算单位构成</w:t>
      </w:r>
    </w:p>
    <w:p>
      <w:pPr>
        <w:spacing w:line="620" w:lineRule="exact"/>
        <w:ind w:firstLine="640" w:firstLineChars="200"/>
        <w:rPr>
          <w:rFonts w:ascii="仿宋_GB2312" w:eastAsia="仿宋_GB2312"/>
          <w:sz w:val="32"/>
          <w:szCs w:val="32"/>
        </w:rPr>
      </w:pPr>
      <w:r>
        <w:rPr>
          <w:rFonts w:hint="eastAsia" w:ascii="仿宋_GB2312" w:eastAsia="仿宋_GB2312"/>
          <w:sz w:val="32"/>
          <w:szCs w:val="32"/>
        </w:rPr>
        <w:t>从预算单位构成看，大兴区卫生人才教育服务中心为本级单位预算。</w:t>
      </w:r>
    </w:p>
    <w:p>
      <w:pPr>
        <w:numPr>
          <w:ilvl w:val="0"/>
          <w:numId w:val="1"/>
        </w:numPr>
        <w:spacing w:line="620" w:lineRule="exact"/>
        <w:ind w:firstLine="640" w:firstLineChars="200"/>
        <w:jc w:val="left"/>
        <w:rPr>
          <w:rFonts w:ascii="黑体" w:hAnsi="文星标宋" w:eastAsia="黑体" w:cs="宋体"/>
          <w:bCs/>
          <w:kern w:val="0"/>
          <w:sz w:val="32"/>
          <w:szCs w:val="32"/>
        </w:rPr>
      </w:pPr>
      <w:r>
        <w:rPr>
          <w:rFonts w:hint="eastAsia" w:ascii="黑体" w:hAnsi="文星标宋" w:eastAsia="黑体" w:cs="宋体"/>
          <w:bCs/>
          <w:kern w:val="0"/>
          <w:sz w:val="32"/>
          <w:szCs w:val="32"/>
        </w:rPr>
        <w:t>大兴区卫生人才教育服务中心202</w:t>
      </w:r>
      <w:r>
        <w:rPr>
          <w:rFonts w:hint="eastAsia" w:ascii="黑体" w:hAnsi="文星标宋" w:eastAsia="黑体" w:cs="宋体"/>
          <w:bCs/>
          <w:kern w:val="0"/>
          <w:sz w:val="32"/>
          <w:szCs w:val="32"/>
          <w:lang w:val="en-US" w:eastAsia="zh-CN"/>
        </w:rPr>
        <w:t>5</w:t>
      </w:r>
      <w:r>
        <w:rPr>
          <w:rFonts w:hint="eastAsia" w:ascii="黑体" w:hAnsi="文星标宋" w:eastAsia="黑体" w:cs="宋体"/>
          <w:bCs/>
          <w:kern w:val="0"/>
          <w:sz w:val="32"/>
          <w:szCs w:val="32"/>
        </w:rPr>
        <w:t>年收支预算总表的说明</w:t>
      </w:r>
    </w:p>
    <w:p>
      <w:pPr>
        <w:spacing w:line="620" w:lineRule="exact"/>
        <w:ind w:firstLine="640" w:firstLineChars="200"/>
        <w:jc w:val="left"/>
        <w:rPr>
          <w:rFonts w:asciiTheme="majorEastAsia" w:hAnsiTheme="majorEastAsia" w:eastAsiaTheme="majorEastAsia" w:cstheme="majorEastAsia"/>
          <w:bCs/>
          <w:kern w:val="0"/>
          <w:sz w:val="32"/>
          <w:szCs w:val="32"/>
        </w:rPr>
      </w:pPr>
      <w:r>
        <w:rPr>
          <w:rFonts w:hint="eastAsia" w:asciiTheme="majorEastAsia" w:hAnsiTheme="majorEastAsia" w:eastAsiaTheme="majorEastAsia" w:cstheme="majorEastAsia"/>
          <w:bCs/>
          <w:kern w:val="0"/>
          <w:sz w:val="32"/>
          <w:szCs w:val="32"/>
        </w:rPr>
        <w:t>（一）收入构成、金额、增减变化及原因</w:t>
      </w:r>
    </w:p>
    <w:p>
      <w:pPr>
        <w:spacing w:line="620" w:lineRule="exact"/>
        <w:ind w:firstLine="640" w:firstLineChars="200"/>
        <w:jc w:val="left"/>
        <w:rPr>
          <w:rFonts w:ascii="仿宋_GB2312" w:hAnsi="文星标宋" w:eastAsia="仿宋_GB2312" w:cs="宋体"/>
          <w:bCs/>
          <w:kern w:val="0"/>
          <w:sz w:val="32"/>
          <w:szCs w:val="32"/>
        </w:rPr>
      </w:pPr>
      <w:r>
        <w:rPr>
          <w:rFonts w:hint="eastAsia" w:ascii="仿宋_GB2312" w:hAnsi="文星标宋" w:eastAsia="仿宋_GB2312" w:cs="宋体"/>
          <w:bCs/>
          <w:kern w:val="0"/>
          <w:sz w:val="32"/>
          <w:szCs w:val="32"/>
        </w:rPr>
        <w:t>202</w:t>
      </w:r>
      <w:r>
        <w:rPr>
          <w:rFonts w:hint="eastAsia" w:ascii="仿宋_GB2312" w:hAnsi="文星标宋" w:eastAsia="仿宋_GB2312" w:cs="宋体"/>
          <w:bCs/>
          <w:kern w:val="0"/>
          <w:sz w:val="32"/>
          <w:szCs w:val="32"/>
          <w:lang w:val="en-US" w:eastAsia="zh-CN"/>
        </w:rPr>
        <w:t>5</w:t>
      </w:r>
      <w:r>
        <w:rPr>
          <w:rFonts w:hint="eastAsia" w:ascii="仿宋_GB2312" w:hAnsi="文星标宋" w:eastAsia="仿宋_GB2312" w:cs="宋体"/>
          <w:bCs/>
          <w:kern w:val="0"/>
          <w:sz w:val="32"/>
          <w:szCs w:val="32"/>
        </w:rPr>
        <w:t>年收入总计</w:t>
      </w:r>
      <w:r>
        <w:rPr>
          <w:rFonts w:hint="eastAsia" w:ascii="仿宋_GB2312" w:hAnsi="文星标宋" w:eastAsia="仿宋_GB2312" w:cs="宋体"/>
          <w:bCs/>
          <w:kern w:val="0"/>
          <w:sz w:val="32"/>
          <w:szCs w:val="32"/>
          <w:lang w:val="en-US" w:eastAsia="zh-CN"/>
        </w:rPr>
        <w:t>1430.39</w:t>
      </w:r>
      <w:r>
        <w:rPr>
          <w:rFonts w:hint="eastAsia" w:ascii="仿宋_GB2312" w:hAnsi="文星标宋" w:eastAsia="仿宋_GB2312" w:cs="宋体"/>
          <w:bCs/>
          <w:kern w:val="0"/>
          <w:sz w:val="32"/>
          <w:szCs w:val="32"/>
        </w:rPr>
        <w:t>万元，包括一般公共预算财政拨款收入</w:t>
      </w:r>
      <w:r>
        <w:rPr>
          <w:rFonts w:hint="eastAsia" w:ascii="仿宋_GB2312" w:hAnsi="文星标宋" w:eastAsia="仿宋_GB2312" w:cs="宋体"/>
          <w:bCs/>
          <w:kern w:val="0"/>
          <w:sz w:val="32"/>
          <w:szCs w:val="32"/>
          <w:lang w:val="en-US" w:eastAsia="zh-CN"/>
        </w:rPr>
        <w:t>1387.39</w:t>
      </w:r>
      <w:r>
        <w:rPr>
          <w:rFonts w:hint="eastAsia" w:ascii="仿宋_GB2312" w:hAnsi="文星标宋" w:eastAsia="仿宋_GB2312" w:cs="宋体"/>
          <w:bCs/>
          <w:kern w:val="0"/>
          <w:sz w:val="32"/>
          <w:szCs w:val="32"/>
        </w:rPr>
        <w:t>万元，预算比上年</w:t>
      </w:r>
      <w:r>
        <w:rPr>
          <w:rFonts w:hint="eastAsia" w:ascii="仿宋_GB2312" w:hAnsi="文星标宋" w:eastAsia="仿宋_GB2312" w:cs="宋体"/>
          <w:bCs/>
          <w:kern w:val="0"/>
          <w:sz w:val="32"/>
          <w:szCs w:val="32"/>
          <w:lang w:val="en-US" w:eastAsia="zh-CN"/>
        </w:rPr>
        <w:t>1512.41</w:t>
      </w:r>
      <w:r>
        <w:rPr>
          <w:rFonts w:hint="eastAsia" w:ascii="仿宋_GB2312" w:hAnsi="文星标宋" w:eastAsia="仿宋_GB2312" w:cs="宋体"/>
          <w:bCs/>
          <w:kern w:val="0"/>
          <w:sz w:val="32"/>
          <w:szCs w:val="32"/>
        </w:rPr>
        <w:t>万元，</w:t>
      </w:r>
      <w:r>
        <w:rPr>
          <w:rFonts w:hint="eastAsia" w:ascii="仿宋_GB2312" w:hAnsi="文星标宋" w:eastAsia="仿宋_GB2312" w:cs="宋体"/>
          <w:bCs/>
          <w:kern w:val="0"/>
          <w:sz w:val="32"/>
          <w:szCs w:val="32"/>
          <w:lang w:eastAsia="zh-CN"/>
        </w:rPr>
        <w:t>减少</w:t>
      </w:r>
      <w:r>
        <w:rPr>
          <w:rFonts w:hint="eastAsia" w:ascii="仿宋_GB2312" w:hAnsi="文星标宋" w:eastAsia="仿宋_GB2312" w:cs="宋体"/>
          <w:bCs/>
          <w:kern w:val="0"/>
          <w:sz w:val="32"/>
          <w:szCs w:val="32"/>
          <w:lang w:val="en-US" w:eastAsia="zh-CN"/>
        </w:rPr>
        <w:t>82.02</w:t>
      </w:r>
      <w:r>
        <w:rPr>
          <w:rFonts w:hint="eastAsia" w:ascii="仿宋_GB2312" w:hAnsi="文星标宋" w:eastAsia="仿宋_GB2312" w:cs="宋体"/>
          <w:bCs/>
          <w:kern w:val="0"/>
          <w:sz w:val="32"/>
          <w:szCs w:val="32"/>
        </w:rPr>
        <w:t>万元，主要原因为</w:t>
      </w:r>
      <w:r>
        <w:rPr>
          <w:rFonts w:hint="eastAsia" w:ascii="仿宋_GB2312" w:hAnsi="文星标宋" w:eastAsia="仿宋_GB2312" w:cs="宋体"/>
          <w:bCs/>
          <w:kern w:val="0"/>
          <w:sz w:val="32"/>
          <w:szCs w:val="32"/>
          <w:highlight w:val="none"/>
        </w:rPr>
        <w:t>政策性人员</w:t>
      </w:r>
      <w:r>
        <w:rPr>
          <w:rFonts w:hint="eastAsia" w:ascii="仿宋_GB2312" w:hAnsi="文星标宋" w:eastAsia="仿宋_GB2312" w:cs="宋体"/>
          <w:bCs/>
          <w:kern w:val="0"/>
          <w:sz w:val="32"/>
          <w:szCs w:val="32"/>
          <w:highlight w:val="none"/>
          <w:lang w:eastAsia="zh-CN"/>
        </w:rPr>
        <w:t>减少，故</w:t>
      </w:r>
      <w:r>
        <w:rPr>
          <w:rFonts w:hint="eastAsia" w:ascii="仿宋_GB2312" w:hAnsi="文星标宋" w:eastAsia="仿宋_GB2312" w:cs="宋体"/>
          <w:bCs/>
          <w:kern w:val="0"/>
          <w:sz w:val="32"/>
          <w:szCs w:val="32"/>
          <w:highlight w:val="none"/>
        </w:rPr>
        <w:t>工资福利经费</w:t>
      </w:r>
      <w:r>
        <w:rPr>
          <w:rFonts w:hint="eastAsia" w:ascii="仿宋_GB2312" w:hAnsi="文星标宋" w:eastAsia="仿宋_GB2312" w:cs="宋体"/>
          <w:bCs/>
          <w:kern w:val="0"/>
          <w:sz w:val="32"/>
          <w:szCs w:val="32"/>
          <w:highlight w:val="none"/>
          <w:lang w:eastAsia="zh-CN"/>
        </w:rPr>
        <w:t>等减少</w:t>
      </w:r>
      <w:r>
        <w:rPr>
          <w:rFonts w:hint="eastAsia" w:ascii="仿宋_GB2312" w:hAnsi="文星标宋" w:eastAsia="仿宋_GB2312" w:cs="宋体"/>
          <w:bCs/>
          <w:kern w:val="0"/>
          <w:sz w:val="32"/>
          <w:szCs w:val="32"/>
        </w:rPr>
        <w:t>。</w:t>
      </w:r>
    </w:p>
    <w:p>
      <w:pPr>
        <w:spacing w:line="620" w:lineRule="exact"/>
        <w:ind w:firstLine="640" w:firstLineChars="200"/>
        <w:jc w:val="left"/>
        <w:rPr>
          <w:rFonts w:asciiTheme="majorEastAsia" w:hAnsiTheme="majorEastAsia" w:eastAsiaTheme="majorEastAsia" w:cstheme="majorEastAsia"/>
          <w:bCs/>
          <w:kern w:val="0"/>
          <w:sz w:val="32"/>
          <w:szCs w:val="32"/>
        </w:rPr>
      </w:pPr>
      <w:r>
        <w:rPr>
          <w:rFonts w:hint="eastAsia" w:asciiTheme="majorEastAsia" w:hAnsiTheme="majorEastAsia" w:eastAsiaTheme="majorEastAsia" w:cstheme="majorEastAsia"/>
          <w:bCs/>
          <w:kern w:val="0"/>
          <w:sz w:val="32"/>
          <w:szCs w:val="32"/>
        </w:rPr>
        <w:t>（二）支出构成、金额、增减变化及原因</w:t>
      </w:r>
    </w:p>
    <w:p>
      <w:pPr>
        <w:spacing w:line="620" w:lineRule="exact"/>
        <w:ind w:firstLine="640" w:firstLineChars="200"/>
        <w:jc w:val="left"/>
        <w:rPr>
          <w:rFonts w:ascii="仿宋_GB2312" w:hAnsi="文星标宋" w:eastAsia="仿宋_GB2312" w:cs="宋体"/>
          <w:bCs/>
          <w:kern w:val="0"/>
          <w:sz w:val="32"/>
          <w:szCs w:val="32"/>
        </w:rPr>
      </w:pPr>
      <w:r>
        <w:rPr>
          <w:rFonts w:hint="eastAsia" w:ascii="仿宋_GB2312" w:hAnsi="文星标宋" w:eastAsia="仿宋_GB2312" w:cs="宋体"/>
          <w:bCs/>
          <w:kern w:val="0"/>
          <w:sz w:val="32"/>
          <w:szCs w:val="32"/>
        </w:rPr>
        <w:t>202</w:t>
      </w:r>
      <w:r>
        <w:rPr>
          <w:rFonts w:hint="eastAsia" w:ascii="仿宋_GB2312" w:hAnsi="文星标宋" w:eastAsia="仿宋_GB2312" w:cs="宋体"/>
          <w:bCs/>
          <w:kern w:val="0"/>
          <w:sz w:val="32"/>
          <w:szCs w:val="32"/>
          <w:lang w:val="en-US" w:eastAsia="zh-CN"/>
        </w:rPr>
        <w:t>5</w:t>
      </w:r>
      <w:r>
        <w:rPr>
          <w:rFonts w:hint="eastAsia" w:ascii="仿宋_GB2312" w:hAnsi="文星标宋" w:eastAsia="仿宋_GB2312" w:cs="宋体"/>
          <w:bCs/>
          <w:kern w:val="0"/>
          <w:sz w:val="32"/>
          <w:szCs w:val="32"/>
        </w:rPr>
        <w:t>年支出共计</w:t>
      </w:r>
      <w:r>
        <w:rPr>
          <w:rFonts w:hint="eastAsia" w:ascii="仿宋_GB2312" w:hAnsi="文星标宋" w:eastAsia="仿宋_GB2312" w:cs="宋体"/>
          <w:bCs/>
          <w:kern w:val="0"/>
          <w:sz w:val="32"/>
          <w:szCs w:val="32"/>
          <w:lang w:val="en-US" w:eastAsia="zh-CN"/>
        </w:rPr>
        <w:t>1430.39</w:t>
      </w:r>
      <w:r>
        <w:rPr>
          <w:rFonts w:hint="eastAsia" w:ascii="仿宋_GB2312" w:hAnsi="文星标宋" w:eastAsia="仿宋_GB2312" w:cs="宋体"/>
          <w:bCs/>
          <w:kern w:val="0"/>
          <w:sz w:val="32"/>
          <w:szCs w:val="32"/>
        </w:rPr>
        <w:t>万元，其中教育支出</w:t>
      </w:r>
      <w:r>
        <w:rPr>
          <w:rFonts w:hint="eastAsia" w:ascii="仿宋_GB2312" w:hAnsi="文星标宋" w:eastAsia="仿宋_GB2312" w:cs="宋体"/>
          <w:bCs/>
          <w:kern w:val="0"/>
          <w:sz w:val="32"/>
          <w:szCs w:val="32"/>
          <w:lang w:val="en-US" w:eastAsia="zh-CN"/>
        </w:rPr>
        <w:t>0</w:t>
      </w:r>
      <w:r>
        <w:rPr>
          <w:rFonts w:hint="eastAsia" w:ascii="仿宋_GB2312" w:hAnsi="文星标宋" w:eastAsia="仿宋_GB2312" w:cs="宋体"/>
          <w:bCs/>
          <w:kern w:val="0"/>
          <w:sz w:val="32"/>
          <w:szCs w:val="32"/>
        </w:rPr>
        <w:t>万元，社会保障和就业支出</w:t>
      </w:r>
      <w:r>
        <w:rPr>
          <w:rFonts w:hint="eastAsia" w:ascii="仿宋_GB2312" w:hAnsi="文星标宋" w:eastAsia="仿宋_GB2312" w:cs="宋体"/>
          <w:bCs/>
          <w:kern w:val="0"/>
          <w:sz w:val="32"/>
          <w:szCs w:val="32"/>
          <w:lang w:val="en-US" w:eastAsia="zh-CN"/>
        </w:rPr>
        <w:t>176.72</w:t>
      </w:r>
      <w:r>
        <w:rPr>
          <w:rFonts w:hint="eastAsia" w:ascii="仿宋_GB2312" w:hAnsi="文星标宋" w:eastAsia="仿宋_GB2312" w:cs="宋体"/>
          <w:bCs/>
          <w:kern w:val="0"/>
          <w:sz w:val="32"/>
          <w:szCs w:val="32"/>
        </w:rPr>
        <w:t>万元，卫生健康支出</w:t>
      </w:r>
      <w:r>
        <w:rPr>
          <w:rFonts w:hint="eastAsia" w:ascii="仿宋_GB2312" w:hAnsi="文星标宋" w:eastAsia="仿宋_GB2312" w:cs="宋体"/>
          <w:bCs/>
          <w:kern w:val="0"/>
          <w:sz w:val="32"/>
          <w:szCs w:val="32"/>
          <w:lang w:val="en-US" w:eastAsia="zh-CN"/>
        </w:rPr>
        <w:t>1253.67</w:t>
      </w:r>
      <w:r>
        <w:rPr>
          <w:rFonts w:hint="eastAsia" w:ascii="仿宋_GB2312" w:hAnsi="文星标宋" w:eastAsia="仿宋_GB2312" w:cs="宋体"/>
          <w:bCs/>
          <w:kern w:val="0"/>
          <w:sz w:val="32"/>
          <w:szCs w:val="32"/>
        </w:rPr>
        <w:t>万元。预算比上年</w:t>
      </w:r>
      <w:r>
        <w:rPr>
          <w:rFonts w:hint="eastAsia" w:ascii="仿宋_GB2312" w:hAnsi="文星标宋" w:eastAsia="仿宋_GB2312" w:cs="宋体"/>
          <w:bCs/>
          <w:kern w:val="0"/>
          <w:sz w:val="32"/>
          <w:szCs w:val="32"/>
          <w:lang w:val="en-US" w:eastAsia="zh-CN"/>
        </w:rPr>
        <w:t>1512.41</w:t>
      </w:r>
      <w:r>
        <w:rPr>
          <w:rFonts w:hint="eastAsia" w:ascii="仿宋_GB2312" w:hAnsi="文星标宋" w:eastAsia="仿宋_GB2312" w:cs="宋体"/>
          <w:bCs/>
          <w:kern w:val="0"/>
          <w:sz w:val="32"/>
          <w:szCs w:val="32"/>
        </w:rPr>
        <w:t>万元</w:t>
      </w:r>
      <w:r>
        <w:rPr>
          <w:rFonts w:hint="eastAsia" w:ascii="仿宋_GB2312" w:hAnsi="文星标宋" w:eastAsia="仿宋_GB2312" w:cs="宋体"/>
          <w:bCs/>
          <w:kern w:val="0"/>
          <w:sz w:val="32"/>
          <w:szCs w:val="32"/>
          <w:lang w:eastAsia="zh-CN"/>
        </w:rPr>
        <w:t>减少</w:t>
      </w:r>
      <w:r>
        <w:rPr>
          <w:rFonts w:hint="eastAsia" w:ascii="仿宋_GB2312" w:hAnsi="文星标宋" w:eastAsia="仿宋_GB2312" w:cs="宋体"/>
          <w:bCs/>
          <w:kern w:val="0"/>
          <w:sz w:val="32"/>
          <w:szCs w:val="32"/>
        </w:rPr>
        <w:t>了</w:t>
      </w:r>
      <w:r>
        <w:rPr>
          <w:rFonts w:hint="eastAsia" w:ascii="仿宋_GB2312" w:hAnsi="文星标宋" w:eastAsia="仿宋_GB2312" w:cs="宋体"/>
          <w:bCs/>
          <w:kern w:val="0"/>
          <w:sz w:val="32"/>
          <w:szCs w:val="32"/>
          <w:lang w:val="en-US" w:eastAsia="zh-CN"/>
        </w:rPr>
        <w:t>82.02</w:t>
      </w:r>
      <w:r>
        <w:rPr>
          <w:rFonts w:hint="eastAsia" w:ascii="仿宋_GB2312" w:hAnsi="文星标宋" w:eastAsia="仿宋_GB2312" w:cs="宋体"/>
          <w:bCs/>
          <w:kern w:val="0"/>
          <w:sz w:val="32"/>
          <w:szCs w:val="32"/>
        </w:rPr>
        <w:t>万元，</w:t>
      </w:r>
      <w:r>
        <w:rPr>
          <w:rFonts w:hint="eastAsia" w:ascii="仿宋_GB2312" w:hAnsi="文星标宋" w:eastAsia="仿宋_GB2312" w:cs="宋体"/>
          <w:bCs/>
          <w:kern w:val="0"/>
          <w:sz w:val="32"/>
          <w:szCs w:val="32"/>
          <w:lang w:eastAsia="zh-CN"/>
        </w:rPr>
        <w:t>增幅比例</w:t>
      </w:r>
      <w:r>
        <w:rPr>
          <w:rFonts w:hint="eastAsia" w:ascii="仿宋_GB2312" w:hAnsi="文星标宋" w:eastAsia="仿宋_GB2312" w:cs="宋体"/>
          <w:bCs/>
          <w:kern w:val="0"/>
          <w:sz w:val="32"/>
          <w:szCs w:val="32"/>
          <w:lang w:val="en-US" w:eastAsia="zh-CN"/>
        </w:rPr>
        <w:t>-5.42%。</w:t>
      </w:r>
      <w:r>
        <w:rPr>
          <w:rFonts w:hint="eastAsia" w:ascii="仿宋_GB2312" w:hAnsi="文星标宋" w:eastAsia="仿宋_GB2312" w:cs="宋体"/>
          <w:bCs/>
          <w:kern w:val="0"/>
          <w:sz w:val="32"/>
          <w:szCs w:val="32"/>
        </w:rPr>
        <w:t>原因为</w:t>
      </w:r>
      <w:r>
        <w:rPr>
          <w:rFonts w:hint="eastAsia" w:ascii="仿宋_GB2312" w:hAnsi="文星标宋" w:eastAsia="仿宋_GB2312" w:cs="宋体"/>
          <w:bCs/>
          <w:kern w:val="0"/>
          <w:sz w:val="32"/>
          <w:szCs w:val="32"/>
          <w:highlight w:val="none"/>
        </w:rPr>
        <w:t>政策性人员减少，故工资福利经费等减少</w:t>
      </w:r>
      <w:r>
        <w:rPr>
          <w:rFonts w:hint="eastAsia" w:ascii="仿宋_GB2312" w:hAnsi="文星标宋" w:eastAsia="仿宋_GB2312" w:cs="宋体"/>
          <w:bCs/>
          <w:kern w:val="0"/>
          <w:sz w:val="32"/>
          <w:szCs w:val="32"/>
        </w:rPr>
        <w:t>。</w:t>
      </w:r>
    </w:p>
    <w:p>
      <w:pPr>
        <w:spacing w:line="620" w:lineRule="exact"/>
        <w:ind w:firstLine="640" w:firstLineChars="200"/>
        <w:jc w:val="left"/>
        <w:rPr>
          <w:rFonts w:ascii="黑体" w:hAnsi="文星标宋" w:eastAsia="黑体" w:cs="Tahoma"/>
          <w:sz w:val="32"/>
          <w:szCs w:val="32"/>
        </w:rPr>
      </w:pPr>
      <w:r>
        <w:rPr>
          <w:rFonts w:hint="eastAsia" w:ascii="黑体" w:hAnsi="文星标宋" w:eastAsia="黑体" w:cs="Tahoma"/>
          <w:sz w:val="32"/>
          <w:szCs w:val="32"/>
        </w:rPr>
        <w:t>四、</w:t>
      </w:r>
      <w:r>
        <w:rPr>
          <w:rFonts w:hint="eastAsia" w:ascii="黑体" w:hAnsi="文星标宋" w:eastAsia="黑体" w:cs="宋体"/>
          <w:bCs/>
          <w:kern w:val="0"/>
          <w:sz w:val="32"/>
          <w:szCs w:val="32"/>
        </w:rPr>
        <w:t>大兴区卫生人才教育服务中心202</w:t>
      </w:r>
      <w:r>
        <w:rPr>
          <w:rFonts w:hint="eastAsia" w:ascii="黑体" w:hAnsi="文星标宋" w:eastAsia="黑体" w:cs="宋体"/>
          <w:bCs/>
          <w:kern w:val="0"/>
          <w:sz w:val="32"/>
          <w:szCs w:val="32"/>
          <w:lang w:val="en-US" w:eastAsia="zh-CN"/>
        </w:rPr>
        <w:t>5</w:t>
      </w:r>
      <w:r>
        <w:rPr>
          <w:rFonts w:hint="eastAsia" w:ascii="黑体" w:hAnsi="文星标宋" w:eastAsia="黑体" w:cs="宋体"/>
          <w:bCs/>
          <w:kern w:val="0"/>
          <w:sz w:val="32"/>
          <w:szCs w:val="32"/>
        </w:rPr>
        <w:t>年收入预算表的</w:t>
      </w:r>
      <w:r>
        <w:rPr>
          <w:rFonts w:hint="eastAsia" w:ascii="黑体" w:hAnsi="文星标宋" w:eastAsia="黑体" w:cs="Tahoma"/>
          <w:sz w:val="32"/>
          <w:szCs w:val="32"/>
        </w:rPr>
        <w:t>说明</w:t>
      </w:r>
    </w:p>
    <w:p>
      <w:pPr>
        <w:spacing w:line="620" w:lineRule="exact"/>
        <w:ind w:firstLine="640" w:firstLineChars="200"/>
        <w:jc w:val="left"/>
        <w:rPr>
          <w:rFonts w:ascii="仿宋_GB2312" w:hAnsi="文星标宋" w:eastAsia="仿宋_GB2312" w:cs="宋体"/>
          <w:bCs/>
          <w:kern w:val="0"/>
          <w:sz w:val="32"/>
          <w:szCs w:val="32"/>
        </w:rPr>
      </w:pPr>
      <w:r>
        <w:rPr>
          <w:rFonts w:hint="eastAsia" w:ascii="仿宋_GB2312" w:hAnsi="文星标宋" w:eastAsia="仿宋_GB2312" w:cs="宋体"/>
          <w:bCs/>
          <w:kern w:val="0"/>
          <w:sz w:val="32"/>
          <w:szCs w:val="32"/>
        </w:rPr>
        <w:t>202</w:t>
      </w:r>
      <w:r>
        <w:rPr>
          <w:rFonts w:hint="eastAsia" w:ascii="仿宋_GB2312" w:hAnsi="文星标宋" w:eastAsia="仿宋_GB2312" w:cs="宋体"/>
          <w:bCs/>
          <w:kern w:val="0"/>
          <w:sz w:val="32"/>
          <w:szCs w:val="32"/>
          <w:lang w:val="en-US" w:eastAsia="zh-CN"/>
        </w:rPr>
        <w:t>5</w:t>
      </w:r>
      <w:r>
        <w:rPr>
          <w:rFonts w:hint="eastAsia" w:ascii="仿宋_GB2312" w:hAnsi="文星标宋" w:eastAsia="仿宋_GB2312" w:cs="宋体"/>
          <w:bCs/>
          <w:kern w:val="0"/>
          <w:sz w:val="32"/>
          <w:szCs w:val="32"/>
        </w:rPr>
        <w:t>年一般公共预算财政拨款收入共计</w:t>
      </w:r>
      <w:r>
        <w:rPr>
          <w:rFonts w:hint="eastAsia" w:ascii="仿宋_GB2312" w:hAnsi="文星标宋" w:eastAsia="仿宋_GB2312" w:cs="宋体"/>
          <w:bCs/>
          <w:kern w:val="0"/>
          <w:sz w:val="32"/>
          <w:szCs w:val="32"/>
          <w:lang w:val="en-US" w:eastAsia="zh-CN"/>
        </w:rPr>
        <w:t>1430.39</w:t>
      </w:r>
      <w:r>
        <w:rPr>
          <w:rFonts w:hint="eastAsia" w:ascii="仿宋_GB2312" w:hAnsi="文星标宋" w:eastAsia="仿宋_GB2312" w:cs="宋体"/>
          <w:bCs/>
          <w:kern w:val="0"/>
          <w:sz w:val="32"/>
          <w:szCs w:val="32"/>
        </w:rPr>
        <w:t>万元，其中教育支出</w:t>
      </w:r>
      <w:r>
        <w:rPr>
          <w:rFonts w:hint="eastAsia" w:ascii="仿宋_GB2312" w:hAnsi="文星标宋" w:eastAsia="仿宋_GB2312" w:cs="宋体"/>
          <w:bCs/>
          <w:kern w:val="0"/>
          <w:sz w:val="32"/>
          <w:szCs w:val="32"/>
          <w:lang w:val="en-US" w:eastAsia="zh-CN"/>
        </w:rPr>
        <w:t>0</w:t>
      </w:r>
      <w:r>
        <w:rPr>
          <w:rFonts w:hint="eastAsia" w:ascii="仿宋_GB2312" w:hAnsi="文星标宋" w:eastAsia="仿宋_GB2312" w:cs="宋体"/>
          <w:bCs/>
          <w:kern w:val="0"/>
          <w:sz w:val="32"/>
          <w:szCs w:val="32"/>
        </w:rPr>
        <w:t>万元，社会保障和就业支出</w:t>
      </w:r>
      <w:r>
        <w:rPr>
          <w:rFonts w:hint="eastAsia" w:ascii="仿宋_GB2312" w:hAnsi="文星标宋" w:eastAsia="仿宋_GB2312" w:cs="宋体"/>
          <w:bCs/>
          <w:kern w:val="0"/>
          <w:sz w:val="32"/>
          <w:szCs w:val="32"/>
          <w:lang w:val="en-US" w:eastAsia="zh-CN"/>
        </w:rPr>
        <w:t>176.72</w:t>
      </w:r>
      <w:r>
        <w:rPr>
          <w:rFonts w:hint="eastAsia" w:ascii="仿宋_GB2312" w:hAnsi="文星标宋" w:eastAsia="仿宋_GB2312" w:cs="宋体"/>
          <w:bCs/>
          <w:kern w:val="0"/>
          <w:sz w:val="32"/>
          <w:szCs w:val="32"/>
        </w:rPr>
        <w:t>万元，卫生健康支出</w:t>
      </w:r>
      <w:r>
        <w:rPr>
          <w:rFonts w:hint="eastAsia" w:ascii="仿宋_GB2312" w:hAnsi="文星标宋" w:eastAsia="仿宋_GB2312" w:cs="宋体"/>
          <w:bCs/>
          <w:kern w:val="0"/>
          <w:sz w:val="32"/>
          <w:szCs w:val="32"/>
          <w:lang w:val="en-US" w:eastAsia="zh-CN"/>
        </w:rPr>
        <w:t>1253.67</w:t>
      </w:r>
      <w:r>
        <w:rPr>
          <w:rFonts w:hint="eastAsia" w:ascii="仿宋_GB2312" w:hAnsi="文星标宋" w:eastAsia="仿宋_GB2312" w:cs="宋体"/>
          <w:bCs/>
          <w:kern w:val="0"/>
          <w:sz w:val="32"/>
          <w:szCs w:val="32"/>
        </w:rPr>
        <w:t>万元。</w:t>
      </w:r>
    </w:p>
    <w:p>
      <w:pPr>
        <w:spacing w:line="620" w:lineRule="exact"/>
        <w:ind w:firstLine="640" w:firstLineChars="200"/>
        <w:jc w:val="left"/>
        <w:rPr>
          <w:rFonts w:ascii="黑体" w:hAnsi="文星标宋" w:eastAsia="黑体" w:cs="Tahoma"/>
          <w:sz w:val="32"/>
          <w:szCs w:val="32"/>
        </w:rPr>
      </w:pPr>
      <w:r>
        <w:rPr>
          <w:rFonts w:hint="eastAsia" w:ascii="黑体" w:hAnsi="文星标宋" w:eastAsia="黑体" w:cs="Tahoma"/>
          <w:sz w:val="32"/>
          <w:szCs w:val="32"/>
        </w:rPr>
        <w:t>五、</w:t>
      </w:r>
      <w:r>
        <w:rPr>
          <w:rFonts w:hint="eastAsia" w:ascii="黑体" w:hAnsi="文星标宋" w:eastAsia="黑体" w:cs="宋体"/>
          <w:bCs/>
          <w:kern w:val="0"/>
          <w:sz w:val="32"/>
          <w:szCs w:val="32"/>
        </w:rPr>
        <w:t>大兴区卫生人才教育服务中心202</w:t>
      </w:r>
      <w:r>
        <w:rPr>
          <w:rFonts w:hint="eastAsia" w:ascii="黑体" w:hAnsi="文星标宋" w:eastAsia="黑体" w:cs="宋体"/>
          <w:bCs/>
          <w:kern w:val="0"/>
          <w:sz w:val="32"/>
          <w:szCs w:val="32"/>
          <w:lang w:val="en-US" w:eastAsia="zh-CN"/>
        </w:rPr>
        <w:t>5</w:t>
      </w:r>
      <w:r>
        <w:rPr>
          <w:rFonts w:hint="eastAsia" w:ascii="黑体" w:hAnsi="文星标宋" w:eastAsia="黑体" w:cs="宋体"/>
          <w:bCs/>
          <w:kern w:val="0"/>
          <w:sz w:val="32"/>
          <w:szCs w:val="32"/>
        </w:rPr>
        <w:t>年支出预算表</w:t>
      </w:r>
      <w:r>
        <w:rPr>
          <w:rFonts w:hint="eastAsia" w:ascii="黑体" w:hAnsi="文星标宋" w:eastAsia="黑体" w:cs="Tahoma"/>
          <w:sz w:val="32"/>
          <w:szCs w:val="32"/>
        </w:rPr>
        <w:t>的说明</w:t>
      </w:r>
    </w:p>
    <w:p>
      <w:pPr>
        <w:spacing w:line="620" w:lineRule="exact"/>
        <w:ind w:firstLine="640" w:firstLineChars="200"/>
        <w:jc w:val="left"/>
        <w:rPr>
          <w:rFonts w:ascii="仿宋_GB2312" w:hAnsi="文星标宋" w:eastAsia="仿宋_GB2312" w:cs="宋体"/>
          <w:bCs/>
          <w:kern w:val="0"/>
          <w:sz w:val="32"/>
          <w:szCs w:val="32"/>
          <w:shd w:val="clear" w:color="auto" w:fill="auto"/>
        </w:rPr>
      </w:pPr>
      <w:r>
        <w:rPr>
          <w:rFonts w:hint="eastAsia" w:ascii="仿宋_GB2312" w:hAnsi="文星标宋" w:eastAsia="仿宋_GB2312" w:cs="宋体"/>
          <w:bCs/>
          <w:kern w:val="0"/>
          <w:sz w:val="32"/>
          <w:szCs w:val="32"/>
        </w:rPr>
        <w:t>202</w:t>
      </w:r>
      <w:r>
        <w:rPr>
          <w:rFonts w:hint="eastAsia" w:ascii="仿宋_GB2312" w:hAnsi="文星标宋" w:eastAsia="仿宋_GB2312" w:cs="宋体"/>
          <w:bCs/>
          <w:kern w:val="0"/>
          <w:sz w:val="32"/>
          <w:szCs w:val="32"/>
          <w:lang w:val="en-US" w:eastAsia="zh-CN"/>
        </w:rPr>
        <w:t>5</w:t>
      </w:r>
      <w:r>
        <w:rPr>
          <w:rFonts w:hint="eastAsia" w:ascii="仿宋_GB2312" w:hAnsi="文星标宋" w:eastAsia="仿宋_GB2312" w:cs="宋体"/>
          <w:bCs/>
          <w:kern w:val="0"/>
          <w:sz w:val="32"/>
          <w:szCs w:val="32"/>
        </w:rPr>
        <w:t>年预算支出共计</w:t>
      </w:r>
      <w:r>
        <w:rPr>
          <w:rFonts w:hint="eastAsia" w:ascii="仿宋_GB2312" w:hAnsi="文星标宋" w:eastAsia="仿宋_GB2312" w:cs="宋体"/>
          <w:bCs/>
          <w:kern w:val="0"/>
          <w:sz w:val="32"/>
          <w:szCs w:val="32"/>
          <w:lang w:val="en-US" w:eastAsia="zh-CN"/>
        </w:rPr>
        <w:t>1430.39</w:t>
      </w:r>
      <w:r>
        <w:rPr>
          <w:rFonts w:hint="eastAsia" w:ascii="仿宋_GB2312" w:hAnsi="文星标宋" w:eastAsia="仿宋_GB2312" w:cs="宋体"/>
          <w:bCs/>
          <w:kern w:val="0"/>
          <w:sz w:val="32"/>
          <w:szCs w:val="32"/>
        </w:rPr>
        <w:t>万元，其中教育支</w:t>
      </w:r>
      <w:r>
        <w:rPr>
          <w:rFonts w:hint="eastAsia" w:ascii="仿宋_GB2312" w:hAnsi="文星标宋" w:eastAsia="仿宋_GB2312" w:cs="宋体"/>
          <w:bCs/>
          <w:kern w:val="0"/>
          <w:sz w:val="32"/>
          <w:szCs w:val="32"/>
          <w:lang w:val="en-US" w:eastAsia="zh-CN"/>
        </w:rPr>
        <w:t>0</w:t>
      </w:r>
      <w:r>
        <w:rPr>
          <w:rFonts w:hint="eastAsia" w:ascii="仿宋_GB2312" w:hAnsi="文星标宋" w:eastAsia="仿宋_GB2312" w:cs="宋体"/>
          <w:bCs/>
          <w:kern w:val="0"/>
          <w:sz w:val="32"/>
          <w:szCs w:val="32"/>
        </w:rPr>
        <w:t>万元，社会保障和就业支出</w:t>
      </w:r>
      <w:r>
        <w:rPr>
          <w:rFonts w:hint="eastAsia" w:ascii="仿宋_GB2312" w:hAnsi="文星标宋" w:eastAsia="仿宋_GB2312" w:cs="宋体"/>
          <w:bCs/>
          <w:kern w:val="0"/>
          <w:sz w:val="32"/>
          <w:szCs w:val="32"/>
          <w:lang w:val="en-US" w:eastAsia="zh-CN"/>
        </w:rPr>
        <w:t>176.72</w:t>
      </w:r>
      <w:r>
        <w:rPr>
          <w:rFonts w:hint="eastAsia" w:ascii="仿宋_GB2312" w:hAnsi="文星标宋" w:eastAsia="仿宋_GB2312" w:cs="宋体"/>
          <w:bCs/>
          <w:kern w:val="0"/>
          <w:sz w:val="32"/>
          <w:szCs w:val="32"/>
        </w:rPr>
        <w:t>万元，卫生健康支出</w:t>
      </w:r>
      <w:r>
        <w:rPr>
          <w:rFonts w:hint="eastAsia" w:ascii="仿宋_GB2312" w:hAnsi="文星标宋" w:eastAsia="仿宋_GB2312" w:cs="宋体"/>
          <w:bCs/>
          <w:kern w:val="0"/>
          <w:sz w:val="32"/>
          <w:szCs w:val="32"/>
          <w:lang w:val="en-US" w:eastAsia="zh-CN"/>
        </w:rPr>
        <w:t>1253.67</w:t>
      </w:r>
      <w:r>
        <w:rPr>
          <w:rFonts w:hint="eastAsia" w:ascii="仿宋_GB2312" w:hAnsi="文星标宋" w:eastAsia="仿宋_GB2312" w:cs="宋体"/>
          <w:bCs/>
          <w:kern w:val="0"/>
          <w:sz w:val="32"/>
          <w:szCs w:val="32"/>
          <w:shd w:val="clear" w:color="auto" w:fill="auto"/>
        </w:rPr>
        <w:t>万元。</w:t>
      </w:r>
    </w:p>
    <w:p>
      <w:pPr>
        <w:spacing w:line="620" w:lineRule="exact"/>
        <w:ind w:firstLine="640" w:firstLineChars="200"/>
        <w:jc w:val="left"/>
        <w:rPr>
          <w:rFonts w:ascii="黑体" w:hAnsi="文星标宋" w:eastAsia="黑体" w:cs="Tahoma"/>
          <w:sz w:val="32"/>
          <w:szCs w:val="32"/>
          <w:shd w:val="clear" w:color="auto" w:fill="auto"/>
        </w:rPr>
      </w:pPr>
      <w:r>
        <w:rPr>
          <w:rFonts w:hint="eastAsia" w:ascii="黑体" w:hAnsi="文星标宋" w:eastAsia="黑体" w:cs="Tahoma"/>
          <w:sz w:val="32"/>
          <w:szCs w:val="32"/>
          <w:shd w:val="clear" w:color="auto" w:fill="auto"/>
        </w:rPr>
        <w:t>六、</w:t>
      </w:r>
      <w:r>
        <w:rPr>
          <w:rFonts w:hint="eastAsia" w:ascii="黑体" w:hAnsi="文星标宋" w:eastAsia="黑体" w:cs="宋体"/>
          <w:bCs/>
          <w:kern w:val="0"/>
          <w:sz w:val="32"/>
          <w:szCs w:val="32"/>
          <w:shd w:val="clear" w:color="auto" w:fill="auto"/>
        </w:rPr>
        <w:t>大兴区卫生人才教育服务中心202</w:t>
      </w:r>
      <w:r>
        <w:rPr>
          <w:rFonts w:hint="eastAsia" w:ascii="黑体" w:hAnsi="文星标宋" w:eastAsia="黑体" w:cs="宋体"/>
          <w:bCs/>
          <w:kern w:val="0"/>
          <w:sz w:val="32"/>
          <w:szCs w:val="32"/>
          <w:shd w:val="clear" w:color="auto" w:fill="auto"/>
          <w:lang w:val="en-US" w:eastAsia="zh-CN"/>
        </w:rPr>
        <w:t>5</w:t>
      </w:r>
      <w:r>
        <w:rPr>
          <w:rFonts w:hint="eastAsia" w:ascii="黑体" w:hAnsi="文星标宋" w:eastAsia="黑体" w:cs="宋体"/>
          <w:bCs/>
          <w:kern w:val="0"/>
          <w:sz w:val="32"/>
          <w:szCs w:val="32"/>
          <w:shd w:val="clear" w:color="auto" w:fill="auto"/>
        </w:rPr>
        <w:t>年财政拨款收支预算表</w:t>
      </w:r>
      <w:r>
        <w:rPr>
          <w:rFonts w:hint="eastAsia" w:ascii="黑体" w:hAnsi="文星标宋" w:eastAsia="黑体" w:cs="Tahoma"/>
          <w:sz w:val="32"/>
          <w:szCs w:val="32"/>
          <w:shd w:val="clear" w:color="auto" w:fill="auto"/>
        </w:rPr>
        <w:t>的说明</w:t>
      </w:r>
    </w:p>
    <w:p>
      <w:pPr>
        <w:spacing w:line="620" w:lineRule="exact"/>
        <w:ind w:firstLine="640" w:firstLineChars="200"/>
        <w:jc w:val="left"/>
        <w:rPr>
          <w:rFonts w:ascii="仿宋_GB2312" w:hAnsi="文星标宋" w:eastAsia="仿宋_GB2312" w:cs="宋体"/>
          <w:bCs/>
          <w:kern w:val="0"/>
          <w:sz w:val="32"/>
          <w:szCs w:val="32"/>
          <w:shd w:val="clear" w:color="auto" w:fill="auto"/>
        </w:rPr>
      </w:pPr>
      <w:r>
        <w:rPr>
          <w:rFonts w:hint="eastAsia" w:ascii="仿宋_GB2312" w:hAnsi="文星标宋" w:eastAsia="仿宋_GB2312" w:cs="宋体"/>
          <w:bCs/>
          <w:kern w:val="0"/>
          <w:sz w:val="32"/>
          <w:szCs w:val="32"/>
          <w:shd w:val="clear" w:color="auto" w:fill="auto"/>
        </w:rPr>
        <w:t>（一）收入总计</w:t>
      </w:r>
      <w:r>
        <w:rPr>
          <w:rFonts w:hint="eastAsia" w:ascii="仿宋_GB2312" w:hAnsi="文星标宋" w:eastAsia="仿宋_GB2312" w:cs="宋体"/>
          <w:bCs/>
          <w:kern w:val="0"/>
          <w:sz w:val="32"/>
          <w:szCs w:val="32"/>
          <w:shd w:val="clear" w:color="auto" w:fill="auto"/>
          <w:lang w:val="en-US" w:eastAsia="zh-CN"/>
        </w:rPr>
        <w:t>1387.39</w:t>
      </w:r>
      <w:r>
        <w:rPr>
          <w:rFonts w:hint="eastAsia" w:ascii="仿宋_GB2312" w:hAnsi="文星标宋" w:eastAsia="仿宋_GB2312" w:cs="宋体"/>
          <w:bCs/>
          <w:kern w:val="0"/>
          <w:sz w:val="32"/>
          <w:szCs w:val="32"/>
          <w:shd w:val="clear" w:color="auto" w:fill="auto"/>
        </w:rPr>
        <w:t>万元，包括一般公共预算拨款收入</w:t>
      </w:r>
      <w:r>
        <w:rPr>
          <w:rFonts w:hint="eastAsia" w:ascii="仿宋_GB2312" w:hAnsi="文星标宋" w:eastAsia="仿宋_GB2312" w:cs="宋体"/>
          <w:bCs/>
          <w:kern w:val="0"/>
          <w:sz w:val="32"/>
          <w:szCs w:val="32"/>
          <w:shd w:val="clear" w:color="auto" w:fill="auto"/>
          <w:lang w:val="en-US" w:eastAsia="zh-CN"/>
        </w:rPr>
        <w:t>1387.39</w:t>
      </w:r>
      <w:r>
        <w:rPr>
          <w:rFonts w:hint="eastAsia" w:ascii="仿宋_GB2312" w:hAnsi="文星标宋" w:eastAsia="仿宋_GB2312" w:cs="宋体"/>
          <w:bCs/>
          <w:kern w:val="0"/>
          <w:sz w:val="32"/>
          <w:szCs w:val="32"/>
          <w:shd w:val="clear" w:color="auto" w:fill="auto"/>
        </w:rPr>
        <w:t>万元。</w:t>
      </w:r>
    </w:p>
    <w:p>
      <w:pPr>
        <w:spacing w:line="620" w:lineRule="exact"/>
        <w:ind w:firstLine="640" w:firstLineChars="200"/>
        <w:jc w:val="left"/>
        <w:rPr>
          <w:rFonts w:ascii="仿宋_GB2312" w:hAnsi="文星标宋" w:eastAsia="仿宋_GB2312" w:cs="宋体"/>
          <w:bCs/>
          <w:kern w:val="0"/>
          <w:sz w:val="32"/>
          <w:szCs w:val="32"/>
          <w:shd w:val="clear" w:color="auto" w:fill="auto"/>
        </w:rPr>
      </w:pPr>
      <w:r>
        <w:rPr>
          <w:rFonts w:hint="eastAsia" w:ascii="仿宋_GB2312" w:hAnsi="文星标宋" w:eastAsia="仿宋_GB2312" w:cs="宋体"/>
          <w:bCs/>
          <w:kern w:val="0"/>
          <w:sz w:val="32"/>
          <w:szCs w:val="32"/>
          <w:shd w:val="clear" w:color="auto" w:fill="auto"/>
        </w:rPr>
        <w:t>（二）202</w:t>
      </w:r>
      <w:r>
        <w:rPr>
          <w:rFonts w:hint="eastAsia" w:ascii="仿宋_GB2312" w:hAnsi="文星标宋" w:eastAsia="仿宋_GB2312" w:cs="宋体"/>
          <w:bCs/>
          <w:kern w:val="0"/>
          <w:sz w:val="32"/>
          <w:szCs w:val="32"/>
          <w:shd w:val="clear" w:color="auto" w:fill="auto"/>
          <w:lang w:val="en-US" w:eastAsia="zh-CN"/>
        </w:rPr>
        <w:t>5</w:t>
      </w:r>
      <w:r>
        <w:rPr>
          <w:rFonts w:hint="eastAsia" w:ascii="仿宋_GB2312" w:hAnsi="文星标宋" w:eastAsia="仿宋_GB2312" w:cs="宋体"/>
          <w:bCs/>
          <w:kern w:val="0"/>
          <w:sz w:val="32"/>
          <w:szCs w:val="32"/>
          <w:shd w:val="clear" w:color="auto" w:fill="auto"/>
        </w:rPr>
        <w:t>年预算支出共计</w:t>
      </w:r>
      <w:r>
        <w:rPr>
          <w:rFonts w:hint="eastAsia" w:ascii="仿宋_GB2312" w:hAnsi="文星标宋" w:eastAsia="仿宋_GB2312" w:cs="宋体"/>
          <w:bCs/>
          <w:kern w:val="0"/>
          <w:sz w:val="32"/>
          <w:szCs w:val="32"/>
          <w:shd w:val="clear" w:color="auto" w:fill="auto"/>
          <w:lang w:val="en-US" w:eastAsia="zh-CN"/>
        </w:rPr>
        <w:t>1387.39</w:t>
      </w:r>
      <w:r>
        <w:rPr>
          <w:rFonts w:hint="eastAsia" w:ascii="仿宋_GB2312" w:hAnsi="文星标宋" w:eastAsia="仿宋_GB2312" w:cs="宋体"/>
          <w:bCs/>
          <w:kern w:val="0"/>
          <w:sz w:val="32"/>
          <w:szCs w:val="32"/>
          <w:shd w:val="clear" w:color="auto" w:fill="auto"/>
        </w:rPr>
        <w:t>万元，其中教育支</w:t>
      </w:r>
      <w:r>
        <w:rPr>
          <w:rFonts w:hint="eastAsia" w:ascii="仿宋_GB2312" w:hAnsi="文星标宋" w:eastAsia="仿宋_GB2312" w:cs="宋体"/>
          <w:bCs/>
          <w:kern w:val="0"/>
          <w:sz w:val="32"/>
          <w:szCs w:val="32"/>
          <w:shd w:val="clear" w:color="auto" w:fill="auto"/>
          <w:lang w:val="en-US" w:eastAsia="zh-CN"/>
        </w:rPr>
        <w:t>0</w:t>
      </w:r>
      <w:r>
        <w:rPr>
          <w:rFonts w:hint="eastAsia" w:ascii="仿宋_GB2312" w:hAnsi="文星标宋" w:eastAsia="仿宋_GB2312" w:cs="宋体"/>
          <w:bCs/>
          <w:kern w:val="0"/>
          <w:sz w:val="32"/>
          <w:szCs w:val="32"/>
          <w:shd w:val="clear" w:color="auto" w:fill="auto"/>
        </w:rPr>
        <w:t>万元，社会保障和就业支出</w:t>
      </w:r>
      <w:r>
        <w:rPr>
          <w:rFonts w:hint="eastAsia" w:ascii="仿宋_GB2312" w:hAnsi="文星标宋" w:eastAsia="仿宋_GB2312" w:cs="宋体"/>
          <w:bCs/>
          <w:kern w:val="0"/>
          <w:sz w:val="32"/>
          <w:szCs w:val="32"/>
          <w:shd w:val="clear" w:color="auto" w:fill="auto"/>
          <w:lang w:val="en-US" w:eastAsia="zh-CN"/>
        </w:rPr>
        <w:t>176.72</w:t>
      </w:r>
      <w:r>
        <w:rPr>
          <w:rFonts w:hint="eastAsia" w:ascii="仿宋_GB2312" w:hAnsi="文星标宋" w:eastAsia="仿宋_GB2312" w:cs="宋体"/>
          <w:bCs/>
          <w:kern w:val="0"/>
          <w:sz w:val="32"/>
          <w:szCs w:val="32"/>
          <w:shd w:val="clear" w:color="auto" w:fill="auto"/>
        </w:rPr>
        <w:t>万元，卫生健康支出</w:t>
      </w:r>
      <w:r>
        <w:rPr>
          <w:rFonts w:hint="eastAsia" w:ascii="仿宋_GB2312" w:hAnsi="文星标宋" w:eastAsia="仿宋_GB2312" w:cs="宋体"/>
          <w:bCs/>
          <w:kern w:val="0"/>
          <w:sz w:val="32"/>
          <w:szCs w:val="32"/>
          <w:shd w:val="clear" w:color="auto" w:fill="auto"/>
          <w:lang w:val="en-US" w:eastAsia="zh-CN"/>
        </w:rPr>
        <w:t>1210.67</w:t>
      </w:r>
      <w:r>
        <w:rPr>
          <w:rFonts w:hint="eastAsia" w:ascii="仿宋_GB2312" w:hAnsi="文星标宋" w:eastAsia="仿宋_GB2312" w:cs="宋体"/>
          <w:bCs/>
          <w:kern w:val="0"/>
          <w:sz w:val="32"/>
          <w:szCs w:val="32"/>
          <w:shd w:val="clear" w:color="auto" w:fill="auto"/>
        </w:rPr>
        <w:t>万元。</w:t>
      </w:r>
    </w:p>
    <w:p>
      <w:pPr>
        <w:spacing w:line="620" w:lineRule="exact"/>
        <w:ind w:firstLine="640" w:firstLineChars="200"/>
        <w:jc w:val="left"/>
        <w:rPr>
          <w:rFonts w:ascii="黑体" w:hAnsi="文星标宋" w:eastAsia="黑体" w:cs="Tahoma"/>
          <w:sz w:val="32"/>
          <w:szCs w:val="32"/>
        </w:rPr>
      </w:pPr>
      <w:r>
        <w:rPr>
          <w:rFonts w:hint="eastAsia" w:ascii="黑体" w:hAnsi="文星标宋" w:eastAsia="黑体" w:cs="Tahoma"/>
          <w:sz w:val="32"/>
          <w:szCs w:val="32"/>
        </w:rPr>
        <w:t>七、</w:t>
      </w:r>
      <w:r>
        <w:rPr>
          <w:rFonts w:hint="eastAsia" w:ascii="黑体" w:hAnsi="文星标宋" w:eastAsia="黑体" w:cs="宋体"/>
          <w:bCs/>
          <w:kern w:val="0"/>
          <w:sz w:val="32"/>
          <w:szCs w:val="32"/>
        </w:rPr>
        <w:t>大兴区卫生人才教育服务中心202</w:t>
      </w:r>
      <w:r>
        <w:rPr>
          <w:rFonts w:hint="eastAsia" w:ascii="黑体" w:hAnsi="文星标宋" w:eastAsia="黑体" w:cs="宋体"/>
          <w:bCs/>
          <w:kern w:val="0"/>
          <w:sz w:val="32"/>
          <w:szCs w:val="32"/>
          <w:lang w:val="en-US" w:eastAsia="zh-CN"/>
        </w:rPr>
        <w:t>5</w:t>
      </w:r>
      <w:r>
        <w:rPr>
          <w:rFonts w:hint="eastAsia" w:ascii="黑体" w:hAnsi="文星标宋" w:eastAsia="黑体" w:cs="宋体"/>
          <w:bCs/>
          <w:kern w:val="0"/>
          <w:sz w:val="32"/>
          <w:szCs w:val="32"/>
        </w:rPr>
        <w:t>年一般公共预算财政拨款支出预算表</w:t>
      </w:r>
      <w:r>
        <w:rPr>
          <w:rFonts w:hint="eastAsia" w:ascii="黑体" w:hAnsi="文星标宋" w:eastAsia="黑体" w:cs="Tahoma"/>
          <w:sz w:val="32"/>
          <w:szCs w:val="32"/>
        </w:rPr>
        <w:t>的说明</w:t>
      </w:r>
    </w:p>
    <w:p>
      <w:pPr>
        <w:keepNext w:val="0"/>
        <w:keepLines w:val="0"/>
        <w:pageBreakBefore w:val="0"/>
        <w:widowControl w:val="0"/>
        <w:kinsoku/>
        <w:wordWrap/>
        <w:overflowPunct/>
        <w:topLinePunct w:val="0"/>
        <w:autoSpaceDE/>
        <w:autoSpaceDN/>
        <w:bidi w:val="0"/>
        <w:adjustRightInd/>
        <w:snapToGrid/>
        <w:spacing w:line="620" w:lineRule="exact"/>
        <w:ind w:left="0" w:leftChars="0" w:right="0" w:rightChars="0" w:firstLine="640" w:firstLineChars="200"/>
        <w:jc w:val="left"/>
        <w:textAlignment w:val="auto"/>
        <w:outlineLvl w:val="9"/>
        <w:rPr>
          <w:rFonts w:ascii="仿宋_GB2312" w:hAnsi="文星标宋" w:eastAsia="仿宋_GB2312" w:cs="宋体"/>
          <w:bCs/>
          <w:kern w:val="0"/>
          <w:sz w:val="32"/>
          <w:szCs w:val="32"/>
        </w:rPr>
      </w:pPr>
      <w:r>
        <w:rPr>
          <w:rFonts w:hint="eastAsia" w:ascii="仿宋_GB2312" w:hAnsi="文星标宋" w:eastAsia="仿宋_GB2312" w:cs="宋体"/>
          <w:bCs/>
          <w:kern w:val="0"/>
          <w:sz w:val="32"/>
          <w:szCs w:val="32"/>
        </w:rPr>
        <w:t>（一）202</w:t>
      </w:r>
      <w:r>
        <w:rPr>
          <w:rFonts w:hint="eastAsia" w:ascii="仿宋_GB2312" w:hAnsi="文星标宋" w:eastAsia="仿宋_GB2312" w:cs="宋体"/>
          <w:bCs/>
          <w:kern w:val="0"/>
          <w:sz w:val="32"/>
          <w:szCs w:val="32"/>
          <w:lang w:val="en-US" w:eastAsia="zh-CN"/>
        </w:rPr>
        <w:t>5</w:t>
      </w:r>
      <w:r>
        <w:rPr>
          <w:rFonts w:hint="eastAsia" w:ascii="仿宋_GB2312" w:hAnsi="文星标宋" w:eastAsia="仿宋_GB2312" w:cs="宋体"/>
          <w:bCs/>
          <w:kern w:val="0"/>
          <w:sz w:val="32"/>
          <w:szCs w:val="32"/>
        </w:rPr>
        <w:t>年年初预算支出合计</w:t>
      </w:r>
      <w:r>
        <w:rPr>
          <w:rFonts w:hint="eastAsia" w:ascii="仿宋_GB2312" w:hAnsi="文星标宋" w:eastAsia="仿宋_GB2312" w:cs="宋体"/>
          <w:bCs/>
          <w:kern w:val="0"/>
          <w:sz w:val="32"/>
          <w:szCs w:val="32"/>
          <w:lang w:val="en-US" w:eastAsia="zh-CN"/>
        </w:rPr>
        <w:t>1430.39</w:t>
      </w:r>
      <w:r>
        <w:rPr>
          <w:rFonts w:hint="eastAsia" w:ascii="仿宋_GB2312" w:hAnsi="文星标宋" w:eastAsia="仿宋_GB2312" w:cs="宋体"/>
          <w:bCs/>
          <w:kern w:val="0"/>
          <w:sz w:val="32"/>
          <w:szCs w:val="32"/>
        </w:rPr>
        <w:t>万元，其中：</w:t>
      </w:r>
    </w:p>
    <w:p>
      <w:pPr>
        <w:keepNext w:val="0"/>
        <w:keepLines w:val="0"/>
        <w:pageBreakBefore w:val="0"/>
        <w:widowControl w:val="0"/>
        <w:numPr>
          <w:ilvl w:val="0"/>
          <w:numId w:val="0"/>
        </w:numPr>
        <w:kinsoku/>
        <w:wordWrap/>
        <w:overflowPunct/>
        <w:topLinePunct w:val="0"/>
        <w:autoSpaceDE/>
        <w:autoSpaceDN/>
        <w:bidi w:val="0"/>
        <w:adjustRightInd w:val="0"/>
        <w:snapToGrid/>
        <w:spacing w:line="620" w:lineRule="exact"/>
        <w:ind w:left="0" w:leftChars="0" w:right="0" w:rightChars="0" w:firstLine="640" w:firstLineChars="200"/>
        <w:jc w:val="left"/>
        <w:textAlignment w:val="auto"/>
        <w:outlineLvl w:val="9"/>
        <w:rPr>
          <w:rFonts w:ascii="仿宋_GB2312" w:hAnsi="文星标宋" w:eastAsia="仿宋_GB2312" w:cs="宋体"/>
          <w:bCs/>
          <w:kern w:val="0"/>
          <w:sz w:val="32"/>
          <w:szCs w:val="32"/>
        </w:rPr>
      </w:pPr>
      <w:r>
        <w:rPr>
          <w:rFonts w:hint="eastAsia" w:ascii="仿宋_GB2312" w:hAnsi="文星标宋" w:eastAsia="仿宋_GB2312" w:cs="宋体"/>
          <w:bCs/>
          <w:color w:val="auto"/>
          <w:kern w:val="0"/>
          <w:sz w:val="32"/>
          <w:szCs w:val="32"/>
          <w:highlight w:val="none"/>
          <w:lang w:val="en-US" w:eastAsia="zh-CN"/>
        </w:rPr>
        <w:t>1.</w:t>
      </w:r>
      <w:r>
        <w:rPr>
          <w:rFonts w:hint="eastAsia" w:ascii="仿宋_GB2312" w:hAnsi="文星标宋" w:eastAsia="仿宋_GB2312" w:cs="宋体"/>
          <w:bCs/>
          <w:color w:val="auto"/>
          <w:kern w:val="0"/>
          <w:sz w:val="32"/>
          <w:szCs w:val="32"/>
          <w:highlight w:val="none"/>
        </w:rPr>
        <w:t>基本支出</w:t>
      </w:r>
      <w:r>
        <w:rPr>
          <w:rFonts w:hint="eastAsia" w:ascii="仿宋_GB2312" w:hAnsi="文星标宋" w:eastAsia="仿宋_GB2312" w:cs="宋体"/>
          <w:bCs/>
          <w:color w:val="auto"/>
          <w:kern w:val="0"/>
          <w:sz w:val="32"/>
          <w:szCs w:val="32"/>
          <w:highlight w:val="none"/>
          <w:lang w:val="en-US" w:eastAsia="zh-CN"/>
        </w:rPr>
        <w:t>1243.41</w:t>
      </w:r>
      <w:r>
        <w:rPr>
          <w:rFonts w:hint="eastAsia" w:ascii="仿宋_GB2312" w:hAnsi="文星标宋" w:eastAsia="仿宋_GB2312" w:cs="宋体"/>
          <w:bCs/>
          <w:color w:val="auto"/>
          <w:kern w:val="0"/>
          <w:sz w:val="32"/>
          <w:szCs w:val="32"/>
          <w:highlight w:val="none"/>
        </w:rPr>
        <w:t>万元，包</w:t>
      </w:r>
      <w:r>
        <w:rPr>
          <w:rFonts w:hint="eastAsia" w:ascii="仿宋_GB2312" w:hAnsi="文星标宋" w:eastAsia="仿宋_GB2312" w:cs="宋体"/>
          <w:bCs/>
          <w:kern w:val="0"/>
          <w:sz w:val="32"/>
          <w:szCs w:val="32"/>
          <w:highlight w:val="none"/>
        </w:rPr>
        <w:t>括</w:t>
      </w:r>
      <w:r>
        <w:rPr>
          <w:rFonts w:hint="eastAsia" w:ascii="仿宋_GB2312" w:hAnsi="文星标宋" w:eastAsia="仿宋_GB2312" w:cs="宋体"/>
          <w:bCs/>
          <w:kern w:val="0"/>
          <w:sz w:val="32"/>
          <w:szCs w:val="32"/>
        </w:rPr>
        <w:t>社会保障和就业支出</w:t>
      </w:r>
      <w:r>
        <w:rPr>
          <w:rFonts w:hint="eastAsia" w:ascii="仿宋_GB2312" w:hAnsi="文星标宋" w:eastAsia="仿宋_GB2312" w:cs="宋体"/>
          <w:bCs/>
          <w:kern w:val="0"/>
          <w:sz w:val="32"/>
          <w:szCs w:val="32"/>
          <w:lang w:val="en-US" w:eastAsia="zh-CN"/>
        </w:rPr>
        <w:t>176.72</w:t>
      </w:r>
      <w:r>
        <w:rPr>
          <w:rFonts w:hint="eastAsia" w:ascii="仿宋_GB2312" w:hAnsi="文星标宋" w:eastAsia="仿宋_GB2312" w:cs="宋体"/>
          <w:bCs/>
          <w:kern w:val="0"/>
          <w:sz w:val="32"/>
          <w:szCs w:val="32"/>
        </w:rPr>
        <w:t>万元，卫生和健康支出</w:t>
      </w:r>
      <w:r>
        <w:rPr>
          <w:rFonts w:hint="eastAsia" w:ascii="仿宋_GB2312" w:hAnsi="文星标宋" w:eastAsia="仿宋_GB2312" w:cs="宋体"/>
          <w:bCs/>
          <w:kern w:val="0"/>
          <w:sz w:val="32"/>
          <w:szCs w:val="32"/>
          <w:lang w:val="en-US" w:eastAsia="zh-CN"/>
        </w:rPr>
        <w:t>1066.69</w:t>
      </w:r>
      <w:r>
        <w:rPr>
          <w:rFonts w:hint="eastAsia" w:ascii="仿宋_GB2312" w:hAnsi="文星标宋" w:eastAsia="仿宋_GB2312" w:cs="宋体"/>
          <w:bCs/>
          <w:kern w:val="0"/>
          <w:sz w:val="32"/>
          <w:szCs w:val="32"/>
        </w:rPr>
        <w:t>万元。</w:t>
      </w:r>
    </w:p>
    <w:p>
      <w:pPr>
        <w:keepNext w:val="0"/>
        <w:keepLines w:val="0"/>
        <w:pageBreakBefore w:val="0"/>
        <w:widowControl w:val="0"/>
        <w:numPr>
          <w:ilvl w:val="0"/>
          <w:numId w:val="0"/>
        </w:numPr>
        <w:kinsoku/>
        <w:wordWrap/>
        <w:overflowPunct/>
        <w:topLinePunct w:val="0"/>
        <w:autoSpaceDE/>
        <w:autoSpaceDN/>
        <w:bidi w:val="0"/>
        <w:adjustRightInd w:val="0"/>
        <w:snapToGrid/>
        <w:spacing w:line="620" w:lineRule="exact"/>
        <w:ind w:left="0" w:leftChars="0" w:right="0" w:rightChars="0" w:firstLine="640" w:firstLineChars="200"/>
        <w:jc w:val="left"/>
        <w:textAlignment w:val="auto"/>
        <w:outlineLvl w:val="9"/>
        <w:rPr>
          <w:rFonts w:ascii="仿宋_GB2312" w:hAnsi="文星标宋" w:eastAsia="仿宋_GB2312" w:cs="宋体"/>
          <w:bCs/>
          <w:kern w:val="0"/>
          <w:sz w:val="32"/>
          <w:szCs w:val="32"/>
        </w:rPr>
      </w:pPr>
      <w:r>
        <w:rPr>
          <w:rFonts w:hint="eastAsia" w:ascii="仿宋_GB2312" w:hAnsi="文星标宋" w:eastAsia="仿宋_GB2312" w:cs="宋体"/>
          <w:bCs/>
          <w:kern w:val="0"/>
          <w:sz w:val="32"/>
          <w:szCs w:val="32"/>
          <w:lang w:val="en-US" w:eastAsia="zh-CN"/>
        </w:rPr>
        <w:t>2.</w:t>
      </w:r>
      <w:r>
        <w:rPr>
          <w:rFonts w:hint="eastAsia" w:ascii="仿宋_GB2312" w:hAnsi="文星标宋" w:eastAsia="仿宋_GB2312" w:cs="宋体"/>
          <w:bCs/>
          <w:kern w:val="0"/>
          <w:sz w:val="32"/>
          <w:szCs w:val="32"/>
        </w:rPr>
        <w:t>项目支出</w:t>
      </w:r>
      <w:r>
        <w:rPr>
          <w:rFonts w:hint="eastAsia" w:ascii="仿宋_GB2312" w:hAnsi="文星标宋" w:eastAsia="仿宋_GB2312" w:cs="宋体"/>
          <w:bCs/>
          <w:kern w:val="0"/>
          <w:sz w:val="32"/>
          <w:szCs w:val="32"/>
          <w:lang w:val="en-US" w:eastAsia="zh-CN"/>
        </w:rPr>
        <w:t>186.98</w:t>
      </w:r>
      <w:r>
        <w:rPr>
          <w:rFonts w:hint="eastAsia" w:ascii="仿宋_GB2312" w:hAnsi="文星标宋" w:eastAsia="仿宋_GB2312" w:cs="宋体"/>
          <w:bCs/>
          <w:kern w:val="0"/>
          <w:sz w:val="32"/>
          <w:szCs w:val="32"/>
        </w:rPr>
        <w:t>万元，包括卫生健康支出</w:t>
      </w:r>
      <w:r>
        <w:rPr>
          <w:rFonts w:hint="eastAsia" w:ascii="仿宋_GB2312" w:hAnsi="文星标宋" w:eastAsia="仿宋_GB2312" w:cs="宋体"/>
          <w:bCs/>
          <w:kern w:val="0"/>
          <w:sz w:val="32"/>
          <w:szCs w:val="32"/>
          <w:lang w:val="en-US" w:eastAsia="zh-CN"/>
        </w:rPr>
        <w:t>186.98</w:t>
      </w:r>
      <w:r>
        <w:rPr>
          <w:rFonts w:hint="eastAsia" w:ascii="仿宋_GB2312" w:hAnsi="文星标宋" w:eastAsia="仿宋_GB2312" w:cs="宋体"/>
          <w:bCs/>
          <w:kern w:val="0"/>
          <w:sz w:val="32"/>
          <w:szCs w:val="32"/>
        </w:rPr>
        <w:t>万元。</w:t>
      </w:r>
    </w:p>
    <w:p>
      <w:pPr>
        <w:keepNext w:val="0"/>
        <w:keepLines w:val="0"/>
        <w:pageBreakBefore w:val="0"/>
        <w:widowControl w:val="0"/>
        <w:numPr>
          <w:ilvl w:val="0"/>
          <w:numId w:val="2"/>
        </w:numPr>
        <w:kinsoku/>
        <w:wordWrap/>
        <w:overflowPunct/>
        <w:topLinePunct w:val="0"/>
        <w:autoSpaceDE/>
        <w:autoSpaceDN/>
        <w:bidi w:val="0"/>
        <w:adjustRightInd/>
        <w:snapToGrid/>
        <w:spacing w:line="620" w:lineRule="exact"/>
        <w:ind w:left="0" w:leftChars="0" w:right="0" w:rightChars="0" w:firstLine="640" w:firstLineChars="200"/>
        <w:jc w:val="left"/>
        <w:textAlignment w:val="auto"/>
        <w:outlineLvl w:val="9"/>
        <w:rPr>
          <w:rFonts w:ascii="仿宋_GB2312" w:hAnsi="文星标宋" w:eastAsia="仿宋_GB2312" w:cs="宋体"/>
          <w:bCs/>
          <w:kern w:val="0"/>
          <w:sz w:val="32"/>
          <w:szCs w:val="32"/>
        </w:rPr>
      </w:pPr>
      <w:r>
        <w:rPr>
          <w:rFonts w:hint="eastAsia" w:ascii="仿宋_GB2312" w:hAnsi="文星标宋" w:eastAsia="仿宋_GB2312" w:cs="宋体"/>
          <w:bCs/>
          <w:kern w:val="0"/>
          <w:sz w:val="32"/>
          <w:szCs w:val="32"/>
        </w:rPr>
        <w:t>按照功能分类科目分别逐项与上年预算执行数进行对比，并分析增减原因。</w:t>
      </w:r>
    </w:p>
    <w:p>
      <w:pPr>
        <w:spacing w:line="620" w:lineRule="exact"/>
        <w:ind w:firstLine="640"/>
        <w:jc w:val="left"/>
        <w:rPr>
          <w:rFonts w:ascii="仿宋_GB2312" w:hAnsi="文星标宋" w:eastAsia="仿宋_GB2312" w:cs="宋体"/>
          <w:bCs/>
          <w:kern w:val="0"/>
          <w:sz w:val="32"/>
          <w:szCs w:val="32"/>
          <w:highlight w:val="none"/>
        </w:rPr>
      </w:pPr>
      <w:r>
        <w:rPr>
          <w:rFonts w:hint="eastAsia" w:ascii="仿宋_GB2312" w:hAnsi="文星标宋" w:eastAsia="仿宋_GB2312" w:cs="宋体"/>
          <w:bCs/>
          <w:kern w:val="0"/>
          <w:sz w:val="32"/>
          <w:szCs w:val="32"/>
        </w:rPr>
        <w:t>1</w:t>
      </w:r>
      <w:r>
        <w:rPr>
          <w:rFonts w:hint="eastAsia" w:ascii="仿宋_GB2312" w:hAnsi="文星标宋" w:eastAsia="仿宋_GB2312" w:cs="宋体"/>
          <w:bCs/>
          <w:kern w:val="0"/>
          <w:sz w:val="32"/>
          <w:szCs w:val="32"/>
          <w:lang w:val="en-US" w:eastAsia="zh-CN"/>
        </w:rPr>
        <w:t>.</w:t>
      </w:r>
      <w:r>
        <w:rPr>
          <w:rFonts w:hint="eastAsia" w:ascii="仿宋_GB2312" w:hAnsi="文星标宋" w:eastAsia="仿宋_GB2312" w:cs="宋体"/>
          <w:bCs/>
          <w:kern w:val="0"/>
          <w:sz w:val="32"/>
          <w:szCs w:val="32"/>
        </w:rPr>
        <w:t>2050803培训支出,202</w:t>
      </w:r>
      <w:r>
        <w:rPr>
          <w:rFonts w:hint="eastAsia" w:ascii="仿宋_GB2312" w:hAnsi="文星标宋" w:eastAsia="仿宋_GB2312" w:cs="宋体"/>
          <w:bCs/>
          <w:kern w:val="0"/>
          <w:sz w:val="32"/>
          <w:szCs w:val="32"/>
          <w:lang w:val="en-US" w:eastAsia="zh-CN"/>
        </w:rPr>
        <w:t>4</w:t>
      </w:r>
      <w:r>
        <w:rPr>
          <w:rFonts w:hint="eastAsia" w:ascii="仿宋_GB2312" w:hAnsi="文星标宋" w:eastAsia="仿宋_GB2312" w:cs="宋体"/>
          <w:bCs/>
          <w:kern w:val="0"/>
          <w:sz w:val="32"/>
          <w:szCs w:val="32"/>
        </w:rPr>
        <w:t>年执行数</w:t>
      </w:r>
      <w:r>
        <w:rPr>
          <w:rFonts w:hint="eastAsia" w:ascii="仿宋_GB2312" w:hAnsi="文星标宋" w:eastAsia="仿宋_GB2312" w:cs="宋体"/>
          <w:bCs/>
          <w:kern w:val="0"/>
          <w:sz w:val="32"/>
          <w:szCs w:val="32"/>
          <w:lang w:val="en-US" w:eastAsia="zh-CN"/>
        </w:rPr>
        <w:t>33.37</w:t>
      </w:r>
      <w:r>
        <w:rPr>
          <w:rFonts w:hint="eastAsia" w:ascii="仿宋_GB2312" w:hAnsi="文星标宋" w:eastAsia="仿宋_GB2312" w:cs="宋体"/>
          <w:bCs/>
          <w:kern w:val="0"/>
          <w:sz w:val="32"/>
          <w:szCs w:val="32"/>
        </w:rPr>
        <w:t>万元，202</w:t>
      </w:r>
      <w:r>
        <w:rPr>
          <w:rFonts w:hint="eastAsia" w:ascii="仿宋_GB2312" w:hAnsi="文星标宋" w:eastAsia="仿宋_GB2312" w:cs="宋体"/>
          <w:bCs/>
          <w:kern w:val="0"/>
          <w:sz w:val="32"/>
          <w:szCs w:val="32"/>
          <w:lang w:val="en-US" w:eastAsia="zh-CN"/>
        </w:rPr>
        <w:t>4</w:t>
      </w:r>
      <w:r>
        <w:rPr>
          <w:rFonts w:hint="eastAsia" w:ascii="仿宋_GB2312" w:hAnsi="文星标宋" w:eastAsia="仿宋_GB2312" w:cs="宋体"/>
          <w:bCs/>
          <w:kern w:val="0"/>
          <w:sz w:val="32"/>
          <w:szCs w:val="32"/>
        </w:rPr>
        <w:t>年预算数</w:t>
      </w:r>
      <w:r>
        <w:rPr>
          <w:rFonts w:hint="eastAsia" w:ascii="仿宋_GB2312" w:hAnsi="文星标宋" w:eastAsia="仿宋_GB2312" w:cs="宋体"/>
          <w:bCs/>
          <w:kern w:val="0"/>
          <w:sz w:val="32"/>
          <w:szCs w:val="32"/>
          <w:lang w:val="en-US" w:eastAsia="zh-CN"/>
        </w:rPr>
        <w:t>0</w:t>
      </w:r>
      <w:r>
        <w:rPr>
          <w:rFonts w:hint="eastAsia" w:ascii="仿宋_GB2312" w:hAnsi="文星标宋" w:eastAsia="仿宋_GB2312" w:cs="宋体"/>
          <w:bCs/>
          <w:kern w:val="0"/>
          <w:sz w:val="32"/>
          <w:szCs w:val="32"/>
        </w:rPr>
        <w:t>万元，202</w:t>
      </w:r>
      <w:r>
        <w:rPr>
          <w:rFonts w:hint="eastAsia" w:ascii="仿宋_GB2312" w:hAnsi="文星标宋" w:eastAsia="仿宋_GB2312" w:cs="宋体"/>
          <w:bCs/>
          <w:kern w:val="0"/>
          <w:sz w:val="32"/>
          <w:szCs w:val="32"/>
          <w:lang w:val="en-US" w:eastAsia="zh-CN"/>
        </w:rPr>
        <w:t>4</w:t>
      </w:r>
      <w:r>
        <w:rPr>
          <w:rFonts w:hint="eastAsia" w:ascii="仿宋_GB2312" w:hAnsi="文星标宋" w:eastAsia="仿宋_GB2312" w:cs="宋体"/>
          <w:bCs/>
          <w:kern w:val="0"/>
          <w:sz w:val="32"/>
          <w:szCs w:val="32"/>
        </w:rPr>
        <w:t>年预算数比202</w:t>
      </w:r>
      <w:r>
        <w:rPr>
          <w:rFonts w:hint="eastAsia" w:ascii="仿宋_GB2312" w:hAnsi="文星标宋" w:eastAsia="仿宋_GB2312" w:cs="宋体"/>
          <w:bCs/>
          <w:kern w:val="0"/>
          <w:sz w:val="32"/>
          <w:szCs w:val="32"/>
          <w:lang w:val="en-US" w:eastAsia="zh-CN"/>
        </w:rPr>
        <w:t>3</w:t>
      </w:r>
      <w:r>
        <w:rPr>
          <w:rFonts w:hint="eastAsia" w:ascii="仿宋_GB2312" w:hAnsi="文星标宋" w:eastAsia="仿宋_GB2312" w:cs="宋体"/>
          <w:bCs/>
          <w:kern w:val="0"/>
          <w:sz w:val="32"/>
          <w:szCs w:val="32"/>
        </w:rPr>
        <w:t>年执行数</w:t>
      </w:r>
      <w:r>
        <w:rPr>
          <w:rFonts w:hint="eastAsia" w:ascii="仿宋_GB2312" w:hAnsi="文星标宋" w:eastAsia="仿宋_GB2312" w:cs="宋体"/>
          <w:bCs/>
          <w:kern w:val="0"/>
          <w:sz w:val="32"/>
          <w:szCs w:val="32"/>
          <w:lang w:eastAsia="zh-CN"/>
        </w:rPr>
        <w:t>增加了</w:t>
      </w:r>
      <w:r>
        <w:rPr>
          <w:rFonts w:hint="eastAsia" w:ascii="仿宋_GB2312" w:hAnsi="文星标宋" w:eastAsia="仿宋_GB2312" w:cs="宋体"/>
          <w:bCs/>
          <w:kern w:val="0"/>
          <w:sz w:val="32"/>
          <w:szCs w:val="32"/>
          <w:lang w:val="en-US" w:eastAsia="zh-CN"/>
        </w:rPr>
        <w:t>-33.37</w:t>
      </w:r>
      <w:r>
        <w:rPr>
          <w:rFonts w:hint="eastAsia" w:ascii="仿宋_GB2312" w:hAnsi="文星标宋" w:eastAsia="仿宋_GB2312" w:cs="宋体"/>
          <w:bCs/>
          <w:kern w:val="0"/>
          <w:sz w:val="32"/>
          <w:szCs w:val="32"/>
        </w:rPr>
        <w:t>万元，</w:t>
      </w:r>
      <w:r>
        <w:rPr>
          <w:rFonts w:hint="eastAsia" w:ascii="仿宋_GB2312" w:hAnsi="文星标宋" w:eastAsia="仿宋_GB2312" w:cs="宋体"/>
          <w:bCs/>
          <w:kern w:val="0"/>
          <w:sz w:val="32"/>
          <w:szCs w:val="32"/>
          <w:lang w:val="en-US" w:eastAsia="zh-CN"/>
        </w:rPr>
        <w:t>增幅-100</w:t>
      </w:r>
      <w:r>
        <w:rPr>
          <w:rFonts w:hint="eastAsia" w:ascii="仿宋_GB2312" w:hAnsi="文星标宋" w:eastAsia="仿宋_GB2312" w:cs="宋体"/>
          <w:bCs/>
          <w:kern w:val="0"/>
          <w:sz w:val="32"/>
          <w:szCs w:val="32"/>
        </w:rPr>
        <w:t>%，原因</w:t>
      </w:r>
      <w:r>
        <w:rPr>
          <w:rFonts w:hint="eastAsia" w:ascii="仿宋_GB2312" w:hAnsi="文星标宋" w:eastAsia="仿宋_GB2312" w:cs="宋体"/>
          <w:bCs/>
          <w:kern w:val="0"/>
          <w:sz w:val="32"/>
          <w:szCs w:val="32"/>
          <w:highlight w:val="none"/>
        </w:rPr>
        <w:t>为</w:t>
      </w:r>
      <w:r>
        <w:rPr>
          <w:rFonts w:hint="eastAsia" w:ascii="仿宋_GB2312" w:hAnsi="文星标宋" w:eastAsia="仿宋_GB2312" w:cs="宋体"/>
          <w:bCs/>
          <w:kern w:val="0"/>
          <w:sz w:val="32"/>
          <w:szCs w:val="32"/>
          <w:highlight w:val="none"/>
          <w:lang w:eastAsia="zh-CN"/>
        </w:rPr>
        <w:t>根据上级单位要求，</w:t>
      </w:r>
      <w:r>
        <w:rPr>
          <w:rFonts w:hint="eastAsia" w:ascii="仿宋_GB2312" w:hAnsi="文星标宋" w:eastAsia="仿宋_GB2312" w:cs="宋体"/>
          <w:bCs/>
          <w:kern w:val="0"/>
          <w:sz w:val="32"/>
          <w:szCs w:val="32"/>
          <w:highlight w:val="none"/>
          <w:lang w:val="en-US" w:eastAsia="zh-CN"/>
        </w:rPr>
        <w:t>2025年</w:t>
      </w:r>
      <w:r>
        <w:rPr>
          <w:rFonts w:hint="eastAsia" w:ascii="仿宋_GB2312" w:hAnsi="文星标宋" w:eastAsia="仿宋_GB2312" w:cs="宋体"/>
          <w:bCs/>
          <w:kern w:val="0"/>
          <w:sz w:val="32"/>
          <w:szCs w:val="32"/>
          <w:highlight w:val="none"/>
          <w:lang w:eastAsia="zh-CN"/>
        </w:rPr>
        <w:t>培训项目暂未录入项目库</w:t>
      </w:r>
      <w:r>
        <w:rPr>
          <w:rFonts w:hint="eastAsia" w:ascii="仿宋_GB2312" w:hAnsi="文星标宋" w:eastAsia="仿宋_GB2312" w:cs="宋体"/>
          <w:bCs/>
          <w:kern w:val="0"/>
          <w:sz w:val="32"/>
          <w:szCs w:val="32"/>
          <w:highlight w:val="none"/>
        </w:rPr>
        <w:t>。</w:t>
      </w:r>
    </w:p>
    <w:p>
      <w:pPr>
        <w:spacing w:line="620" w:lineRule="exact"/>
        <w:ind w:firstLine="640"/>
        <w:jc w:val="left"/>
        <w:rPr>
          <w:rFonts w:ascii="仿宋_GB2312" w:hAnsi="文星标宋" w:eastAsia="仿宋_GB2312" w:cs="宋体"/>
          <w:bCs/>
          <w:kern w:val="0"/>
          <w:sz w:val="32"/>
          <w:szCs w:val="32"/>
          <w:highlight w:val="none"/>
        </w:rPr>
      </w:pPr>
      <w:r>
        <w:rPr>
          <w:rFonts w:hint="eastAsia" w:ascii="仿宋_GB2312" w:hAnsi="文星标宋" w:eastAsia="仿宋_GB2312" w:cs="宋体"/>
          <w:bCs/>
          <w:kern w:val="0"/>
          <w:sz w:val="32"/>
          <w:szCs w:val="32"/>
        </w:rPr>
        <w:t>2</w:t>
      </w:r>
      <w:r>
        <w:rPr>
          <w:rFonts w:hint="eastAsia" w:ascii="仿宋_GB2312" w:hAnsi="文星标宋" w:eastAsia="仿宋_GB2312" w:cs="宋体"/>
          <w:bCs/>
          <w:kern w:val="0"/>
          <w:sz w:val="32"/>
          <w:szCs w:val="32"/>
          <w:lang w:val="en-US" w:eastAsia="zh-CN"/>
        </w:rPr>
        <w:t>.</w:t>
      </w:r>
      <w:r>
        <w:rPr>
          <w:rFonts w:hint="eastAsia" w:ascii="仿宋_GB2312" w:hAnsi="文星标宋" w:eastAsia="仿宋_GB2312" w:cs="宋体"/>
          <w:bCs/>
          <w:kern w:val="0"/>
          <w:sz w:val="32"/>
          <w:szCs w:val="32"/>
        </w:rPr>
        <w:t>2080502事业单位离退休，202</w:t>
      </w:r>
      <w:r>
        <w:rPr>
          <w:rFonts w:hint="eastAsia" w:ascii="仿宋_GB2312" w:hAnsi="文星标宋" w:eastAsia="仿宋_GB2312" w:cs="宋体"/>
          <w:bCs/>
          <w:kern w:val="0"/>
          <w:sz w:val="32"/>
          <w:szCs w:val="32"/>
          <w:lang w:val="en-US" w:eastAsia="zh-CN"/>
        </w:rPr>
        <w:t>4</w:t>
      </w:r>
      <w:r>
        <w:rPr>
          <w:rFonts w:hint="eastAsia" w:ascii="仿宋_GB2312" w:hAnsi="文星标宋" w:eastAsia="仿宋_GB2312" w:cs="宋体"/>
          <w:bCs/>
          <w:kern w:val="0"/>
          <w:sz w:val="32"/>
          <w:szCs w:val="32"/>
        </w:rPr>
        <w:t>年执行数</w:t>
      </w:r>
      <w:r>
        <w:rPr>
          <w:rFonts w:hint="eastAsia" w:ascii="仿宋_GB2312" w:hAnsi="文星标宋" w:eastAsia="仿宋_GB2312" w:cs="宋体"/>
          <w:bCs/>
          <w:kern w:val="0"/>
          <w:sz w:val="32"/>
          <w:szCs w:val="32"/>
          <w:lang w:val="en-US" w:eastAsia="zh-CN"/>
        </w:rPr>
        <w:t>38.09</w:t>
      </w:r>
      <w:r>
        <w:rPr>
          <w:rFonts w:hint="eastAsia" w:ascii="仿宋_GB2312" w:hAnsi="文星标宋" w:eastAsia="仿宋_GB2312" w:cs="宋体"/>
          <w:bCs/>
          <w:kern w:val="0"/>
          <w:sz w:val="32"/>
          <w:szCs w:val="32"/>
        </w:rPr>
        <w:t>万元，202</w:t>
      </w:r>
      <w:r>
        <w:rPr>
          <w:rFonts w:hint="eastAsia" w:ascii="仿宋_GB2312" w:hAnsi="文星标宋" w:eastAsia="仿宋_GB2312" w:cs="宋体"/>
          <w:bCs/>
          <w:kern w:val="0"/>
          <w:sz w:val="32"/>
          <w:szCs w:val="32"/>
          <w:lang w:val="en-US" w:eastAsia="zh-CN"/>
        </w:rPr>
        <w:t>5</w:t>
      </w:r>
      <w:r>
        <w:rPr>
          <w:rFonts w:hint="eastAsia" w:ascii="仿宋_GB2312" w:hAnsi="文星标宋" w:eastAsia="仿宋_GB2312" w:cs="宋体"/>
          <w:bCs/>
          <w:kern w:val="0"/>
          <w:sz w:val="32"/>
          <w:szCs w:val="32"/>
        </w:rPr>
        <w:t>年预算</w:t>
      </w:r>
      <w:r>
        <w:rPr>
          <w:rFonts w:hint="eastAsia" w:ascii="仿宋_GB2312" w:hAnsi="文星标宋" w:eastAsia="仿宋_GB2312" w:cs="宋体"/>
          <w:bCs/>
          <w:kern w:val="0"/>
          <w:sz w:val="32"/>
          <w:szCs w:val="32"/>
          <w:lang w:val="en-US" w:eastAsia="zh-CN"/>
        </w:rPr>
        <w:t>38.08</w:t>
      </w:r>
      <w:r>
        <w:rPr>
          <w:rFonts w:hint="eastAsia" w:ascii="仿宋_GB2312" w:hAnsi="文星标宋" w:eastAsia="仿宋_GB2312" w:cs="宋体"/>
          <w:bCs/>
          <w:kern w:val="0"/>
          <w:sz w:val="32"/>
          <w:szCs w:val="32"/>
        </w:rPr>
        <w:t>万元，202</w:t>
      </w:r>
      <w:r>
        <w:rPr>
          <w:rFonts w:hint="eastAsia" w:ascii="仿宋_GB2312" w:hAnsi="文星标宋" w:eastAsia="仿宋_GB2312" w:cs="宋体"/>
          <w:bCs/>
          <w:kern w:val="0"/>
          <w:sz w:val="32"/>
          <w:szCs w:val="32"/>
          <w:lang w:val="en-US" w:eastAsia="zh-CN"/>
        </w:rPr>
        <w:t>5</w:t>
      </w:r>
      <w:r>
        <w:rPr>
          <w:rFonts w:hint="eastAsia" w:ascii="仿宋_GB2312" w:hAnsi="文星标宋" w:eastAsia="仿宋_GB2312" w:cs="宋体"/>
          <w:bCs/>
          <w:kern w:val="0"/>
          <w:sz w:val="32"/>
          <w:szCs w:val="32"/>
        </w:rPr>
        <w:t>年预算数比202</w:t>
      </w:r>
      <w:r>
        <w:rPr>
          <w:rFonts w:hint="eastAsia" w:ascii="仿宋_GB2312" w:hAnsi="文星标宋" w:eastAsia="仿宋_GB2312" w:cs="宋体"/>
          <w:bCs/>
          <w:kern w:val="0"/>
          <w:sz w:val="32"/>
          <w:szCs w:val="32"/>
          <w:lang w:val="en-US" w:eastAsia="zh-CN"/>
        </w:rPr>
        <w:t>4</w:t>
      </w:r>
      <w:r>
        <w:rPr>
          <w:rFonts w:hint="eastAsia" w:ascii="仿宋_GB2312" w:hAnsi="文星标宋" w:eastAsia="仿宋_GB2312" w:cs="宋体"/>
          <w:bCs/>
          <w:kern w:val="0"/>
          <w:sz w:val="32"/>
          <w:szCs w:val="32"/>
        </w:rPr>
        <w:t>年执行数</w:t>
      </w:r>
      <w:r>
        <w:rPr>
          <w:rFonts w:hint="eastAsia" w:ascii="仿宋_GB2312" w:hAnsi="文星标宋" w:eastAsia="仿宋_GB2312" w:cs="宋体"/>
          <w:bCs/>
          <w:kern w:val="0"/>
          <w:sz w:val="32"/>
          <w:szCs w:val="32"/>
          <w:lang w:eastAsia="zh-CN"/>
        </w:rPr>
        <w:t>增加</w:t>
      </w:r>
      <w:r>
        <w:rPr>
          <w:rFonts w:hint="eastAsia" w:ascii="仿宋_GB2312" w:hAnsi="文星标宋" w:eastAsia="仿宋_GB2312" w:cs="宋体"/>
          <w:bCs/>
          <w:kern w:val="0"/>
          <w:sz w:val="32"/>
          <w:szCs w:val="32"/>
        </w:rPr>
        <w:t>了</w:t>
      </w:r>
      <w:r>
        <w:rPr>
          <w:rFonts w:hint="eastAsia" w:ascii="仿宋_GB2312" w:hAnsi="文星标宋" w:eastAsia="仿宋_GB2312" w:cs="宋体"/>
          <w:bCs/>
          <w:kern w:val="0"/>
          <w:sz w:val="32"/>
          <w:szCs w:val="32"/>
          <w:lang w:val="en-US" w:eastAsia="zh-CN"/>
        </w:rPr>
        <w:t>-0.01</w:t>
      </w:r>
      <w:r>
        <w:rPr>
          <w:rFonts w:hint="eastAsia" w:ascii="仿宋_GB2312" w:hAnsi="文星标宋" w:eastAsia="仿宋_GB2312" w:cs="宋体"/>
          <w:bCs/>
          <w:kern w:val="0"/>
          <w:sz w:val="32"/>
          <w:szCs w:val="32"/>
        </w:rPr>
        <w:t>万元，增幅</w:t>
      </w:r>
      <w:r>
        <w:rPr>
          <w:rFonts w:hint="eastAsia" w:ascii="仿宋_GB2312" w:hAnsi="文星标宋" w:eastAsia="仿宋_GB2312" w:cs="宋体"/>
          <w:bCs/>
          <w:kern w:val="0"/>
          <w:sz w:val="32"/>
          <w:szCs w:val="32"/>
          <w:lang w:val="en-US" w:eastAsia="zh-CN"/>
        </w:rPr>
        <w:t>-0.03</w:t>
      </w:r>
      <w:r>
        <w:rPr>
          <w:rFonts w:hint="eastAsia" w:ascii="仿宋_GB2312" w:hAnsi="文星标宋" w:eastAsia="仿宋_GB2312" w:cs="宋体"/>
          <w:bCs/>
          <w:kern w:val="0"/>
          <w:sz w:val="32"/>
          <w:szCs w:val="32"/>
        </w:rPr>
        <w:t>%，原因</w:t>
      </w:r>
      <w:r>
        <w:rPr>
          <w:rFonts w:hint="eastAsia" w:ascii="仿宋_GB2312" w:hAnsi="文星标宋" w:eastAsia="仿宋_GB2312" w:cs="宋体"/>
          <w:bCs/>
          <w:kern w:val="0"/>
          <w:sz w:val="32"/>
          <w:szCs w:val="32"/>
          <w:highlight w:val="none"/>
        </w:rPr>
        <w:t>为</w:t>
      </w:r>
      <w:r>
        <w:rPr>
          <w:rFonts w:hint="eastAsia" w:ascii="仿宋_GB2312" w:hAnsi="文星标宋" w:eastAsia="仿宋_GB2312" w:cs="宋体"/>
          <w:bCs/>
          <w:kern w:val="0"/>
          <w:sz w:val="32"/>
          <w:szCs w:val="32"/>
          <w:highlight w:val="none"/>
          <w:lang w:eastAsia="zh-CN"/>
        </w:rPr>
        <w:t>小数点后四舍五入</w:t>
      </w:r>
      <w:r>
        <w:rPr>
          <w:rFonts w:hint="eastAsia" w:ascii="仿宋_GB2312" w:hAnsi="文星标宋" w:eastAsia="仿宋_GB2312" w:cs="宋体"/>
          <w:bCs/>
          <w:kern w:val="0"/>
          <w:sz w:val="32"/>
          <w:szCs w:val="32"/>
          <w:highlight w:val="none"/>
        </w:rPr>
        <w:t>。</w:t>
      </w:r>
    </w:p>
    <w:p>
      <w:pPr>
        <w:spacing w:line="620" w:lineRule="exact"/>
        <w:ind w:firstLine="640"/>
        <w:jc w:val="left"/>
        <w:rPr>
          <w:rFonts w:ascii="仿宋_GB2312" w:hAnsi="文星标宋" w:eastAsia="仿宋_GB2312" w:cs="宋体"/>
          <w:bCs/>
          <w:color w:val="auto"/>
          <w:kern w:val="0"/>
          <w:sz w:val="32"/>
          <w:szCs w:val="32"/>
        </w:rPr>
      </w:pPr>
      <w:r>
        <w:rPr>
          <w:rFonts w:hint="eastAsia" w:ascii="仿宋_GB2312" w:hAnsi="文星标宋" w:eastAsia="仿宋_GB2312" w:cs="宋体"/>
          <w:bCs/>
          <w:kern w:val="0"/>
          <w:sz w:val="32"/>
          <w:szCs w:val="32"/>
        </w:rPr>
        <w:t>3</w:t>
      </w:r>
      <w:r>
        <w:rPr>
          <w:rFonts w:hint="eastAsia" w:ascii="仿宋_GB2312" w:hAnsi="文星标宋" w:eastAsia="仿宋_GB2312" w:cs="宋体"/>
          <w:bCs/>
          <w:kern w:val="0"/>
          <w:sz w:val="32"/>
          <w:szCs w:val="32"/>
          <w:lang w:val="en-US" w:eastAsia="zh-CN"/>
        </w:rPr>
        <w:t>.</w:t>
      </w:r>
      <w:r>
        <w:rPr>
          <w:rFonts w:hint="eastAsia" w:ascii="仿宋_GB2312" w:hAnsi="文星标宋" w:eastAsia="仿宋_GB2312" w:cs="宋体"/>
          <w:bCs/>
          <w:kern w:val="0"/>
          <w:sz w:val="32"/>
          <w:szCs w:val="32"/>
        </w:rPr>
        <w:t>2080505机关事业单位基本养老保险缴费支出，202</w:t>
      </w:r>
      <w:r>
        <w:rPr>
          <w:rFonts w:hint="eastAsia" w:ascii="仿宋_GB2312" w:hAnsi="文星标宋" w:eastAsia="仿宋_GB2312" w:cs="宋体"/>
          <w:bCs/>
          <w:kern w:val="0"/>
          <w:sz w:val="32"/>
          <w:szCs w:val="32"/>
          <w:lang w:val="en-US" w:eastAsia="zh-CN"/>
        </w:rPr>
        <w:t>4</w:t>
      </w:r>
      <w:r>
        <w:rPr>
          <w:rFonts w:hint="eastAsia" w:ascii="仿宋_GB2312" w:hAnsi="文星标宋" w:eastAsia="仿宋_GB2312" w:cs="宋体"/>
          <w:bCs/>
          <w:color w:val="auto"/>
          <w:kern w:val="0"/>
          <w:sz w:val="32"/>
          <w:szCs w:val="32"/>
        </w:rPr>
        <w:t>年执行数</w:t>
      </w:r>
      <w:r>
        <w:rPr>
          <w:rFonts w:hint="eastAsia" w:ascii="仿宋_GB2312" w:hAnsi="文星标宋" w:eastAsia="仿宋_GB2312" w:cs="宋体"/>
          <w:bCs/>
          <w:color w:val="auto"/>
          <w:kern w:val="0"/>
          <w:sz w:val="32"/>
          <w:szCs w:val="32"/>
          <w:lang w:val="en-US" w:eastAsia="zh-CN"/>
        </w:rPr>
        <w:t>98.49</w:t>
      </w:r>
      <w:r>
        <w:rPr>
          <w:rFonts w:hint="eastAsia" w:ascii="仿宋_GB2312" w:hAnsi="文星标宋" w:eastAsia="仿宋_GB2312" w:cs="宋体"/>
          <w:bCs/>
          <w:color w:val="auto"/>
          <w:kern w:val="0"/>
          <w:sz w:val="32"/>
          <w:szCs w:val="32"/>
        </w:rPr>
        <w:t>万元，202</w:t>
      </w:r>
      <w:r>
        <w:rPr>
          <w:rFonts w:hint="eastAsia" w:ascii="仿宋_GB2312" w:hAnsi="文星标宋" w:eastAsia="仿宋_GB2312" w:cs="宋体"/>
          <w:bCs/>
          <w:color w:val="auto"/>
          <w:kern w:val="0"/>
          <w:sz w:val="32"/>
          <w:szCs w:val="32"/>
          <w:lang w:val="en-US" w:eastAsia="zh-CN"/>
        </w:rPr>
        <w:t>5</w:t>
      </w:r>
      <w:r>
        <w:rPr>
          <w:rFonts w:hint="eastAsia" w:ascii="仿宋_GB2312" w:hAnsi="文星标宋" w:eastAsia="仿宋_GB2312" w:cs="宋体"/>
          <w:bCs/>
          <w:color w:val="auto"/>
          <w:kern w:val="0"/>
          <w:sz w:val="32"/>
          <w:szCs w:val="32"/>
        </w:rPr>
        <w:t>年预算</w:t>
      </w:r>
      <w:r>
        <w:rPr>
          <w:rFonts w:hint="eastAsia" w:ascii="仿宋_GB2312" w:hAnsi="文星标宋" w:eastAsia="仿宋_GB2312" w:cs="宋体"/>
          <w:bCs/>
          <w:color w:val="auto"/>
          <w:kern w:val="0"/>
          <w:sz w:val="32"/>
          <w:szCs w:val="32"/>
          <w:lang w:val="en-US" w:eastAsia="zh-CN"/>
        </w:rPr>
        <w:t>92.42</w:t>
      </w:r>
      <w:r>
        <w:rPr>
          <w:rFonts w:hint="eastAsia" w:ascii="仿宋_GB2312" w:hAnsi="文星标宋" w:eastAsia="仿宋_GB2312" w:cs="宋体"/>
          <w:bCs/>
          <w:color w:val="auto"/>
          <w:kern w:val="0"/>
          <w:sz w:val="32"/>
          <w:szCs w:val="32"/>
        </w:rPr>
        <w:t>万元，202</w:t>
      </w:r>
      <w:r>
        <w:rPr>
          <w:rFonts w:hint="eastAsia" w:ascii="仿宋_GB2312" w:hAnsi="文星标宋" w:eastAsia="仿宋_GB2312" w:cs="宋体"/>
          <w:bCs/>
          <w:color w:val="auto"/>
          <w:kern w:val="0"/>
          <w:sz w:val="32"/>
          <w:szCs w:val="32"/>
          <w:lang w:val="en-US" w:eastAsia="zh-CN"/>
        </w:rPr>
        <w:t>5</w:t>
      </w:r>
      <w:r>
        <w:rPr>
          <w:rFonts w:hint="eastAsia" w:ascii="仿宋_GB2312" w:hAnsi="文星标宋" w:eastAsia="仿宋_GB2312" w:cs="宋体"/>
          <w:bCs/>
          <w:color w:val="auto"/>
          <w:kern w:val="0"/>
          <w:sz w:val="32"/>
          <w:szCs w:val="32"/>
        </w:rPr>
        <w:t>年预算数比202</w:t>
      </w:r>
      <w:r>
        <w:rPr>
          <w:rFonts w:hint="eastAsia" w:ascii="仿宋_GB2312" w:hAnsi="文星标宋" w:eastAsia="仿宋_GB2312" w:cs="宋体"/>
          <w:bCs/>
          <w:color w:val="auto"/>
          <w:kern w:val="0"/>
          <w:sz w:val="32"/>
          <w:szCs w:val="32"/>
          <w:lang w:val="en-US" w:eastAsia="zh-CN"/>
        </w:rPr>
        <w:t>4</w:t>
      </w:r>
      <w:r>
        <w:rPr>
          <w:rFonts w:hint="eastAsia" w:ascii="仿宋_GB2312" w:hAnsi="文星标宋" w:eastAsia="仿宋_GB2312" w:cs="宋体"/>
          <w:bCs/>
          <w:color w:val="auto"/>
          <w:kern w:val="0"/>
          <w:sz w:val="32"/>
          <w:szCs w:val="32"/>
        </w:rPr>
        <w:t>年执行数</w:t>
      </w:r>
      <w:r>
        <w:rPr>
          <w:rFonts w:hint="eastAsia" w:ascii="仿宋_GB2312" w:hAnsi="文星标宋" w:eastAsia="仿宋_GB2312" w:cs="宋体"/>
          <w:bCs/>
          <w:color w:val="auto"/>
          <w:kern w:val="0"/>
          <w:sz w:val="32"/>
          <w:szCs w:val="32"/>
          <w:lang w:eastAsia="zh-CN"/>
        </w:rPr>
        <w:t>增加了</w:t>
      </w:r>
      <w:r>
        <w:rPr>
          <w:rFonts w:hint="eastAsia" w:ascii="仿宋_GB2312" w:hAnsi="文星标宋" w:eastAsia="仿宋_GB2312" w:cs="宋体"/>
          <w:bCs/>
          <w:color w:val="auto"/>
          <w:kern w:val="0"/>
          <w:sz w:val="32"/>
          <w:szCs w:val="32"/>
          <w:lang w:val="en-US" w:eastAsia="zh-CN"/>
        </w:rPr>
        <w:t>-6.07</w:t>
      </w:r>
      <w:r>
        <w:rPr>
          <w:rFonts w:hint="eastAsia" w:ascii="仿宋_GB2312" w:hAnsi="文星标宋" w:eastAsia="仿宋_GB2312" w:cs="宋体"/>
          <w:bCs/>
          <w:color w:val="auto"/>
          <w:kern w:val="0"/>
          <w:sz w:val="32"/>
          <w:szCs w:val="32"/>
        </w:rPr>
        <w:t>万元，增幅</w:t>
      </w:r>
      <w:r>
        <w:rPr>
          <w:rFonts w:hint="eastAsia" w:ascii="仿宋_GB2312" w:hAnsi="文星标宋" w:eastAsia="仿宋_GB2312" w:cs="宋体"/>
          <w:bCs/>
          <w:color w:val="auto"/>
          <w:kern w:val="0"/>
          <w:sz w:val="32"/>
          <w:szCs w:val="32"/>
          <w:lang w:val="en-US" w:eastAsia="zh-CN"/>
        </w:rPr>
        <w:t>-6.16</w:t>
      </w:r>
      <w:r>
        <w:rPr>
          <w:rFonts w:hint="eastAsia" w:ascii="仿宋_GB2312" w:hAnsi="文星标宋" w:eastAsia="仿宋_GB2312" w:cs="宋体"/>
          <w:bCs/>
          <w:color w:val="auto"/>
          <w:kern w:val="0"/>
          <w:sz w:val="32"/>
          <w:szCs w:val="32"/>
        </w:rPr>
        <w:t>%，</w:t>
      </w:r>
      <w:r>
        <w:rPr>
          <w:rFonts w:hint="eastAsia" w:ascii="仿宋_GB2312" w:hAnsi="文星标宋" w:eastAsia="仿宋_GB2312" w:cs="宋体"/>
          <w:bCs/>
          <w:color w:val="auto"/>
          <w:kern w:val="0"/>
          <w:sz w:val="32"/>
          <w:szCs w:val="32"/>
          <w:highlight w:val="none"/>
        </w:rPr>
        <w:t>原因为保险基数调整。</w:t>
      </w:r>
      <w:r>
        <w:rPr>
          <w:rFonts w:hint="eastAsia" w:ascii="仿宋_GB2312" w:hAnsi="文星标宋" w:eastAsia="仿宋_GB2312" w:cs="宋体"/>
          <w:bCs/>
          <w:color w:val="auto"/>
          <w:kern w:val="0"/>
          <w:sz w:val="32"/>
          <w:szCs w:val="32"/>
          <w:highlight w:val="none"/>
          <w:lang w:val="en-US" w:eastAsia="zh-CN"/>
        </w:rPr>
        <w:t xml:space="preserve">                                </w:t>
      </w:r>
      <w:r>
        <w:rPr>
          <w:rFonts w:hint="eastAsia" w:ascii="仿宋_GB2312" w:hAnsi="文星标宋" w:eastAsia="仿宋_GB2312" w:cs="宋体"/>
          <w:bCs/>
          <w:color w:val="auto"/>
          <w:kern w:val="0"/>
          <w:sz w:val="32"/>
          <w:szCs w:val="32"/>
          <w:lang w:val="en-US" w:eastAsia="zh-CN"/>
        </w:rPr>
        <w:t xml:space="preserve">                                                                           </w:t>
      </w:r>
    </w:p>
    <w:p>
      <w:pPr>
        <w:spacing w:line="620" w:lineRule="exact"/>
        <w:ind w:firstLine="640"/>
        <w:jc w:val="left"/>
        <w:rPr>
          <w:rFonts w:ascii="仿宋_GB2312" w:hAnsi="文星标宋" w:eastAsia="仿宋_GB2312" w:cs="宋体"/>
          <w:bCs/>
          <w:kern w:val="0"/>
          <w:sz w:val="32"/>
          <w:szCs w:val="32"/>
          <w:highlight w:val="none"/>
        </w:rPr>
      </w:pPr>
      <w:r>
        <w:rPr>
          <w:rFonts w:hint="eastAsia" w:ascii="仿宋_GB2312" w:hAnsi="文星标宋" w:eastAsia="仿宋_GB2312" w:cs="宋体"/>
          <w:bCs/>
          <w:kern w:val="0"/>
          <w:sz w:val="32"/>
          <w:szCs w:val="32"/>
        </w:rPr>
        <w:t>4</w:t>
      </w:r>
      <w:r>
        <w:rPr>
          <w:rFonts w:hint="eastAsia" w:ascii="仿宋_GB2312" w:hAnsi="文星标宋" w:eastAsia="仿宋_GB2312" w:cs="宋体"/>
          <w:bCs/>
          <w:kern w:val="0"/>
          <w:sz w:val="32"/>
          <w:szCs w:val="32"/>
          <w:lang w:val="en-US" w:eastAsia="zh-CN"/>
        </w:rPr>
        <w:t>.</w:t>
      </w:r>
      <w:r>
        <w:rPr>
          <w:rFonts w:hint="eastAsia" w:ascii="仿宋_GB2312" w:hAnsi="文星标宋" w:eastAsia="仿宋_GB2312" w:cs="宋体"/>
          <w:bCs/>
          <w:kern w:val="0"/>
          <w:sz w:val="32"/>
          <w:szCs w:val="32"/>
        </w:rPr>
        <w:t>2080506机关事业单位职业年金缴费支出，202</w:t>
      </w:r>
      <w:r>
        <w:rPr>
          <w:rFonts w:hint="eastAsia" w:ascii="仿宋_GB2312" w:hAnsi="文星标宋" w:eastAsia="仿宋_GB2312" w:cs="宋体"/>
          <w:bCs/>
          <w:kern w:val="0"/>
          <w:sz w:val="32"/>
          <w:szCs w:val="32"/>
          <w:lang w:val="en-US" w:eastAsia="zh-CN"/>
        </w:rPr>
        <w:t>4</w:t>
      </w:r>
      <w:r>
        <w:rPr>
          <w:rFonts w:hint="eastAsia" w:ascii="仿宋_GB2312" w:hAnsi="文星标宋" w:eastAsia="仿宋_GB2312" w:cs="宋体"/>
          <w:bCs/>
          <w:kern w:val="0"/>
          <w:sz w:val="32"/>
          <w:szCs w:val="32"/>
        </w:rPr>
        <w:t>年执行数</w:t>
      </w:r>
      <w:r>
        <w:rPr>
          <w:rFonts w:hint="eastAsia" w:ascii="仿宋_GB2312" w:hAnsi="文星标宋" w:eastAsia="仿宋_GB2312" w:cs="宋体"/>
          <w:bCs/>
          <w:kern w:val="0"/>
          <w:sz w:val="32"/>
          <w:szCs w:val="32"/>
          <w:lang w:val="en-US" w:eastAsia="zh-CN"/>
        </w:rPr>
        <w:t>49.24</w:t>
      </w:r>
      <w:r>
        <w:rPr>
          <w:rFonts w:hint="eastAsia" w:ascii="仿宋_GB2312" w:hAnsi="文星标宋" w:eastAsia="仿宋_GB2312" w:cs="宋体"/>
          <w:bCs/>
          <w:kern w:val="0"/>
          <w:sz w:val="32"/>
          <w:szCs w:val="32"/>
        </w:rPr>
        <w:t>万元，202</w:t>
      </w:r>
      <w:r>
        <w:rPr>
          <w:rFonts w:hint="eastAsia" w:ascii="仿宋_GB2312" w:hAnsi="文星标宋" w:eastAsia="仿宋_GB2312" w:cs="宋体"/>
          <w:bCs/>
          <w:kern w:val="0"/>
          <w:sz w:val="32"/>
          <w:szCs w:val="32"/>
          <w:lang w:val="en-US" w:eastAsia="zh-CN"/>
        </w:rPr>
        <w:t>5</w:t>
      </w:r>
      <w:r>
        <w:rPr>
          <w:rFonts w:hint="eastAsia" w:ascii="仿宋_GB2312" w:hAnsi="文星标宋" w:eastAsia="仿宋_GB2312" w:cs="宋体"/>
          <w:bCs/>
          <w:kern w:val="0"/>
          <w:sz w:val="32"/>
          <w:szCs w:val="32"/>
        </w:rPr>
        <w:t>年预算</w:t>
      </w:r>
      <w:r>
        <w:rPr>
          <w:rFonts w:hint="eastAsia" w:ascii="仿宋_GB2312" w:hAnsi="文星标宋" w:eastAsia="仿宋_GB2312" w:cs="宋体"/>
          <w:bCs/>
          <w:kern w:val="0"/>
          <w:sz w:val="32"/>
          <w:szCs w:val="32"/>
          <w:lang w:val="en-US" w:eastAsia="zh-CN"/>
        </w:rPr>
        <w:t>46.21</w:t>
      </w:r>
      <w:r>
        <w:rPr>
          <w:rFonts w:hint="eastAsia" w:ascii="仿宋_GB2312" w:hAnsi="文星标宋" w:eastAsia="仿宋_GB2312" w:cs="宋体"/>
          <w:bCs/>
          <w:kern w:val="0"/>
          <w:sz w:val="32"/>
          <w:szCs w:val="32"/>
        </w:rPr>
        <w:t>万元，202</w:t>
      </w:r>
      <w:r>
        <w:rPr>
          <w:rFonts w:hint="eastAsia" w:ascii="仿宋_GB2312" w:hAnsi="文星标宋" w:eastAsia="仿宋_GB2312" w:cs="宋体"/>
          <w:bCs/>
          <w:kern w:val="0"/>
          <w:sz w:val="32"/>
          <w:szCs w:val="32"/>
          <w:lang w:val="en-US" w:eastAsia="zh-CN"/>
        </w:rPr>
        <w:t>5</w:t>
      </w:r>
      <w:r>
        <w:rPr>
          <w:rFonts w:hint="eastAsia" w:ascii="仿宋_GB2312" w:hAnsi="文星标宋" w:eastAsia="仿宋_GB2312" w:cs="宋体"/>
          <w:bCs/>
          <w:kern w:val="0"/>
          <w:sz w:val="32"/>
          <w:szCs w:val="32"/>
        </w:rPr>
        <w:t>年预算数比202</w:t>
      </w:r>
      <w:r>
        <w:rPr>
          <w:rFonts w:hint="eastAsia" w:ascii="仿宋_GB2312" w:hAnsi="文星标宋" w:eastAsia="仿宋_GB2312" w:cs="宋体"/>
          <w:bCs/>
          <w:kern w:val="0"/>
          <w:sz w:val="32"/>
          <w:szCs w:val="32"/>
          <w:lang w:val="en-US" w:eastAsia="zh-CN"/>
        </w:rPr>
        <w:t>4</w:t>
      </w:r>
      <w:r>
        <w:rPr>
          <w:rFonts w:hint="eastAsia" w:ascii="仿宋_GB2312" w:hAnsi="文星标宋" w:eastAsia="仿宋_GB2312" w:cs="宋体"/>
          <w:bCs/>
          <w:kern w:val="0"/>
          <w:sz w:val="32"/>
          <w:szCs w:val="32"/>
        </w:rPr>
        <w:t>年执行数增加</w:t>
      </w:r>
      <w:r>
        <w:rPr>
          <w:rFonts w:hint="eastAsia" w:ascii="仿宋_GB2312" w:hAnsi="文星标宋" w:eastAsia="仿宋_GB2312" w:cs="宋体"/>
          <w:bCs/>
          <w:kern w:val="0"/>
          <w:sz w:val="32"/>
          <w:szCs w:val="32"/>
          <w:lang w:eastAsia="zh-CN"/>
        </w:rPr>
        <w:t>了</w:t>
      </w:r>
      <w:r>
        <w:rPr>
          <w:rFonts w:hint="eastAsia" w:ascii="仿宋_GB2312" w:hAnsi="文星标宋" w:eastAsia="仿宋_GB2312" w:cs="宋体"/>
          <w:bCs/>
          <w:kern w:val="0"/>
          <w:sz w:val="32"/>
          <w:szCs w:val="32"/>
          <w:lang w:val="en-US" w:eastAsia="zh-CN"/>
        </w:rPr>
        <w:t>-3.03</w:t>
      </w:r>
      <w:r>
        <w:rPr>
          <w:rFonts w:hint="eastAsia" w:ascii="仿宋_GB2312" w:hAnsi="文星标宋" w:eastAsia="仿宋_GB2312" w:cs="宋体"/>
          <w:bCs/>
          <w:kern w:val="0"/>
          <w:sz w:val="32"/>
          <w:szCs w:val="32"/>
        </w:rPr>
        <w:t>万元，增幅</w:t>
      </w:r>
      <w:r>
        <w:rPr>
          <w:rFonts w:hint="eastAsia" w:ascii="仿宋_GB2312" w:hAnsi="文星标宋" w:eastAsia="仿宋_GB2312" w:cs="宋体"/>
          <w:bCs/>
          <w:kern w:val="0"/>
          <w:sz w:val="32"/>
          <w:szCs w:val="32"/>
          <w:lang w:val="en-US" w:eastAsia="zh-CN"/>
        </w:rPr>
        <w:t>-6.16</w:t>
      </w:r>
      <w:r>
        <w:rPr>
          <w:rFonts w:hint="eastAsia" w:ascii="仿宋_GB2312" w:hAnsi="文星标宋" w:eastAsia="仿宋_GB2312" w:cs="宋体"/>
          <w:bCs/>
          <w:kern w:val="0"/>
          <w:sz w:val="32"/>
          <w:szCs w:val="32"/>
        </w:rPr>
        <w:t>%，</w:t>
      </w:r>
      <w:r>
        <w:rPr>
          <w:rFonts w:hint="eastAsia" w:ascii="仿宋_GB2312" w:hAnsi="文星标宋" w:eastAsia="仿宋_GB2312" w:cs="宋体"/>
          <w:bCs/>
          <w:kern w:val="0"/>
          <w:sz w:val="32"/>
          <w:szCs w:val="32"/>
          <w:highlight w:val="none"/>
        </w:rPr>
        <w:t>原因为保险基数调整。</w:t>
      </w:r>
    </w:p>
    <w:p>
      <w:pPr>
        <w:spacing w:line="620" w:lineRule="exact"/>
        <w:ind w:firstLine="640"/>
        <w:jc w:val="left"/>
        <w:rPr>
          <w:rFonts w:ascii="仿宋_GB2312" w:hAnsi="文星标宋" w:eastAsia="仿宋_GB2312" w:cs="宋体"/>
          <w:bCs/>
          <w:kern w:val="0"/>
          <w:sz w:val="32"/>
          <w:szCs w:val="32"/>
        </w:rPr>
      </w:pPr>
      <w:r>
        <w:rPr>
          <w:rFonts w:hint="eastAsia" w:ascii="仿宋_GB2312" w:hAnsi="文星标宋" w:eastAsia="仿宋_GB2312" w:cs="宋体"/>
          <w:bCs/>
          <w:kern w:val="0"/>
          <w:sz w:val="32"/>
          <w:szCs w:val="32"/>
        </w:rPr>
        <w:t>5</w:t>
      </w:r>
      <w:r>
        <w:rPr>
          <w:rFonts w:hint="eastAsia" w:ascii="仿宋_GB2312" w:hAnsi="文星标宋" w:eastAsia="仿宋_GB2312" w:cs="宋体"/>
          <w:bCs/>
          <w:kern w:val="0"/>
          <w:sz w:val="32"/>
          <w:szCs w:val="32"/>
          <w:lang w:val="en-US" w:eastAsia="zh-CN"/>
        </w:rPr>
        <w:t>.</w:t>
      </w:r>
      <w:r>
        <w:rPr>
          <w:rFonts w:hint="eastAsia" w:ascii="仿宋_GB2312" w:hAnsi="文星标宋" w:eastAsia="仿宋_GB2312" w:cs="宋体"/>
          <w:bCs/>
          <w:kern w:val="0"/>
          <w:sz w:val="32"/>
          <w:szCs w:val="32"/>
        </w:rPr>
        <w:t>2101102事业单位医疗，202</w:t>
      </w:r>
      <w:r>
        <w:rPr>
          <w:rFonts w:hint="eastAsia" w:ascii="仿宋_GB2312" w:hAnsi="文星标宋" w:eastAsia="仿宋_GB2312" w:cs="宋体"/>
          <w:bCs/>
          <w:kern w:val="0"/>
          <w:sz w:val="32"/>
          <w:szCs w:val="32"/>
          <w:lang w:val="en-US" w:eastAsia="zh-CN"/>
        </w:rPr>
        <w:t>4</w:t>
      </w:r>
      <w:r>
        <w:rPr>
          <w:rFonts w:hint="eastAsia" w:ascii="仿宋_GB2312" w:hAnsi="文星标宋" w:eastAsia="仿宋_GB2312" w:cs="宋体"/>
          <w:bCs/>
          <w:kern w:val="0"/>
          <w:sz w:val="32"/>
          <w:szCs w:val="32"/>
        </w:rPr>
        <w:t>年执行数</w:t>
      </w:r>
      <w:r>
        <w:rPr>
          <w:rFonts w:hint="eastAsia" w:ascii="仿宋_GB2312" w:hAnsi="文星标宋" w:eastAsia="仿宋_GB2312" w:cs="宋体"/>
          <w:bCs/>
          <w:kern w:val="0"/>
          <w:sz w:val="32"/>
          <w:szCs w:val="32"/>
          <w:lang w:val="en-US" w:eastAsia="zh-CN"/>
        </w:rPr>
        <w:t>83.37</w:t>
      </w:r>
      <w:r>
        <w:rPr>
          <w:rFonts w:hint="eastAsia" w:ascii="仿宋_GB2312" w:hAnsi="文星标宋" w:eastAsia="仿宋_GB2312" w:cs="宋体"/>
          <w:bCs/>
          <w:kern w:val="0"/>
          <w:sz w:val="32"/>
          <w:szCs w:val="32"/>
        </w:rPr>
        <w:t>万元，202</w:t>
      </w:r>
      <w:r>
        <w:rPr>
          <w:rFonts w:hint="eastAsia" w:ascii="仿宋_GB2312" w:hAnsi="文星标宋" w:eastAsia="仿宋_GB2312" w:cs="宋体"/>
          <w:bCs/>
          <w:kern w:val="0"/>
          <w:sz w:val="32"/>
          <w:szCs w:val="32"/>
          <w:lang w:val="en-US" w:eastAsia="zh-CN"/>
        </w:rPr>
        <w:t>5</w:t>
      </w:r>
      <w:r>
        <w:rPr>
          <w:rFonts w:hint="eastAsia" w:ascii="仿宋_GB2312" w:hAnsi="文星标宋" w:eastAsia="仿宋_GB2312" w:cs="宋体"/>
          <w:bCs/>
          <w:kern w:val="0"/>
          <w:sz w:val="32"/>
          <w:szCs w:val="32"/>
        </w:rPr>
        <w:t>年预算</w:t>
      </w:r>
      <w:r>
        <w:rPr>
          <w:rFonts w:hint="eastAsia" w:ascii="仿宋_GB2312" w:hAnsi="文星标宋" w:eastAsia="仿宋_GB2312" w:cs="宋体"/>
          <w:bCs/>
          <w:kern w:val="0"/>
          <w:sz w:val="32"/>
          <w:szCs w:val="32"/>
          <w:lang w:val="en-US" w:eastAsia="zh-CN"/>
        </w:rPr>
        <w:t>80.15</w:t>
      </w:r>
      <w:r>
        <w:rPr>
          <w:rFonts w:hint="eastAsia" w:ascii="仿宋_GB2312" w:hAnsi="文星标宋" w:eastAsia="仿宋_GB2312" w:cs="宋体"/>
          <w:bCs/>
          <w:kern w:val="0"/>
          <w:sz w:val="32"/>
          <w:szCs w:val="32"/>
        </w:rPr>
        <w:t>万元，202</w:t>
      </w:r>
      <w:r>
        <w:rPr>
          <w:rFonts w:hint="eastAsia" w:ascii="仿宋_GB2312" w:hAnsi="文星标宋" w:eastAsia="仿宋_GB2312" w:cs="宋体"/>
          <w:bCs/>
          <w:kern w:val="0"/>
          <w:sz w:val="32"/>
          <w:szCs w:val="32"/>
          <w:lang w:val="en-US" w:eastAsia="zh-CN"/>
        </w:rPr>
        <w:t>5</w:t>
      </w:r>
      <w:r>
        <w:rPr>
          <w:rFonts w:hint="eastAsia" w:ascii="仿宋_GB2312" w:hAnsi="文星标宋" w:eastAsia="仿宋_GB2312" w:cs="宋体"/>
          <w:bCs/>
          <w:kern w:val="0"/>
          <w:sz w:val="32"/>
          <w:szCs w:val="32"/>
        </w:rPr>
        <w:t>年预算数比202</w:t>
      </w:r>
      <w:r>
        <w:rPr>
          <w:rFonts w:hint="eastAsia" w:ascii="仿宋_GB2312" w:hAnsi="文星标宋" w:eastAsia="仿宋_GB2312" w:cs="宋体"/>
          <w:bCs/>
          <w:kern w:val="0"/>
          <w:sz w:val="32"/>
          <w:szCs w:val="32"/>
          <w:lang w:val="en-US" w:eastAsia="zh-CN"/>
        </w:rPr>
        <w:t>4</w:t>
      </w:r>
      <w:r>
        <w:rPr>
          <w:rFonts w:hint="eastAsia" w:ascii="仿宋_GB2312" w:hAnsi="文星标宋" w:eastAsia="仿宋_GB2312" w:cs="宋体"/>
          <w:bCs/>
          <w:kern w:val="0"/>
          <w:sz w:val="32"/>
          <w:szCs w:val="32"/>
        </w:rPr>
        <w:t>年执行数增加</w:t>
      </w:r>
      <w:r>
        <w:rPr>
          <w:rFonts w:hint="eastAsia" w:ascii="仿宋_GB2312" w:hAnsi="文星标宋" w:eastAsia="仿宋_GB2312" w:cs="宋体"/>
          <w:bCs/>
          <w:kern w:val="0"/>
          <w:sz w:val="32"/>
          <w:szCs w:val="32"/>
          <w:lang w:eastAsia="zh-CN"/>
        </w:rPr>
        <w:t>了</w:t>
      </w:r>
      <w:r>
        <w:rPr>
          <w:rFonts w:hint="eastAsia" w:ascii="仿宋_GB2312" w:hAnsi="文星标宋" w:eastAsia="仿宋_GB2312" w:cs="宋体"/>
          <w:bCs/>
          <w:kern w:val="0"/>
          <w:sz w:val="32"/>
          <w:szCs w:val="32"/>
          <w:lang w:val="en-US" w:eastAsia="zh-CN"/>
        </w:rPr>
        <w:t>-3.22</w:t>
      </w:r>
      <w:r>
        <w:rPr>
          <w:rFonts w:hint="eastAsia" w:ascii="仿宋_GB2312" w:hAnsi="文星标宋" w:eastAsia="仿宋_GB2312" w:cs="宋体"/>
          <w:bCs/>
          <w:kern w:val="0"/>
          <w:sz w:val="32"/>
          <w:szCs w:val="32"/>
        </w:rPr>
        <w:t>万元，增幅</w:t>
      </w:r>
      <w:r>
        <w:rPr>
          <w:rFonts w:hint="eastAsia" w:ascii="仿宋_GB2312" w:hAnsi="文星标宋" w:eastAsia="仿宋_GB2312" w:cs="宋体"/>
          <w:bCs/>
          <w:kern w:val="0"/>
          <w:sz w:val="32"/>
          <w:szCs w:val="32"/>
          <w:lang w:val="en-US" w:eastAsia="zh-CN"/>
        </w:rPr>
        <w:t>-3.86</w:t>
      </w:r>
      <w:r>
        <w:rPr>
          <w:rFonts w:hint="eastAsia" w:ascii="仿宋_GB2312" w:hAnsi="文星标宋" w:eastAsia="仿宋_GB2312" w:cs="宋体"/>
          <w:bCs/>
          <w:kern w:val="0"/>
          <w:sz w:val="32"/>
          <w:szCs w:val="32"/>
        </w:rPr>
        <w:t>%，</w:t>
      </w:r>
      <w:r>
        <w:rPr>
          <w:rFonts w:hint="eastAsia" w:ascii="仿宋_GB2312" w:hAnsi="文星标宋" w:eastAsia="仿宋_GB2312" w:cs="宋体"/>
          <w:bCs/>
          <w:kern w:val="0"/>
          <w:sz w:val="32"/>
          <w:szCs w:val="32"/>
          <w:highlight w:val="none"/>
        </w:rPr>
        <w:t>原因</w:t>
      </w:r>
      <w:r>
        <w:rPr>
          <w:rFonts w:hint="eastAsia" w:ascii="仿宋_GB2312" w:hAnsi="文星标宋" w:eastAsia="仿宋_GB2312" w:cs="宋体"/>
          <w:bCs/>
          <w:kern w:val="0"/>
          <w:sz w:val="32"/>
          <w:szCs w:val="32"/>
          <w:highlight w:val="none"/>
          <w:lang w:eastAsia="zh-CN"/>
        </w:rPr>
        <w:t>为人员减少</w:t>
      </w:r>
      <w:r>
        <w:rPr>
          <w:rFonts w:hint="eastAsia" w:ascii="仿宋_GB2312" w:hAnsi="文星标宋" w:eastAsia="仿宋_GB2312" w:cs="宋体"/>
          <w:bCs/>
          <w:kern w:val="0"/>
          <w:sz w:val="32"/>
          <w:szCs w:val="32"/>
        </w:rPr>
        <w:t>。</w:t>
      </w:r>
    </w:p>
    <w:p>
      <w:pPr>
        <w:spacing w:line="620" w:lineRule="exact"/>
        <w:ind w:firstLine="640"/>
        <w:jc w:val="left"/>
        <w:rPr>
          <w:rFonts w:ascii="仿宋_GB2312" w:hAnsi="文星标宋" w:eastAsia="仿宋_GB2312" w:cs="宋体"/>
          <w:bCs/>
          <w:kern w:val="0"/>
          <w:sz w:val="32"/>
          <w:szCs w:val="32"/>
        </w:rPr>
      </w:pPr>
      <w:r>
        <w:rPr>
          <w:rFonts w:hint="eastAsia" w:ascii="仿宋_GB2312" w:hAnsi="文星标宋" w:eastAsia="仿宋_GB2312" w:cs="宋体"/>
          <w:bCs/>
          <w:kern w:val="0"/>
          <w:sz w:val="32"/>
          <w:szCs w:val="32"/>
        </w:rPr>
        <w:t>6</w:t>
      </w:r>
      <w:r>
        <w:rPr>
          <w:rFonts w:hint="eastAsia" w:ascii="仿宋_GB2312" w:hAnsi="文星标宋" w:eastAsia="仿宋_GB2312" w:cs="宋体"/>
          <w:bCs/>
          <w:kern w:val="0"/>
          <w:sz w:val="32"/>
          <w:szCs w:val="32"/>
          <w:lang w:val="en-US" w:eastAsia="zh-CN"/>
        </w:rPr>
        <w:t>.</w:t>
      </w:r>
      <w:r>
        <w:rPr>
          <w:rFonts w:hint="eastAsia" w:ascii="仿宋_GB2312" w:hAnsi="文星标宋" w:eastAsia="仿宋_GB2312" w:cs="宋体"/>
          <w:bCs/>
          <w:kern w:val="0"/>
          <w:sz w:val="32"/>
          <w:szCs w:val="32"/>
        </w:rPr>
        <w:t>2101103公务员医疗补助，202</w:t>
      </w:r>
      <w:r>
        <w:rPr>
          <w:rFonts w:hint="eastAsia" w:ascii="仿宋_GB2312" w:hAnsi="文星标宋" w:eastAsia="仿宋_GB2312" w:cs="宋体"/>
          <w:bCs/>
          <w:kern w:val="0"/>
          <w:sz w:val="32"/>
          <w:szCs w:val="32"/>
          <w:lang w:val="en-US" w:eastAsia="zh-CN"/>
        </w:rPr>
        <w:t>4</w:t>
      </w:r>
      <w:r>
        <w:rPr>
          <w:rFonts w:hint="eastAsia" w:ascii="仿宋_GB2312" w:hAnsi="文星标宋" w:eastAsia="仿宋_GB2312" w:cs="宋体"/>
          <w:bCs/>
          <w:kern w:val="0"/>
          <w:sz w:val="32"/>
          <w:szCs w:val="32"/>
        </w:rPr>
        <w:t>年执行数</w:t>
      </w:r>
      <w:r>
        <w:rPr>
          <w:rFonts w:hint="eastAsia" w:ascii="仿宋_GB2312" w:hAnsi="文星标宋" w:eastAsia="仿宋_GB2312" w:cs="宋体"/>
          <w:bCs/>
          <w:kern w:val="0"/>
          <w:sz w:val="32"/>
          <w:szCs w:val="32"/>
          <w:lang w:val="en-US" w:eastAsia="zh-CN"/>
        </w:rPr>
        <w:t>25.52</w:t>
      </w:r>
      <w:r>
        <w:rPr>
          <w:rFonts w:hint="eastAsia" w:ascii="仿宋_GB2312" w:hAnsi="文星标宋" w:eastAsia="仿宋_GB2312" w:cs="宋体"/>
          <w:bCs/>
          <w:kern w:val="0"/>
          <w:sz w:val="32"/>
          <w:szCs w:val="32"/>
        </w:rPr>
        <w:t>万元，202</w:t>
      </w:r>
      <w:r>
        <w:rPr>
          <w:rFonts w:hint="eastAsia" w:ascii="仿宋_GB2312" w:hAnsi="文星标宋" w:eastAsia="仿宋_GB2312" w:cs="宋体"/>
          <w:bCs/>
          <w:kern w:val="0"/>
          <w:sz w:val="32"/>
          <w:szCs w:val="32"/>
          <w:lang w:val="en-US" w:eastAsia="zh-CN"/>
        </w:rPr>
        <w:t>5</w:t>
      </w:r>
      <w:r>
        <w:rPr>
          <w:rFonts w:hint="eastAsia" w:ascii="仿宋_GB2312" w:hAnsi="文星标宋" w:eastAsia="仿宋_GB2312" w:cs="宋体"/>
          <w:bCs/>
          <w:kern w:val="0"/>
          <w:sz w:val="32"/>
          <w:szCs w:val="32"/>
        </w:rPr>
        <w:t>年预算</w:t>
      </w:r>
      <w:r>
        <w:rPr>
          <w:rFonts w:hint="eastAsia" w:ascii="仿宋_GB2312" w:hAnsi="文星标宋" w:eastAsia="仿宋_GB2312" w:cs="宋体"/>
          <w:bCs/>
          <w:kern w:val="0"/>
          <w:sz w:val="32"/>
          <w:szCs w:val="32"/>
          <w:lang w:val="en-US" w:eastAsia="zh-CN"/>
        </w:rPr>
        <w:t>24.54</w:t>
      </w:r>
      <w:r>
        <w:rPr>
          <w:rFonts w:hint="eastAsia" w:ascii="仿宋_GB2312" w:hAnsi="文星标宋" w:eastAsia="仿宋_GB2312" w:cs="宋体"/>
          <w:bCs/>
          <w:kern w:val="0"/>
          <w:sz w:val="32"/>
          <w:szCs w:val="32"/>
        </w:rPr>
        <w:t>万元，202</w:t>
      </w:r>
      <w:r>
        <w:rPr>
          <w:rFonts w:hint="eastAsia" w:ascii="仿宋_GB2312" w:hAnsi="文星标宋" w:eastAsia="仿宋_GB2312" w:cs="宋体"/>
          <w:bCs/>
          <w:kern w:val="0"/>
          <w:sz w:val="32"/>
          <w:szCs w:val="32"/>
          <w:lang w:val="en-US" w:eastAsia="zh-CN"/>
        </w:rPr>
        <w:t>5</w:t>
      </w:r>
      <w:r>
        <w:rPr>
          <w:rFonts w:hint="eastAsia" w:ascii="仿宋_GB2312" w:hAnsi="文星标宋" w:eastAsia="仿宋_GB2312" w:cs="宋体"/>
          <w:bCs/>
          <w:kern w:val="0"/>
          <w:sz w:val="32"/>
          <w:szCs w:val="32"/>
        </w:rPr>
        <w:t>年预算数比202</w:t>
      </w:r>
      <w:r>
        <w:rPr>
          <w:rFonts w:hint="eastAsia" w:ascii="仿宋_GB2312" w:hAnsi="文星标宋" w:eastAsia="仿宋_GB2312" w:cs="宋体"/>
          <w:bCs/>
          <w:kern w:val="0"/>
          <w:sz w:val="32"/>
          <w:szCs w:val="32"/>
          <w:lang w:val="en-US" w:eastAsia="zh-CN"/>
        </w:rPr>
        <w:t>4</w:t>
      </w:r>
      <w:r>
        <w:rPr>
          <w:rFonts w:hint="eastAsia" w:ascii="仿宋_GB2312" w:hAnsi="文星标宋" w:eastAsia="仿宋_GB2312" w:cs="宋体"/>
          <w:bCs/>
          <w:kern w:val="0"/>
          <w:sz w:val="32"/>
          <w:szCs w:val="32"/>
        </w:rPr>
        <w:t>年执行数增加</w:t>
      </w:r>
      <w:r>
        <w:rPr>
          <w:rFonts w:hint="eastAsia" w:ascii="仿宋_GB2312" w:hAnsi="文星标宋" w:eastAsia="仿宋_GB2312" w:cs="宋体"/>
          <w:bCs/>
          <w:kern w:val="0"/>
          <w:sz w:val="32"/>
          <w:szCs w:val="32"/>
          <w:lang w:eastAsia="zh-CN"/>
        </w:rPr>
        <w:t>了</w:t>
      </w:r>
      <w:r>
        <w:rPr>
          <w:rFonts w:hint="eastAsia" w:ascii="仿宋_GB2312" w:hAnsi="文星标宋" w:eastAsia="仿宋_GB2312" w:cs="宋体"/>
          <w:bCs/>
          <w:kern w:val="0"/>
          <w:sz w:val="32"/>
          <w:szCs w:val="32"/>
          <w:lang w:val="en-US" w:eastAsia="zh-CN"/>
        </w:rPr>
        <w:t>-0.99</w:t>
      </w:r>
      <w:r>
        <w:rPr>
          <w:rFonts w:hint="eastAsia" w:ascii="仿宋_GB2312" w:hAnsi="文星标宋" w:eastAsia="仿宋_GB2312" w:cs="宋体"/>
          <w:bCs/>
          <w:kern w:val="0"/>
          <w:sz w:val="32"/>
          <w:szCs w:val="32"/>
        </w:rPr>
        <w:t>万元，增幅</w:t>
      </w:r>
      <w:r>
        <w:rPr>
          <w:rFonts w:hint="eastAsia" w:ascii="仿宋_GB2312" w:hAnsi="文星标宋" w:eastAsia="仿宋_GB2312" w:cs="宋体"/>
          <w:bCs/>
          <w:kern w:val="0"/>
          <w:sz w:val="32"/>
          <w:szCs w:val="32"/>
          <w:lang w:val="en-US" w:eastAsia="zh-CN"/>
        </w:rPr>
        <w:t>-3.86</w:t>
      </w:r>
      <w:r>
        <w:rPr>
          <w:rFonts w:hint="eastAsia" w:ascii="仿宋_GB2312" w:hAnsi="文星标宋" w:eastAsia="仿宋_GB2312" w:cs="宋体"/>
          <w:bCs/>
          <w:kern w:val="0"/>
          <w:sz w:val="32"/>
          <w:szCs w:val="32"/>
        </w:rPr>
        <w:t>%，</w:t>
      </w:r>
      <w:r>
        <w:rPr>
          <w:rFonts w:hint="eastAsia" w:ascii="仿宋_GB2312" w:hAnsi="文星标宋" w:eastAsia="仿宋_GB2312" w:cs="宋体"/>
          <w:bCs/>
          <w:kern w:val="0"/>
          <w:sz w:val="32"/>
          <w:szCs w:val="32"/>
          <w:highlight w:val="none"/>
        </w:rPr>
        <w:t>原因为</w:t>
      </w:r>
      <w:r>
        <w:rPr>
          <w:rFonts w:hint="eastAsia" w:ascii="仿宋_GB2312" w:hAnsi="文星标宋" w:eastAsia="仿宋_GB2312" w:cs="宋体"/>
          <w:bCs/>
          <w:kern w:val="0"/>
          <w:sz w:val="32"/>
          <w:szCs w:val="32"/>
          <w:highlight w:val="none"/>
          <w:lang w:eastAsia="zh-CN"/>
        </w:rPr>
        <w:t>人员减少</w:t>
      </w:r>
      <w:r>
        <w:rPr>
          <w:rFonts w:hint="eastAsia" w:ascii="仿宋_GB2312" w:hAnsi="文星标宋" w:eastAsia="仿宋_GB2312" w:cs="宋体"/>
          <w:bCs/>
          <w:kern w:val="0"/>
          <w:sz w:val="32"/>
          <w:szCs w:val="32"/>
        </w:rPr>
        <w:t>。</w:t>
      </w:r>
    </w:p>
    <w:p>
      <w:pPr>
        <w:spacing w:line="620" w:lineRule="exact"/>
        <w:ind w:firstLine="640"/>
        <w:jc w:val="left"/>
        <w:rPr>
          <w:rFonts w:ascii="仿宋_GB2312" w:hAnsi="文星标宋" w:eastAsia="仿宋_GB2312" w:cs="宋体"/>
          <w:bCs/>
          <w:kern w:val="0"/>
          <w:sz w:val="32"/>
          <w:szCs w:val="32"/>
          <w:highlight w:val="none"/>
        </w:rPr>
      </w:pPr>
      <w:r>
        <w:rPr>
          <w:rFonts w:hint="eastAsia" w:ascii="仿宋_GB2312" w:hAnsi="文星标宋" w:eastAsia="仿宋_GB2312" w:cs="宋体"/>
          <w:bCs/>
          <w:kern w:val="0"/>
          <w:sz w:val="32"/>
          <w:szCs w:val="32"/>
        </w:rPr>
        <w:t>7</w:t>
      </w:r>
      <w:r>
        <w:rPr>
          <w:rFonts w:hint="eastAsia" w:ascii="仿宋_GB2312" w:hAnsi="文星标宋" w:eastAsia="仿宋_GB2312" w:cs="宋体"/>
          <w:bCs/>
          <w:kern w:val="0"/>
          <w:sz w:val="32"/>
          <w:szCs w:val="32"/>
          <w:lang w:val="en-US" w:eastAsia="zh-CN"/>
        </w:rPr>
        <w:t>.</w:t>
      </w:r>
      <w:r>
        <w:rPr>
          <w:rFonts w:hint="eastAsia" w:ascii="仿宋_GB2312" w:hAnsi="文星标宋" w:eastAsia="仿宋_GB2312" w:cs="宋体"/>
          <w:bCs/>
          <w:kern w:val="0"/>
          <w:sz w:val="32"/>
          <w:szCs w:val="32"/>
        </w:rPr>
        <w:t>2109999其他卫生健康支出，202</w:t>
      </w:r>
      <w:r>
        <w:rPr>
          <w:rFonts w:hint="eastAsia" w:ascii="仿宋_GB2312" w:hAnsi="文星标宋" w:eastAsia="仿宋_GB2312" w:cs="宋体"/>
          <w:bCs/>
          <w:kern w:val="0"/>
          <w:sz w:val="32"/>
          <w:szCs w:val="32"/>
          <w:lang w:val="en-US" w:eastAsia="zh-CN"/>
        </w:rPr>
        <w:t>4</w:t>
      </w:r>
      <w:r>
        <w:rPr>
          <w:rFonts w:hint="eastAsia" w:ascii="仿宋_GB2312" w:hAnsi="文星标宋" w:eastAsia="仿宋_GB2312" w:cs="宋体"/>
          <w:bCs/>
          <w:kern w:val="0"/>
          <w:sz w:val="32"/>
          <w:szCs w:val="32"/>
        </w:rPr>
        <w:t>年执行数</w:t>
      </w:r>
      <w:r>
        <w:rPr>
          <w:rFonts w:hint="eastAsia" w:ascii="仿宋_GB2312" w:hAnsi="文星标宋" w:eastAsia="仿宋_GB2312" w:cs="宋体"/>
          <w:bCs/>
          <w:kern w:val="0"/>
          <w:sz w:val="32"/>
          <w:szCs w:val="32"/>
          <w:lang w:val="en-US" w:eastAsia="zh-CN"/>
        </w:rPr>
        <w:t>1166.8</w:t>
      </w:r>
      <w:r>
        <w:rPr>
          <w:rFonts w:hint="eastAsia" w:ascii="仿宋_GB2312" w:hAnsi="文星标宋" w:eastAsia="仿宋_GB2312" w:cs="宋体"/>
          <w:bCs/>
          <w:kern w:val="0"/>
          <w:sz w:val="32"/>
          <w:szCs w:val="32"/>
        </w:rPr>
        <w:t>万元，202</w:t>
      </w:r>
      <w:r>
        <w:rPr>
          <w:rFonts w:hint="eastAsia" w:ascii="仿宋_GB2312" w:hAnsi="文星标宋" w:eastAsia="仿宋_GB2312" w:cs="宋体"/>
          <w:bCs/>
          <w:kern w:val="0"/>
          <w:sz w:val="32"/>
          <w:szCs w:val="32"/>
          <w:lang w:val="en-US" w:eastAsia="zh-CN"/>
        </w:rPr>
        <w:t>5</w:t>
      </w:r>
      <w:r>
        <w:rPr>
          <w:rFonts w:hint="eastAsia" w:ascii="仿宋_GB2312" w:hAnsi="文星标宋" w:eastAsia="仿宋_GB2312" w:cs="宋体"/>
          <w:bCs/>
          <w:kern w:val="0"/>
          <w:sz w:val="32"/>
          <w:szCs w:val="32"/>
        </w:rPr>
        <w:t>年预算</w:t>
      </w:r>
      <w:r>
        <w:rPr>
          <w:rFonts w:hint="eastAsia" w:ascii="仿宋_GB2312" w:hAnsi="文星标宋" w:eastAsia="仿宋_GB2312" w:cs="宋体"/>
          <w:bCs/>
          <w:kern w:val="0"/>
          <w:sz w:val="32"/>
          <w:szCs w:val="32"/>
          <w:lang w:val="en-US" w:eastAsia="zh-CN"/>
        </w:rPr>
        <w:t>1148.99</w:t>
      </w:r>
      <w:r>
        <w:rPr>
          <w:rFonts w:hint="eastAsia" w:ascii="仿宋_GB2312" w:hAnsi="文星标宋" w:eastAsia="仿宋_GB2312" w:cs="宋体"/>
          <w:bCs/>
          <w:kern w:val="0"/>
          <w:sz w:val="32"/>
          <w:szCs w:val="32"/>
        </w:rPr>
        <w:t>万元，202</w:t>
      </w:r>
      <w:r>
        <w:rPr>
          <w:rFonts w:hint="eastAsia" w:ascii="仿宋_GB2312" w:hAnsi="文星标宋" w:eastAsia="仿宋_GB2312" w:cs="宋体"/>
          <w:bCs/>
          <w:kern w:val="0"/>
          <w:sz w:val="32"/>
          <w:szCs w:val="32"/>
          <w:lang w:val="en-US" w:eastAsia="zh-CN"/>
        </w:rPr>
        <w:t>5</w:t>
      </w:r>
      <w:r>
        <w:rPr>
          <w:rFonts w:hint="eastAsia" w:ascii="仿宋_GB2312" w:hAnsi="文星标宋" w:eastAsia="仿宋_GB2312" w:cs="宋体"/>
          <w:bCs/>
          <w:kern w:val="0"/>
          <w:sz w:val="32"/>
          <w:szCs w:val="32"/>
        </w:rPr>
        <w:t>年预算数比202</w:t>
      </w:r>
      <w:r>
        <w:rPr>
          <w:rFonts w:hint="eastAsia" w:ascii="仿宋_GB2312" w:hAnsi="文星标宋" w:eastAsia="仿宋_GB2312" w:cs="宋体"/>
          <w:bCs/>
          <w:kern w:val="0"/>
          <w:sz w:val="32"/>
          <w:szCs w:val="32"/>
          <w:lang w:val="en-US" w:eastAsia="zh-CN"/>
        </w:rPr>
        <w:t>4</w:t>
      </w:r>
      <w:r>
        <w:rPr>
          <w:rFonts w:hint="eastAsia" w:ascii="仿宋_GB2312" w:hAnsi="文星标宋" w:eastAsia="仿宋_GB2312" w:cs="宋体"/>
          <w:bCs/>
          <w:kern w:val="0"/>
          <w:sz w:val="32"/>
          <w:szCs w:val="32"/>
        </w:rPr>
        <w:t>年执行数</w:t>
      </w:r>
      <w:r>
        <w:rPr>
          <w:rFonts w:hint="eastAsia" w:ascii="仿宋_GB2312" w:hAnsi="文星标宋" w:eastAsia="仿宋_GB2312" w:cs="宋体"/>
          <w:bCs/>
          <w:kern w:val="0"/>
          <w:sz w:val="32"/>
          <w:szCs w:val="32"/>
          <w:lang w:eastAsia="zh-CN"/>
        </w:rPr>
        <w:t>增加了</w:t>
      </w:r>
      <w:r>
        <w:rPr>
          <w:rFonts w:hint="eastAsia" w:ascii="仿宋_GB2312" w:hAnsi="文星标宋" w:eastAsia="仿宋_GB2312" w:cs="宋体"/>
          <w:bCs/>
          <w:kern w:val="0"/>
          <w:sz w:val="32"/>
          <w:szCs w:val="32"/>
          <w:lang w:val="en-US" w:eastAsia="zh-CN"/>
        </w:rPr>
        <w:t>-17.81</w:t>
      </w:r>
      <w:r>
        <w:rPr>
          <w:rFonts w:hint="eastAsia" w:ascii="仿宋_GB2312" w:hAnsi="文星标宋" w:eastAsia="仿宋_GB2312" w:cs="宋体"/>
          <w:bCs/>
          <w:kern w:val="0"/>
          <w:sz w:val="32"/>
          <w:szCs w:val="32"/>
        </w:rPr>
        <w:t>万元，增幅-</w:t>
      </w:r>
      <w:r>
        <w:rPr>
          <w:rFonts w:hint="eastAsia" w:ascii="仿宋_GB2312" w:hAnsi="文星标宋" w:eastAsia="仿宋_GB2312" w:cs="宋体"/>
          <w:bCs/>
          <w:kern w:val="0"/>
          <w:sz w:val="32"/>
          <w:szCs w:val="32"/>
          <w:lang w:val="en-US" w:eastAsia="zh-CN"/>
        </w:rPr>
        <w:t>1.53</w:t>
      </w:r>
      <w:r>
        <w:rPr>
          <w:rFonts w:hint="eastAsia" w:ascii="仿宋_GB2312" w:hAnsi="文星标宋" w:eastAsia="仿宋_GB2312" w:cs="宋体"/>
          <w:bCs/>
          <w:kern w:val="0"/>
          <w:sz w:val="32"/>
          <w:szCs w:val="32"/>
        </w:rPr>
        <w:t>%，</w:t>
      </w:r>
      <w:r>
        <w:rPr>
          <w:rFonts w:hint="eastAsia" w:ascii="仿宋_GB2312" w:hAnsi="文星标宋" w:eastAsia="仿宋_GB2312" w:cs="宋体"/>
          <w:bCs/>
          <w:kern w:val="0"/>
          <w:sz w:val="32"/>
          <w:szCs w:val="32"/>
          <w:lang w:eastAsia="zh-CN"/>
        </w:rPr>
        <w:t>主要</w:t>
      </w:r>
      <w:r>
        <w:rPr>
          <w:rFonts w:hint="eastAsia" w:ascii="仿宋_GB2312" w:hAnsi="文星标宋" w:eastAsia="仿宋_GB2312" w:cs="宋体"/>
          <w:bCs/>
          <w:kern w:val="0"/>
          <w:sz w:val="32"/>
          <w:szCs w:val="32"/>
        </w:rPr>
        <w:t>原因</w:t>
      </w:r>
      <w:r>
        <w:rPr>
          <w:rFonts w:hint="eastAsia" w:ascii="仿宋_GB2312" w:hAnsi="文星标宋" w:eastAsia="仿宋_GB2312" w:cs="宋体"/>
          <w:bCs/>
          <w:kern w:val="0"/>
          <w:sz w:val="32"/>
          <w:szCs w:val="32"/>
          <w:highlight w:val="none"/>
        </w:rPr>
        <w:t>为</w:t>
      </w:r>
      <w:r>
        <w:rPr>
          <w:rFonts w:hint="eastAsia" w:ascii="仿宋_GB2312" w:hAnsi="文星标宋" w:eastAsia="仿宋_GB2312" w:cs="宋体"/>
          <w:bCs/>
          <w:kern w:val="0"/>
          <w:sz w:val="32"/>
          <w:szCs w:val="32"/>
          <w:highlight w:val="none"/>
          <w:lang w:eastAsia="zh-CN"/>
        </w:rPr>
        <w:t>公用经费及项目经费的压缩</w:t>
      </w:r>
      <w:r>
        <w:rPr>
          <w:rFonts w:hint="eastAsia" w:ascii="仿宋_GB2312" w:hAnsi="文星标宋" w:eastAsia="仿宋_GB2312" w:cs="宋体"/>
          <w:bCs/>
          <w:kern w:val="0"/>
          <w:sz w:val="32"/>
          <w:szCs w:val="32"/>
          <w:highlight w:val="none"/>
        </w:rPr>
        <w:t>。</w:t>
      </w:r>
    </w:p>
    <w:p>
      <w:pPr>
        <w:spacing w:line="620" w:lineRule="exact"/>
        <w:ind w:firstLine="640" w:firstLineChars="200"/>
        <w:jc w:val="left"/>
        <w:rPr>
          <w:rFonts w:ascii="黑体" w:hAnsi="文星标宋" w:eastAsia="黑体" w:cs="Tahoma"/>
          <w:sz w:val="32"/>
          <w:szCs w:val="32"/>
        </w:rPr>
      </w:pPr>
      <w:r>
        <w:rPr>
          <w:rFonts w:hint="eastAsia" w:ascii="黑体" w:hAnsi="文星标宋" w:eastAsia="黑体" w:cs="Tahoma"/>
          <w:sz w:val="32"/>
          <w:szCs w:val="32"/>
        </w:rPr>
        <w:t>八、</w:t>
      </w:r>
      <w:r>
        <w:rPr>
          <w:rFonts w:hint="eastAsia" w:ascii="黑体" w:hAnsi="文星标宋" w:eastAsia="黑体" w:cs="宋体"/>
          <w:bCs/>
          <w:kern w:val="0"/>
          <w:sz w:val="32"/>
          <w:szCs w:val="32"/>
        </w:rPr>
        <w:t>大兴区卫生人才教育服务中心202</w:t>
      </w:r>
      <w:r>
        <w:rPr>
          <w:rFonts w:hint="eastAsia" w:ascii="黑体" w:hAnsi="文星标宋" w:eastAsia="黑体" w:cs="宋体"/>
          <w:bCs/>
          <w:kern w:val="0"/>
          <w:sz w:val="32"/>
          <w:szCs w:val="32"/>
          <w:lang w:val="en-US" w:eastAsia="zh-CN"/>
        </w:rPr>
        <w:t>5</w:t>
      </w:r>
      <w:r>
        <w:rPr>
          <w:rFonts w:hint="eastAsia" w:ascii="黑体" w:hAnsi="文星标宋" w:eastAsia="黑体" w:cs="Tahoma"/>
          <w:sz w:val="32"/>
          <w:szCs w:val="32"/>
        </w:rPr>
        <w:t>年一般公共预算财政拨款基本支出预算表的说明</w:t>
      </w:r>
    </w:p>
    <w:p>
      <w:pPr>
        <w:spacing w:line="620" w:lineRule="exact"/>
        <w:ind w:firstLine="640" w:firstLineChars="200"/>
        <w:rPr>
          <w:rFonts w:ascii="仿宋_GB2312" w:hAnsi="文星标宋" w:eastAsia="仿宋_GB2312" w:cs="Tahoma"/>
          <w:sz w:val="32"/>
          <w:szCs w:val="32"/>
        </w:rPr>
      </w:pPr>
      <w:r>
        <w:rPr>
          <w:rFonts w:hint="eastAsia" w:ascii="仿宋_GB2312" w:hAnsi="文星标宋" w:eastAsia="仿宋_GB2312" w:cs="Tahoma"/>
          <w:sz w:val="32"/>
          <w:szCs w:val="32"/>
        </w:rPr>
        <w:t>202</w:t>
      </w:r>
      <w:r>
        <w:rPr>
          <w:rFonts w:hint="eastAsia" w:ascii="仿宋_GB2312" w:hAnsi="文星标宋" w:eastAsia="仿宋_GB2312" w:cs="Tahoma"/>
          <w:sz w:val="32"/>
          <w:szCs w:val="32"/>
          <w:lang w:val="en-US" w:eastAsia="zh-CN"/>
        </w:rPr>
        <w:t>5</w:t>
      </w:r>
      <w:r>
        <w:rPr>
          <w:rFonts w:hint="eastAsia" w:ascii="仿宋_GB2312" w:hAnsi="文星标宋" w:eastAsia="仿宋_GB2312" w:cs="Tahoma"/>
          <w:sz w:val="32"/>
          <w:szCs w:val="32"/>
        </w:rPr>
        <w:t>年一般公共预算财政拨款基本支出</w:t>
      </w:r>
      <w:r>
        <w:rPr>
          <w:rFonts w:hint="eastAsia" w:ascii="仿宋_GB2312" w:hAnsi="文星标宋" w:eastAsia="仿宋_GB2312" w:cs="Tahoma"/>
          <w:sz w:val="32"/>
          <w:szCs w:val="32"/>
          <w:lang w:val="en-US" w:eastAsia="zh-CN"/>
        </w:rPr>
        <w:t>1243.41</w:t>
      </w:r>
      <w:r>
        <w:rPr>
          <w:rFonts w:hint="eastAsia" w:ascii="仿宋_GB2312" w:hAnsi="文星标宋" w:eastAsia="仿宋_GB2312" w:cs="Tahoma"/>
          <w:sz w:val="32"/>
          <w:szCs w:val="32"/>
        </w:rPr>
        <w:t>万元。其中</w:t>
      </w:r>
    </w:p>
    <w:p>
      <w:pPr>
        <w:numPr>
          <w:ilvl w:val="0"/>
          <w:numId w:val="3"/>
        </w:numPr>
        <w:spacing w:line="620" w:lineRule="exact"/>
        <w:ind w:firstLine="640" w:firstLineChars="200"/>
        <w:rPr>
          <w:rFonts w:ascii="仿宋_GB2312" w:hAnsi="文星标宋" w:eastAsia="仿宋_GB2312" w:cs="Tahoma"/>
          <w:sz w:val="32"/>
          <w:szCs w:val="32"/>
        </w:rPr>
      </w:pPr>
      <w:r>
        <w:rPr>
          <w:rFonts w:hint="eastAsia" w:ascii="仿宋_GB2312" w:hAnsi="文星标宋" w:eastAsia="仿宋_GB2312" w:cs="Tahoma"/>
          <w:sz w:val="32"/>
          <w:szCs w:val="32"/>
        </w:rPr>
        <w:t>人员支出</w:t>
      </w:r>
      <w:r>
        <w:rPr>
          <w:rFonts w:hint="eastAsia" w:ascii="仿宋_GB2312" w:hAnsi="文星标宋" w:eastAsia="仿宋_GB2312" w:cs="Tahoma"/>
          <w:sz w:val="32"/>
          <w:szCs w:val="32"/>
          <w:lang w:val="en-US" w:eastAsia="zh-CN"/>
        </w:rPr>
        <w:t>1180.23</w:t>
      </w:r>
      <w:r>
        <w:rPr>
          <w:rFonts w:hint="eastAsia" w:ascii="仿宋_GB2312" w:hAnsi="文星标宋" w:eastAsia="仿宋_GB2312" w:cs="Tahoma"/>
          <w:sz w:val="32"/>
          <w:szCs w:val="32"/>
        </w:rPr>
        <w:t>万元，包括：</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left="0" w:leftChars="0" w:right="0" w:rightChars="0" w:firstLine="640" w:firstLineChars="200"/>
        <w:jc w:val="both"/>
        <w:textAlignment w:val="auto"/>
        <w:outlineLvl w:val="9"/>
        <w:rPr>
          <w:rFonts w:ascii="仿宋_GB2312" w:hAnsi="文星标宋" w:eastAsia="仿宋_GB2312" w:cs="Tahoma"/>
          <w:sz w:val="32"/>
          <w:szCs w:val="32"/>
        </w:rPr>
      </w:pPr>
      <w:r>
        <w:rPr>
          <w:rFonts w:hint="eastAsia" w:ascii="仿宋_GB2312" w:hAnsi="文星标宋" w:eastAsia="仿宋_GB2312" w:cs="Tahoma"/>
          <w:sz w:val="32"/>
          <w:szCs w:val="32"/>
          <w:lang w:val="en-US" w:eastAsia="zh-CN"/>
        </w:rPr>
        <w:t>1.</w:t>
      </w:r>
      <w:r>
        <w:rPr>
          <w:rFonts w:hint="eastAsia" w:ascii="仿宋_GB2312" w:hAnsi="文星标宋" w:eastAsia="仿宋_GB2312" w:cs="Tahoma"/>
          <w:sz w:val="32"/>
          <w:szCs w:val="32"/>
        </w:rPr>
        <w:t>工资福利支出</w:t>
      </w:r>
      <w:r>
        <w:rPr>
          <w:rFonts w:hint="eastAsia" w:ascii="仿宋_GB2312" w:hAnsi="文星标宋" w:eastAsia="仿宋_GB2312" w:cs="Tahoma"/>
          <w:sz w:val="32"/>
          <w:szCs w:val="32"/>
          <w:lang w:val="en-US" w:eastAsia="zh-CN"/>
        </w:rPr>
        <w:t>1144.99</w:t>
      </w:r>
      <w:r>
        <w:rPr>
          <w:rFonts w:hint="eastAsia" w:ascii="仿宋_GB2312" w:hAnsi="文星标宋" w:eastAsia="仿宋_GB2312" w:cs="Tahoma"/>
          <w:sz w:val="32"/>
          <w:szCs w:val="32"/>
        </w:rPr>
        <w:t>万元</w:t>
      </w:r>
      <w:r>
        <w:rPr>
          <w:rFonts w:hint="eastAsia" w:ascii="仿宋_GB2312" w:hAnsi="文星标宋" w:eastAsia="仿宋_GB2312" w:cs="宋体"/>
          <w:bCs/>
          <w:kern w:val="0"/>
          <w:sz w:val="32"/>
          <w:szCs w:val="32"/>
        </w:rPr>
        <w:t>。</w:t>
      </w:r>
      <w:r>
        <w:rPr>
          <w:rFonts w:hint="eastAsia" w:ascii="仿宋_GB2312" w:hAnsi="文星标宋" w:eastAsia="仿宋_GB2312" w:cs="Tahoma"/>
          <w:sz w:val="32"/>
          <w:szCs w:val="32"/>
        </w:rPr>
        <w:t>列支范围：基本工资、津贴补贴、绩效工资、机关事业单位基本养老保险缴费、职业年金缴费、职工基本医疗保险缴费、公务员医疗补助</w:t>
      </w:r>
      <w:r>
        <w:rPr>
          <w:rFonts w:hint="eastAsia" w:ascii="仿宋_GB2312" w:hAnsi="文星标宋" w:eastAsia="仿宋_GB2312" w:cs="Tahoma"/>
          <w:sz w:val="32"/>
          <w:szCs w:val="32"/>
          <w:lang w:eastAsia="zh-CN"/>
        </w:rPr>
        <w:t>缴费</w:t>
      </w:r>
      <w:r>
        <w:rPr>
          <w:rFonts w:hint="eastAsia" w:ascii="仿宋_GB2312" w:hAnsi="文星标宋" w:eastAsia="仿宋_GB2312" w:cs="Tahoma"/>
          <w:sz w:val="32"/>
          <w:szCs w:val="32"/>
        </w:rPr>
        <w:t>、其他社会保障缴费、住房公积金等。</w:t>
      </w:r>
    </w:p>
    <w:p>
      <w:pPr>
        <w:spacing w:line="620" w:lineRule="exact"/>
        <w:ind w:firstLine="640" w:firstLineChars="200"/>
        <w:rPr>
          <w:rFonts w:ascii="仿宋_GB2312" w:hAnsi="文星标宋" w:eastAsia="仿宋_GB2312" w:cs="Tahoma"/>
          <w:sz w:val="32"/>
          <w:szCs w:val="32"/>
        </w:rPr>
      </w:pPr>
      <w:r>
        <w:rPr>
          <w:rFonts w:hint="eastAsia" w:ascii="仿宋_GB2312" w:hAnsi="文星标宋" w:eastAsia="仿宋_GB2312" w:cs="Tahoma"/>
          <w:sz w:val="32"/>
          <w:szCs w:val="32"/>
        </w:rPr>
        <w:t>2</w:t>
      </w:r>
      <w:r>
        <w:rPr>
          <w:rFonts w:hint="eastAsia" w:ascii="仿宋_GB2312" w:hAnsi="文星标宋" w:eastAsia="仿宋_GB2312" w:cs="Tahoma"/>
          <w:sz w:val="32"/>
          <w:szCs w:val="32"/>
          <w:lang w:val="en-US" w:eastAsia="zh-CN"/>
        </w:rPr>
        <w:t>.</w:t>
      </w:r>
      <w:r>
        <w:rPr>
          <w:rFonts w:hint="eastAsia" w:ascii="仿宋_GB2312" w:hAnsi="文星标宋" w:eastAsia="仿宋_GB2312" w:cs="Tahoma"/>
          <w:sz w:val="32"/>
          <w:szCs w:val="32"/>
        </w:rPr>
        <w:t>对个人和对家庭的补助支出</w:t>
      </w:r>
      <w:r>
        <w:rPr>
          <w:rFonts w:hint="eastAsia" w:ascii="仿宋_GB2312" w:hAnsi="文星标宋" w:eastAsia="仿宋_GB2312" w:cs="Tahoma"/>
          <w:sz w:val="32"/>
          <w:szCs w:val="32"/>
          <w:lang w:val="en-US" w:eastAsia="zh-CN"/>
        </w:rPr>
        <w:t>35.24</w:t>
      </w:r>
      <w:r>
        <w:rPr>
          <w:rFonts w:hint="eastAsia" w:ascii="仿宋_GB2312" w:hAnsi="文星标宋" w:eastAsia="仿宋_GB2312" w:cs="Tahoma"/>
          <w:sz w:val="32"/>
          <w:szCs w:val="32"/>
        </w:rPr>
        <w:t>万元，列支范围：</w:t>
      </w:r>
      <w:r>
        <w:rPr>
          <w:rFonts w:hint="eastAsia" w:ascii="仿宋_GB2312" w:hAnsi="文星标宋" w:eastAsia="仿宋_GB2312" w:cs="Tahoma"/>
          <w:sz w:val="32"/>
          <w:szCs w:val="32"/>
          <w:lang w:eastAsia="zh-CN"/>
        </w:rPr>
        <w:t>生活补助、</w:t>
      </w:r>
      <w:r>
        <w:rPr>
          <w:rFonts w:hint="eastAsia" w:ascii="仿宋_GB2312" w:hAnsi="文星标宋" w:eastAsia="仿宋_GB2312" w:cs="Tahoma"/>
          <w:sz w:val="32"/>
          <w:szCs w:val="32"/>
        </w:rPr>
        <w:t>退休费、</w:t>
      </w:r>
      <w:r>
        <w:rPr>
          <w:rFonts w:hint="eastAsia" w:ascii="仿宋_GB2312" w:hAnsi="文星标宋" w:eastAsia="仿宋_GB2312" w:cs="Tahoma"/>
          <w:sz w:val="32"/>
          <w:szCs w:val="32"/>
          <w:lang w:eastAsia="zh-CN"/>
        </w:rPr>
        <w:t>奖励金等</w:t>
      </w:r>
      <w:r>
        <w:rPr>
          <w:rFonts w:hint="eastAsia" w:ascii="仿宋_GB2312" w:hAnsi="文星标宋" w:eastAsia="仿宋_GB2312" w:cs="Tahoma"/>
          <w:sz w:val="32"/>
          <w:szCs w:val="32"/>
        </w:rPr>
        <w:t>。</w:t>
      </w:r>
    </w:p>
    <w:p>
      <w:pPr>
        <w:numPr>
          <w:ilvl w:val="0"/>
          <w:numId w:val="3"/>
        </w:numPr>
        <w:spacing w:line="620" w:lineRule="exact"/>
        <w:ind w:firstLine="640" w:firstLineChars="200"/>
        <w:rPr>
          <w:rFonts w:ascii="仿宋_GB2312" w:hAnsi="文星标宋" w:eastAsia="仿宋_GB2312" w:cs="Tahoma"/>
          <w:sz w:val="32"/>
          <w:szCs w:val="32"/>
        </w:rPr>
      </w:pPr>
      <w:r>
        <w:rPr>
          <w:rFonts w:hint="eastAsia" w:ascii="仿宋_GB2312" w:hAnsi="文星标宋" w:eastAsia="仿宋_GB2312" w:cs="Tahoma"/>
          <w:sz w:val="32"/>
          <w:szCs w:val="32"/>
        </w:rPr>
        <w:t>公用支出</w:t>
      </w:r>
      <w:r>
        <w:rPr>
          <w:rFonts w:hint="eastAsia" w:ascii="仿宋_GB2312" w:hAnsi="文星标宋" w:eastAsia="仿宋_GB2312" w:cs="Tahoma"/>
          <w:sz w:val="32"/>
          <w:szCs w:val="32"/>
          <w:lang w:val="en-US" w:eastAsia="zh-CN"/>
        </w:rPr>
        <w:t>63.18</w:t>
      </w:r>
      <w:r>
        <w:rPr>
          <w:rFonts w:hint="eastAsia" w:ascii="仿宋_GB2312" w:hAnsi="文星标宋" w:eastAsia="仿宋_GB2312" w:cs="Tahoma"/>
          <w:sz w:val="32"/>
          <w:szCs w:val="32"/>
        </w:rPr>
        <w:t>万元，列支范围：办公费、手续费、水费、电费、邮电费、取暖费、差旅费、维修（护）费、培训费、专用燃料费、福利费、公务用车运行维护费、其他商品和服务支出等。</w:t>
      </w:r>
    </w:p>
    <w:p>
      <w:pPr>
        <w:spacing w:line="620" w:lineRule="exact"/>
        <w:ind w:firstLine="640" w:firstLineChars="200"/>
        <w:jc w:val="left"/>
        <w:rPr>
          <w:rFonts w:ascii="黑体" w:hAnsi="文星标宋" w:eastAsia="黑体" w:cs="Tahoma"/>
          <w:sz w:val="32"/>
          <w:szCs w:val="32"/>
        </w:rPr>
      </w:pPr>
      <w:r>
        <w:rPr>
          <w:rFonts w:hint="eastAsia" w:ascii="黑体" w:hAnsi="文星标宋" w:eastAsia="黑体" w:cs="Tahoma"/>
          <w:sz w:val="32"/>
          <w:szCs w:val="32"/>
        </w:rPr>
        <w:t>九、</w:t>
      </w:r>
      <w:r>
        <w:rPr>
          <w:rFonts w:hint="eastAsia" w:ascii="黑体" w:hAnsi="文星标宋" w:eastAsia="黑体" w:cs="宋体"/>
          <w:bCs/>
          <w:kern w:val="0"/>
          <w:sz w:val="32"/>
          <w:szCs w:val="32"/>
        </w:rPr>
        <w:t>大兴区卫生人才教育服务中心202</w:t>
      </w:r>
      <w:r>
        <w:rPr>
          <w:rFonts w:hint="eastAsia" w:ascii="黑体" w:hAnsi="文星标宋" w:eastAsia="黑体" w:cs="宋体"/>
          <w:bCs/>
          <w:kern w:val="0"/>
          <w:sz w:val="32"/>
          <w:szCs w:val="32"/>
          <w:lang w:val="en-US" w:eastAsia="zh-CN"/>
        </w:rPr>
        <w:t>5</w:t>
      </w:r>
      <w:r>
        <w:rPr>
          <w:rFonts w:hint="eastAsia" w:ascii="黑体" w:hAnsi="文星标宋" w:eastAsia="黑体" w:cs="Tahoma"/>
          <w:sz w:val="32"/>
          <w:szCs w:val="32"/>
        </w:rPr>
        <w:t>年政府性基金预算财政拨款支出预算表的说明</w:t>
      </w:r>
    </w:p>
    <w:p>
      <w:pPr>
        <w:spacing w:line="620" w:lineRule="exact"/>
        <w:ind w:firstLine="640" w:firstLineChars="200"/>
        <w:jc w:val="left"/>
        <w:rPr>
          <w:rFonts w:ascii="仿宋_GB2312" w:hAnsi="文星标宋" w:eastAsia="仿宋_GB2312" w:cs="Tahoma"/>
          <w:sz w:val="32"/>
          <w:szCs w:val="32"/>
        </w:rPr>
      </w:pPr>
      <w:r>
        <w:rPr>
          <w:rFonts w:hint="eastAsia" w:ascii="仿宋_GB2312" w:hAnsi="文星标宋" w:eastAsia="仿宋_GB2312" w:cs="Tahoma"/>
          <w:sz w:val="32"/>
          <w:szCs w:val="32"/>
        </w:rPr>
        <w:t>我单位无政府基金预算拨款。</w:t>
      </w:r>
    </w:p>
    <w:p>
      <w:pPr>
        <w:numPr>
          <w:ilvl w:val="0"/>
          <w:numId w:val="4"/>
        </w:numPr>
        <w:spacing w:line="560" w:lineRule="exact"/>
        <w:ind w:firstLine="645"/>
        <w:rPr>
          <w:rFonts w:hint="eastAsia" w:ascii="黑体" w:hAnsi="文星标宋" w:eastAsia="黑体" w:cs="Tahoma"/>
          <w:sz w:val="32"/>
          <w:szCs w:val="32"/>
          <w:lang w:val="en-US" w:eastAsia="zh-CN"/>
        </w:rPr>
      </w:pPr>
      <w:r>
        <w:rPr>
          <w:rFonts w:hint="eastAsia" w:ascii="黑体" w:hAnsi="文星标宋" w:eastAsia="黑体" w:cs="宋体"/>
          <w:bCs/>
          <w:kern w:val="0"/>
          <w:sz w:val="32"/>
          <w:szCs w:val="32"/>
        </w:rPr>
        <w:t>大兴区卫生人才教育服务中心202</w:t>
      </w:r>
      <w:r>
        <w:rPr>
          <w:rFonts w:hint="eastAsia" w:ascii="黑体" w:hAnsi="文星标宋" w:eastAsia="黑体" w:cs="宋体"/>
          <w:bCs/>
          <w:kern w:val="0"/>
          <w:sz w:val="32"/>
          <w:szCs w:val="32"/>
          <w:lang w:val="en-US" w:eastAsia="zh-CN"/>
        </w:rPr>
        <w:t>5</w:t>
      </w:r>
      <w:r>
        <w:rPr>
          <w:rFonts w:hint="eastAsia" w:ascii="黑体" w:hAnsi="文星标宋" w:eastAsia="黑体" w:cs="Tahoma"/>
          <w:sz w:val="32"/>
          <w:szCs w:val="32"/>
        </w:rPr>
        <w:t>年一般公共预算“三公”经费财政拨款支出预算表的说明</w:t>
      </w:r>
    </w:p>
    <w:p>
      <w:pPr>
        <w:numPr>
          <w:ilvl w:val="0"/>
          <w:numId w:val="5"/>
        </w:numPr>
        <w:spacing w:line="560" w:lineRule="exact"/>
        <w:ind w:firstLine="640"/>
        <w:rPr>
          <w:rFonts w:ascii="仿宋_GB2312" w:eastAsia="仿宋_GB2312"/>
          <w:sz w:val="32"/>
          <w:szCs w:val="32"/>
        </w:rPr>
      </w:pPr>
      <w:r>
        <w:rPr>
          <w:rFonts w:hint="eastAsia" w:ascii="仿宋_GB2312" w:eastAsia="仿宋_GB2312"/>
          <w:sz w:val="32"/>
          <w:szCs w:val="32"/>
        </w:rPr>
        <w:t xml:space="preserve">“三公”经费的单位范围 </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“三公”经费</w:t>
      </w:r>
      <w:r>
        <w:rPr>
          <w:rFonts w:hint="eastAsia" w:ascii="仿宋_GB2312" w:eastAsia="仿宋_GB2312"/>
          <w:sz w:val="32"/>
          <w:szCs w:val="32"/>
          <w:lang w:eastAsia="zh-CN"/>
        </w:rPr>
        <w:t>因公出国（境）费用、公务接待费、公务用车购置和运行维护费开支</w:t>
      </w:r>
      <w:r>
        <w:rPr>
          <w:rFonts w:hint="eastAsia" w:ascii="仿宋_GB2312" w:eastAsia="仿宋_GB2312"/>
          <w:sz w:val="32"/>
          <w:szCs w:val="32"/>
        </w:rPr>
        <w:t>的单位范围仅限本单位。</w:t>
      </w:r>
    </w:p>
    <w:p>
      <w:pPr>
        <w:numPr>
          <w:ilvl w:val="0"/>
          <w:numId w:val="5"/>
        </w:numPr>
        <w:spacing w:line="560" w:lineRule="exact"/>
        <w:ind w:firstLine="640"/>
        <w:rPr>
          <w:rFonts w:ascii="仿宋_GB2312" w:eastAsia="仿宋_GB2312"/>
          <w:sz w:val="32"/>
          <w:szCs w:val="32"/>
        </w:rPr>
      </w:pPr>
      <w:r>
        <w:rPr>
          <w:rFonts w:hint="eastAsia" w:ascii="仿宋_GB2312" w:eastAsia="仿宋_GB2312"/>
          <w:sz w:val="32"/>
          <w:szCs w:val="32"/>
        </w:rPr>
        <w:t>“三公”经费预算财政拨款情况说明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w:t>
      </w:r>
      <w:r>
        <w:rPr>
          <w:rFonts w:hint="eastAsia" w:ascii="仿宋_GB2312" w:eastAsia="仿宋_GB2312"/>
          <w:sz w:val="32"/>
          <w:szCs w:val="32"/>
          <w:lang w:val="en-US" w:eastAsia="zh-CN"/>
        </w:rPr>
        <w:t>.</w:t>
      </w:r>
      <w:r>
        <w:rPr>
          <w:rFonts w:hint="eastAsia" w:ascii="仿宋_GB2312" w:eastAsia="仿宋_GB2312"/>
          <w:sz w:val="32"/>
          <w:szCs w:val="32"/>
        </w:rPr>
        <w:t>因公出国（境）费用202</w:t>
      </w:r>
      <w:r>
        <w:rPr>
          <w:rFonts w:hint="eastAsia" w:ascii="仿宋_GB2312" w:eastAsia="仿宋_GB2312"/>
          <w:sz w:val="32"/>
          <w:szCs w:val="32"/>
          <w:lang w:val="en-US" w:eastAsia="zh-CN"/>
        </w:rPr>
        <w:t>4</w:t>
      </w:r>
      <w:r>
        <w:rPr>
          <w:rFonts w:hint="eastAsia" w:ascii="仿宋_GB2312" w:eastAsia="仿宋_GB2312"/>
          <w:sz w:val="32"/>
          <w:szCs w:val="32"/>
        </w:rPr>
        <w:t>年预算0万元，202</w:t>
      </w:r>
      <w:r>
        <w:rPr>
          <w:rFonts w:hint="eastAsia" w:ascii="仿宋_GB2312" w:eastAsia="仿宋_GB2312"/>
          <w:sz w:val="32"/>
          <w:szCs w:val="32"/>
          <w:lang w:val="en-US" w:eastAsia="zh-CN"/>
        </w:rPr>
        <w:t>4</w:t>
      </w:r>
      <w:r>
        <w:rPr>
          <w:rFonts w:hint="eastAsia" w:ascii="仿宋_GB2312" w:eastAsia="仿宋_GB2312"/>
          <w:sz w:val="32"/>
          <w:szCs w:val="32"/>
        </w:rPr>
        <w:t>年预算执行数0万元，202</w:t>
      </w:r>
      <w:r>
        <w:rPr>
          <w:rFonts w:hint="eastAsia" w:ascii="仿宋_GB2312" w:eastAsia="仿宋_GB2312"/>
          <w:sz w:val="32"/>
          <w:szCs w:val="32"/>
          <w:lang w:val="en-US" w:eastAsia="zh-CN"/>
        </w:rPr>
        <w:t>5</w:t>
      </w:r>
      <w:r>
        <w:rPr>
          <w:rFonts w:hint="eastAsia" w:ascii="仿宋_GB2312" w:eastAsia="仿宋_GB2312"/>
          <w:sz w:val="32"/>
          <w:szCs w:val="32"/>
        </w:rPr>
        <w:t>年预算0万元，无变化，年初不安排预算，实际支出时追加预算。</w:t>
      </w:r>
    </w:p>
    <w:p>
      <w:pPr>
        <w:spacing w:line="560" w:lineRule="exact"/>
        <w:ind w:firstLine="640"/>
        <w:rPr>
          <w:rFonts w:ascii="仿宋_GB2312" w:eastAsia="仿宋_GB2312"/>
          <w:sz w:val="32"/>
          <w:szCs w:val="32"/>
        </w:rPr>
      </w:pPr>
      <w:r>
        <w:rPr>
          <w:rFonts w:hint="eastAsia" w:ascii="仿宋_GB2312" w:eastAsia="仿宋_GB2312"/>
          <w:sz w:val="32"/>
          <w:szCs w:val="32"/>
        </w:rPr>
        <w:t>2</w:t>
      </w:r>
      <w:r>
        <w:rPr>
          <w:rFonts w:hint="eastAsia" w:ascii="仿宋_GB2312" w:eastAsia="仿宋_GB2312"/>
          <w:sz w:val="32"/>
          <w:szCs w:val="32"/>
          <w:lang w:val="en-US" w:eastAsia="zh-CN"/>
        </w:rPr>
        <w:t>.</w:t>
      </w:r>
      <w:r>
        <w:rPr>
          <w:rFonts w:hint="eastAsia" w:ascii="仿宋_GB2312" w:eastAsia="仿宋_GB2312"/>
          <w:sz w:val="32"/>
          <w:szCs w:val="32"/>
        </w:rPr>
        <w:t>公务接待费202</w:t>
      </w:r>
      <w:r>
        <w:rPr>
          <w:rFonts w:hint="eastAsia" w:ascii="仿宋_GB2312" w:eastAsia="仿宋_GB2312"/>
          <w:sz w:val="32"/>
          <w:szCs w:val="32"/>
          <w:lang w:val="en-US" w:eastAsia="zh-CN"/>
        </w:rPr>
        <w:t>4</w:t>
      </w:r>
      <w:r>
        <w:rPr>
          <w:rFonts w:hint="eastAsia" w:ascii="仿宋_GB2312" w:eastAsia="仿宋_GB2312"/>
          <w:sz w:val="32"/>
          <w:szCs w:val="32"/>
        </w:rPr>
        <w:t>年预算</w:t>
      </w:r>
      <w:r>
        <w:rPr>
          <w:rFonts w:hint="eastAsia" w:ascii="仿宋_GB2312" w:eastAsia="仿宋_GB2312"/>
          <w:sz w:val="32"/>
          <w:szCs w:val="32"/>
          <w:lang w:val="en-US" w:eastAsia="zh-CN"/>
        </w:rPr>
        <w:t>0</w:t>
      </w:r>
      <w:r>
        <w:rPr>
          <w:rFonts w:hint="eastAsia" w:ascii="仿宋_GB2312" w:eastAsia="仿宋_GB2312"/>
          <w:sz w:val="32"/>
          <w:szCs w:val="32"/>
        </w:rPr>
        <w:t>万元，202</w:t>
      </w:r>
      <w:r>
        <w:rPr>
          <w:rFonts w:hint="eastAsia" w:ascii="仿宋_GB2312" w:eastAsia="仿宋_GB2312"/>
          <w:sz w:val="32"/>
          <w:szCs w:val="32"/>
          <w:lang w:val="en-US" w:eastAsia="zh-CN"/>
        </w:rPr>
        <w:t>4</w:t>
      </w:r>
      <w:r>
        <w:rPr>
          <w:rFonts w:hint="eastAsia" w:ascii="仿宋_GB2312" w:eastAsia="仿宋_GB2312"/>
          <w:sz w:val="32"/>
          <w:szCs w:val="32"/>
        </w:rPr>
        <w:t>年预算执行数0万元，202</w:t>
      </w:r>
      <w:r>
        <w:rPr>
          <w:rFonts w:hint="eastAsia" w:ascii="仿宋_GB2312" w:eastAsia="仿宋_GB2312"/>
          <w:sz w:val="32"/>
          <w:szCs w:val="32"/>
          <w:lang w:val="en-US" w:eastAsia="zh-CN"/>
        </w:rPr>
        <w:t>5</w:t>
      </w:r>
      <w:r>
        <w:rPr>
          <w:rFonts w:hint="eastAsia" w:ascii="仿宋_GB2312" w:eastAsia="仿宋_GB2312"/>
          <w:sz w:val="32"/>
          <w:szCs w:val="32"/>
        </w:rPr>
        <w:t>年预算数0万元，无变化。</w:t>
      </w:r>
    </w:p>
    <w:p>
      <w:pPr>
        <w:spacing w:line="560" w:lineRule="exact"/>
        <w:ind w:firstLine="640"/>
        <w:rPr>
          <w:rFonts w:ascii="仿宋_GB2312" w:eastAsia="仿宋_GB2312"/>
          <w:sz w:val="32"/>
          <w:szCs w:val="32"/>
        </w:rPr>
      </w:pPr>
      <w:r>
        <w:rPr>
          <w:rFonts w:hint="eastAsia" w:ascii="仿宋_GB2312" w:eastAsia="仿宋_GB2312"/>
          <w:sz w:val="32"/>
          <w:szCs w:val="32"/>
        </w:rPr>
        <w:t>3</w:t>
      </w:r>
      <w:r>
        <w:rPr>
          <w:rFonts w:hint="eastAsia" w:ascii="仿宋_GB2312" w:eastAsia="仿宋_GB2312"/>
          <w:sz w:val="32"/>
          <w:szCs w:val="32"/>
          <w:lang w:val="en-US" w:eastAsia="zh-CN"/>
        </w:rPr>
        <w:t>.</w:t>
      </w:r>
      <w:r>
        <w:rPr>
          <w:rFonts w:hint="eastAsia" w:ascii="仿宋_GB2312" w:eastAsia="仿宋_GB2312"/>
          <w:sz w:val="32"/>
          <w:szCs w:val="32"/>
        </w:rPr>
        <w:t>公务用车费202</w:t>
      </w:r>
      <w:r>
        <w:rPr>
          <w:rFonts w:hint="eastAsia" w:ascii="仿宋_GB2312" w:eastAsia="仿宋_GB2312"/>
          <w:sz w:val="32"/>
          <w:szCs w:val="32"/>
          <w:lang w:val="en-US" w:eastAsia="zh-CN"/>
        </w:rPr>
        <w:t>4</w:t>
      </w:r>
      <w:r>
        <w:rPr>
          <w:rFonts w:hint="eastAsia" w:ascii="仿宋_GB2312" w:eastAsia="仿宋_GB2312"/>
          <w:sz w:val="32"/>
          <w:szCs w:val="32"/>
        </w:rPr>
        <w:t>年预算</w:t>
      </w:r>
      <w:r>
        <w:rPr>
          <w:rFonts w:hint="eastAsia" w:ascii="仿宋_GB2312" w:eastAsia="仿宋_GB2312"/>
          <w:sz w:val="32"/>
          <w:szCs w:val="32"/>
          <w:lang w:val="en-US" w:eastAsia="zh-CN"/>
        </w:rPr>
        <w:t>3.6</w:t>
      </w:r>
      <w:r>
        <w:rPr>
          <w:rFonts w:hint="eastAsia" w:ascii="仿宋_GB2312" w:eastAsia="仿宋_GB2312"/>
          <w:sz w:val="32"/>
          <w:szCs w:val="32"/>
        </w:rPr>
        <w:t>万元，其中公务用车运行维护费</w:t>
      </w:r>
      <w:r>
        <w:rPr>
          <w:rFonts w:hint="eastAsia" w:ascii="仿宋_GB2312" w:eastAsia="仿宋_GB2312"/>
          <w:sz w:val="32"/>
          <w:szCs w:val="32"/>
          <w:lang w:val="en-US" w:eastAsia="zh-CN"/>
        </w:rPr>
        <w:t>3.6</w:t>
      </w:r>
      <w:r>
        <w:rPr>
          <w:rFonts w:hint="eastAsia" w:ascii="仿宋_GB2312" w:eastAsia="仿宋_GB2312"/>
          <w:sz w:val="32"/>
          <w:szCs w:val="32"/>
        </w:rPr>
        <w:t>万元，公务用车购置0万元。202</w:t>
      </w:r>
      <w:r>
        <w:rPr>
          <w:rFonts w:hint="eastAsia" w:ascii="仿宋_GB2312" w:eastAsia="仿宋_GB2312"/>
          <w:sz w:val="32"/>
          <w:szCs w:val="32"/>
          <w:lang w:val="en-US" w:eastAsia="zh-CN"/>
        </w:rPr>
        <w:t>4</w:t>
      </w:r>
      <w:r>
        <w:rPr>
          <w:rFonts w:hint="eastAsia" w:ascii="仿宋_GB2312" w:eastAsia="仿宋_GB2312"/>
          <w:sz w:val="32"/>
          <w:szCs w:val="32"/>
        </w:rPr>
        <w:t>年预算执行数1.7万元，其中</w:t>
      </w:r>
      <w:r>
        <w:rPr>
          <w:rFonts w:hint="eastAsia" w:ascii="仿宋_GB2312" w:eastAsia="仿宋_GB2312"/>
          <w:sz w:val="32"/>
          <w:szCs w:val="32"/>
          <w:lang w:eastAsia="zh-CN"/>
        </w:rPr>
        <w:t>：</w:t>
      </w:r>
      <w:r>
        <w:rPr>
          <w:rFonts w:hint="eastAsia" w:ascii="仿宋_GB2312" w:eastAsia="仿宋_GB2312"/>
          <w:sz w:val="32"/>
          <w:szCs w:val="32"/>
        </w:rPr>
        <w:t>公务用车维护费1.7万元</w:t>
      </w:r>
      <w:r>
        <w:rPr>
          <w:rFonts w:hint="eastAsia" w:ascii="仿宋_GB2312" w:eastAsia="仿宋_GB2312"/>
          <w:sz w:val="32"/>
          <w:szCs w:val="32"/>
          <w:lang w:eastAsia="zh-CN"/>
        </w:rPr>
        <w:t>；</w:t>
      </w:r>
      <w:r>
        <w:rPr>
          <w:rFonts w:hint="eastAsia" w:ascii="仿宋_GB2312" w:hAnsi="文星标宋" w:eastAsia="仿宋_GB2312" w:cs="Tahoma"/>
          <w:sz w:val="32"/>
          <w:szCs w:val="32"/>
        </w:rPr>
        <w:t>公务用车购置</w:t>
      </w:r>
      <w:r>
        <w:rPr>
          <w:rFonts w:hint="eastAsia" w:ascii="仿宋_GB2312" w:hAnsi="文星标宋" w:eastAsia="仿宋_GB2312" w:cs="Tahoma"/>
          <w:sz w:val="32"/>
          <w:szCs w:val="32"/>
          <w:lang w:eastAsia="zh-CN"/>
        </w:rPr>
        <w:t>费</w:t>
      </w:r>
      <w:r>
        <w:rPr>
          <w:rFonts w:hint="eastAsia" w:ascii="仿宋_GB2312" w:hAnsi="文星标宋" w:eastAsia="仿宋_GB2312" w:cs="Tahoma"/>
          <w:sz w:val="32"/>
          <w:szCs w:val="32"/>
        </w:rPr>
        <w:t>0万元</w:t>
      </w:r>
      <w:r>
        <w:rPr>
          <w:rFonts w:hint="eastAsia" w:ascii="仿宋_GB2312" w:eastAsia="仿宋_GB2312"/>
          <w:sz w:val="32"/>
          <w:szCs w:val="32"/>
        </w:rPr>
        <w:t>。202</w:t>
      </w:r>
      <w:r>
        <w:rPr>
          <w:rFonts w:hint="eastAsia" w:ascii="仿宋_GB2312" w:eastAsia="仿宋_GB2312"/>
          <w:sz w:val="32"/>
          <w:szCs w:val="32"/>
          <w:lang w:val="en-US" w:eastAsia="zh-CN"/>
        </w:rPr>
        <w:t>5</w:t>
      </w:r>
      <w:r>
        <w:rPr>
          <w:rFonts w:hint="eastAsia" w:ascii="仿宋_GB2312" w:eastAsia="仿宋_GB2312"/>
          <w:sz w:val="32"/>
          <w:szCs w:val="32"/>
        </w:rPr>
        <w:t>年预算</w:t>
      </w:r>
      <w:r>
        <w:rPr>
          <w:rFonts w:hint="eastAsia" w:ascii="仿宋_GB2312" w:eastAsia="仿宋_GB2312"/>
          <w:sz w:val="32"/>
          <w:szCs w:val="32"/>
          <w:lang w:val="en-US" w:eastAsia="zh-CN"/>
        </w:rPr>
        <w:t>3.6</w:t>
      </w:r>
      <w:r>
        <w:rPr>
          <w:rFonts w:hint="eastAsia" w:ascii="仿宋_GB2312" w:eastAsia="仿宋_GB2312"/>
          <w:sz w:val="32"/>
          <w:szCs w:val="32"/>
        </w:rPr>
        <w:t>万元，其中公务用车维护费</w:t>
      </w:r>
      <w:r>
        <w:rPr>
          <w:rFonts w:hint="eastAsia" w:ascii="仿宋_GB2312" w:eastAsia="仿宋_GB2312"/>
          <w:sz w:val="32"/>
          <w:szCs w:val="32"/>
          <w:lang w:val="en-US" w:eastAsia="zh-CN"/>
        </w:rPr>
        <w:t>3.6</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hAnsi="文星标宋" w:eastAsia="仿宋_GB2312" w:cs="Tahoma"/>
          <w:sz w:val="32"/>
          <w:szCs w:val="32"/>
        </w:rPr>
        <w:t>公务用车购置</w:t>
      </w:r>
      <w:r>
        <w:rPr>
          <w:rFonts w:hint="eastAsia" w:ascii="仿宋_GB2312" w:hAnsi="文星标宋" w:eastAsia="仿宋_GB2312" w:cs="Tahoma"/>
          <w:sz w:val="32"/>
          <w:szCs w:val="32"/>
          <w:lang w:eastAsia="zh-CN"/>
        </w:rPr>
        <w:t>费</w:t>
      </w:r>
      <w:r>
        <w:rPr>
          <w:rFonts w:hint="eastAsia" w:ascii="仿宋_GB2312" w:hAnsi="文星标宋" w:eastAsia="仿宋_GB2312" w:cs="Tahoma"/>
          <w:sz w:val="32"/>
          <w:szCs w:val="32"/>
        </w:rPr>
        <w:t>0万元</w:t>
      </w:r>
      <w:r>
        <w:rPr>
          <w:rFonts w:hint="eastAsia" w:ascii="仿宋_GB2312" w:eastAsia="仿宋_GB2312"/>
          <w:sz w:val="32"/>
          <w:szCs w:val="32"/>
        </w:rPr>
        <w:t>。202</w:t>
      </w:r>
      <w:r>
        <w:rPr>
          <w:rFonts w:hint="eastAsia" w:ascii="仿宋_GB2312" w:eastAsia="仿宋_GB2312"/>
          <w:sz w:val="32"/>
          <w:szCs w:val="32"/>
          <w:lang w:val="en-US" w:eastAsia="zh-CN"/>
        </w:rPr>
        <w:t>5</w:t>
      </w:r>
      <w:r>
        <w:rPr>
          <w:rFonts w:hint="eastAsia" w:ascii="仿宋_GB2312" w:eastAsia="仿宋_GB2312"/>
          <w:sz w:val="32"/>
          <w:szCs w:val="32"/>
        </w:rPr>
        <w:t>年预算数较上年</w:t>
      </w:r>
      <w:r>
        <w:rPr>
          <w:rFonts w:hint="eastAsia" w:ascii="仿宋_GB2312" w:eastAsia="仿宋_GB2312"/>
          <w:sz w:val="32"/>
          <w:szCs w:val="32"/>
          <w:lang w:eastAsia="zh-CN"/>
        </w:rPr>
        <w:t>预算无变化</w:t>
      </w:r>
      <w:r>
        <w:rPr>
          <w:rFonts w:hint="eastAsia" w:ascii="仿宋_GB2312" w:eastAsia="仿宋_GB2312"/>
          <w:sz w:val="32"/>
          <w:szCs w:val="32"/>
        </w:rPr>
        <w:t>。</w:t>
      </w:r>
    </w:p>
    <w:p>
      <w:pPr>
        <w:spacing w:line="620" w:lineRule="exact"/>
        <w:ind w:firstLine="640" w:firstLineChars="200"/>
        <w:jc w:val="left"/>
        <w:rPr>
          <w:rFonts w:ascii="黑体" w:hAnsi="文星标宋" w:eastAsia="黑体" w:cs="Tahoma"/>
          <w:sz w:val="32"/>
          <w:szCs w:val="32"/>
        </w:rPr>
      </w:pPr>
      <w:r>
        <w:rPr>
          <w:rFonts w:hint="eastAsia" w:ascii="黑体" w:hAnsi="文星标宋" w:eastAsia="黑体" w:cs="Tahoma"/>
          <w:sz w:val="32"/>
          <w:szCs w:val="32"/>
        </w:rPr>
        <w:t>十一、其他重要事项的情况说明</w:t>
      </w:r>
    </w:p>
    <w:p>
      <w:pPr>
        <w:spacing w:line="620" w:lineRule="exact"/>
        <w:ind w:firstLine="640" w:firstLineChars="200"/>
        <w:rPr>
          <w:rFonts w:ascii="楷体_GB2312" w:hAnsi="Tahoma" w:eastAsia="楷体_GB2312" w:cs="Tahoma"/>
          <w:sz w:val="32"/>
          <w:szCs w:val="32"/>
        </w:rPr>
      </w:pPr>
      <w:r>
        <w:rPr>
          <w:rFonts w:hint="eastAsia" w:ascii="楷体_GB2312" w:hAnsi="Tahoma" w:eastAsia="楷体_GB2312" w:cs="Tahoma"/>
          <w:sz w:val="32"/>
          <w:szCs w:val="32"/>
        </w:rPr>
        <w:t>（一）机关运行经费</w:t>
      </w:r>
    </w:p>
    <w:p>
      <w:pPr>
        <w:spacing w:line="570" w:lineRule="exact"/>
        <w:ind w:firstLine="640" w:firstLineChars="200"/>
        <w:rPr>
          <w:rFonts w:ascii="仿宋_GB2312" w:hAnsi="Tahoma" w:eastAsia="仿宋_GB2312" w:cs="Tahoma"/>
          <w:sz w:val="32"/>
          <w:szCs w:val="32"/>
        </w:rPr>
      </w:pPr>
      <w:r>
        <w:rPr>
          <w:rFonts w:hint="eastAsia" w:ascii="仿宋_GB2312" w:hAnsi="Tahoma" w:eastAsia="仿宋_GB2312" w:cs="Tahoma"/>
          <w:sz w:val="32"/>
          <w:szCs w:val="32"/>
        </w:rPr>
        <w:t>本单位</w:t>
      </w:r>
      <w:r>
        <w:rPr>
          <w:rFonts w:hint="eastAsia" w:ascii="仿宋_GB2312" w:hAnsi="Tahoma" w:eastAsia="仿宋_GB2312" w:cs="Tahoma"/>
          <w:sz w:val="32"/>
          <w:szCs w:val="32"/>
          <w:lang w:eastAsia="zh-CN"/>
        </w:rPr>
        <w:t>为全额事业单位</w:t>
      </w:r>
      <w:r>
        <w:rPr>
          <w:rFonts w:hint="eastAsia" w:ascii="仿宋_GB2312" w:hAnsi="Tahoma" w:eastAsia="仿宋_GB2312" w:cs="Tahoma"/>
          <w:sz w:val="32"/>
          <w:szCs w:val="32"/>
        </w:rPr>
        <w:t>不涉及此部分内容。</w:t>
      </w:r>
    </w:p>
    <w:p>
      <w:pPr>
        <w:spacing w:line="620" w:lineRule="exact"/>
        <w:ind w:firstLine="640" w:firstLineChars="200"/>
        <w:rPr>
          <w:rFonts w:ascii="仿宋_GB2312" w:hAnsi="Tahoma" w:eastAsia="仿宋_GB2312" w:cs="Tahoma"/>
          <w:sz w:val="32"/>
          <w:szCs w:val="32"/>
        </w:rPr>
      </w:pPr>
      <w:r>
        <w:rPr>
          <w:rFonts w:hint="eastAsia" w:ascii="仿宋_GB2312" w:hAnsi="Tahoma" w:eastAsia="仿宋_GB2312" w:cs="Tahoma"/>
          <w:sz w:val="32"/>
          <w:szCs w:val="32"/>
        </w:rPr>
        <w:t>注：1.规范工资的事业单位不纳入机关运行经费统计中；</w:t>
      </w:r>
    </w:p>
    <w:p>
      <w:pPr>
        <w:spacing w:line="620" w:lineRule="exact"/>
        <w:ind w:firstLine="640" w:firstLineChars="200"/>
        <w:rPr>
          <w:rFonts w:ascii="仿宋_GB2312" w:hAnsi="Tahoma" w:eastAsia="仿宋_GB2312" w:cs="Tahoma"/>
          <w:sz w:val="32"/>
          <w:szCs w:val="32"/>
        </w:rPr>
      </w:pPr>
      <w:r>
        <w:rPr>
          <w:rFonts w:hint="eastAsia" w:ascii="仿宋_GB2312" w:hAnsi="Tahoma" w:eastAsia="仿宋_GB2312" w:cs="Tahoma"/>
          <w:sz w:val="32"/>
          <w:szCs w:val="32"/>
        </w:rPr>
        <w:t xml:space="preserve">    2.其他事业单位不纳入机关运行经费统计中；</w:t>
      </w:r>
    </w:p>
    <w:p>
      <w:pPr>
        <w:numPr>
          <w:ilvl w:val="0"/>
          <w:numId w:val="6"/>
        </w:numPr>
        <w:spacing w:line="620" w:lineRule="exact"/>
        <w:ind w:firstLine="1280" w:firstLineChars="400"/>
        <w:rPr>
          <w:rFonts w:ascii="仿宋_GB2312" w:eastAsia="仿宋_GB2312"/>
          <w:sz w:val="32"/>
          <w:szCs w:val="32"/>
        </w:rPr>
      </w:pPr>
      <w:r>
        <w:rPr>
          <w:rFonts w:hint="eastAsia" w:ascii="仿宋_GB2312" w:hAnsi="Tahoma" w:eastAsia="仿宋_GB2312" w:cs="Tahoma"/>
          <w:sz w:val="32"/>
          <w:szCs w:val="32"/>
        </w:rPr>
        <w:t>机关运行经费，仅指基本支出扣除人员支出的那部分，具体包括人员公用支出、车辆公用支出、项目支出中的机构日常运转类（除业务用车公用支出外）。列支功能科目“行政运行”等，不可以把“事业运行</w:t>
      </w:r>
      <w:r>
        <w:rPr>
          <w:rFonts w:hint="eastAsia" w:ascii="仿宋_GB2312" w:hAnsi="Tahoma" w:eastAsia="仿宋_GB2312" w:cs="Tahoma"/>
          <w:sz w:val="32"/>
          <w:szCs w:val="32"/>
          <w:lang w:eastAsia="zh-CN"/>
        </w:rPr>
        <w:t>”、“</w:t>
      </w:r>
      <w:r>
        <w:rPr>
          <w:rFonts w:hint="eastAsia" w:ascii="仿宋_GB2312" w:hAnsi="Tahoma" w:eastAsia="仿宋_GB2312" w:cs="Tahoma"/>
          <w:sz w:val="32"/>
          <w:szCs w:val="32"/>
        </w:rPr>
        <w:t>机构运行”等反应事业单位的预算数据统计在内。</w:t>
      </w:r>
    </w:p>
    <w:p>
      <w:pPr>
        <w:spacing w:line="620" w:lineRule="exact"/>
        <w:ind w:firstLine="640" w:firstLineChars="200"/>
        <w:rPr>
          <w:rFonts w:ascii="楷体_GB2312" w:hAnsi="Tahoma" w:eastAsia="楷体_GB2312" w:cs="Tahoma"/>
          <w:sz w:val="32"/>
          <w:szCs w:val="32"/>
          <w:shd w:val="clear" w:color="auto" w:fill="auto"/>
        </w:rPr>
      </w:pPr>
      <w:r>
        <w:rPr>
          <w:rFonts w:hint="eastAsia" w:ascii="楷体_GB2312" w:hAnsi="Tahoma" w:eastAsia="楷体_GB2312" w:cs="Tahoma"/>
          <w:sz w:val="32"/>
          <w:szCs w:val="32"/>
          <w:shd w:val="clear" w:color="auto" w:fill="auto"/>
        </w:rPr>
        <w:t>（二）政府采购情况</w:t>
      </w:r>
    </w:p>
    <w:p>
      <w:pPr>
        <w:spacing w:line="620" w:lineRule="exact"/>
        <w:ind w:firstLine="640" w:firstLineChars="200"/>
        <w:rPr>
          <w:rFonts w:ascii="仿宋_GB2312" w:hAnsi="Tahoma" w:eastAsia="仿宋_GB2312" w:cs="Tahoma"/>
          <w:color w:val="auto"/>
          <w:sz w:val="32"/>
          <w:szCs w:val="32"/>
          <w:shd w:val="clear" w:color="auto" w:fill="auto"/>
        </w:rPr>
      </w:pPr>
      <w:r>
        <w:rPr>
          <w:rFonts w:hint="eastAsia" w:ascii="仿宋_GB2312" w:hAnsi="Tahoma" w:eastAsia="仿宋_GB2312" w:cs="Tahoma"/>
          <w:color w:val="auto"/>
          <w:sz w:val="32"/>
          <w:szCs w:val="32"/>
          <w:shd w:val="clear" w:color="auto" w:fill="auto"/>
        </w:rPr>
        <w:t>202</w:t>
      </w:r>
      <w:r>
        <w:rPr>
          <w:rFonts w:hint="eastAsia" w:ascii="仿宋_GB2312" w:hAnsi="Tahoma" w:eastAsia="仿宋_GB2312" w:cs="Tahoma"/>
          <w:color w:val="auto"/>
          <w:sz w:val="32"/>
          <w:szCs w:val="32"/>
          <w:shd w:val="clear" w:color="auto" w:fill="auto"/>
          <w:lang w:val="en-US" w:eastAsia="zh-CN"/>
        </w:rPr>
        <w:t>5</w:t>
      </w:r>
      <w:r>
        <w:rPr>
          <w:rFonts w:hint="eastAsia" w:ascii="仿宋_GB2312" w:hAnsi="Tahoma" w:eastAsia="仿宋_GB2312" w:cs="Tahoma"/>
          <w:color w:val="auto"/>
          <w:sz w:val="32"/>
          <w:szCs w:val="32"/>
          <w:shd w:val="clear" w:color="auto" w:fill="auto"/>
        </w:rPr>
        <w:t>年，大兴区卫生人才教育服务中心政府采购预算总额</w:t>
      </w:r>
      <w:r>
        <w:rPr>
          <w:rFonts w:hint="eastAsia" w:ascii="仿宋_GB2312" w:hAnsi="Tahoma" w:eastAsia="仿宋_GB2312" w:cs="Tahoma"/>
          <w:color w:val="auto"/>
          <w:sz w:val="32"/>
          <w:szCs w:val="32"/>
          <w:shd w:val="clear" w:color="auto" w:fill="auto"/>
          <w:lang w:val="en-US" w:eastAsia="zh-CN"/>
        </w:rPr>
        <w:t>146.88</w:t>
      </w:r>
      <w:r>
        <w:rPr>
          <w:rFonts w:hint="eastAsia" w:ascii="仿宋_GB2312" w:hAnsi="Tahoma" w:eastAsia="仿宋_GB2312" w:cs="Tahoma"/>
          <w:color w:val="auto"/>
          <w:sz w:val="32"/>
          <w:szCs w:val="32"/>
          <w:shd w:val="clear" w:color="auto" w:fill="auto"/>
        </w:rPr>
        <w:t>万元，其中：政府采购货物预算</w:t>
      </w:r>
      <w:r>
        <w:rPr>
          <w:rFonts w:hint="eastAsia" w:ascii="仿宋_GB2312" w:hAnsi="Tahoma" w:eastAsia="仿宋_GB2312" w:cs="Tahoma"/>
          <w:color w:val="auto"/>
          <w:sz w:val="32"/>
          <w:szCs w:val="32"/>
          <w:shd w:val="clear" w:color="auto" w:fill="auto"/>
          <w:lang w:val="en-US" w:eastAsia="zh-CN"/>
        </w:rPr>
        <w:t>5.62</w:t>
      </w:r>
      <w:r>
        <w:rPr>
          <w:rFonts w:hint="eastAsia" w:ascii="仿宋_GB2312" w:hAnsi="Tahoma" w:eastAsia="仿宋_GB2312" w:cs="Tahoma"/>
          <w:color w:val="auto"/>
          <w:sz w:val="32"/>
          <w:szCs w:val="32"/>
          <w:shd w:val="clear" w:color="auto" w:fill="auto"/>
        </w:rPr>
        <w:t>万元、政府采购工程预算0万元、政府采购服务预算</w:t>
      </w:r>
      <w:r>
        <w:rPr>
          <w:rFonts w:hint="eastAsia" w:ascii="仿宋_GB2312" w:hAnsi="Tahoma" w:eastAsia="仿宋_GB2312" w:cs="Tahoma"/>
          <w:color w:val="auto"/>
          <w:sz w:val="32"/>
          <w:szCs w:val="32"/>
          <w:shd w:val="clear" w:color="auto" w:fill="auto"/>
          <w:lang w:val="en-US" w:eastAsia="zh-CN"/>
        </w:rPr>
        <w:t>141.26</w:t>
      </w:r>
      <w:r>
        <w:rPr>
          <w:rFonts w:hint="eastAsia" w:ascii="仿宋_GB2312" w:hAnsi="Tahoma" w:eastAsia="仿宋_GB2312" w:cs="Tahoma"/>
          <w:color w:val="auto"/>
          <w:sz w:val="32"/>
          <w:szCs w:val="32"/>
          <w:shd w:val="clear" w:color="auto" w:fill="auto"/>
        </w:rPr>
        <w:t>万元。</w:t>
      </w:r>
    </w:p>
    <w:p>
      <w:pPr>
        <w:spacing w:line="620" w:lineRule="exact"/>
        <w:ind w:firstLine="640" w:firstLineChars="200"/>
        <w:rPr>
          <w:rFonts w:ascii="楷体_GB2312" w:hAnsi="Tahoma" w:eastAsia="楷体_GB2312" w:cs="Tahoma"/>
          <w:color w:val="auto"/>
          <w:sz w:val="32"/>
          <w:szCs w:val="32"/>
          <w:shd w:val="clear" w:color="auto" w:fill="auto"/>
        </w:rPr>
      </w:pPr>
      <w:r>
        <w:rPr>
          <w:rFonts w:hint="eastAsia" w:ascii="楷体_GB2312" w:hAnsi="Tahoma" w:eastAsia="楷体_GB2312" w:cs="Tahoma"/>
          <w:color w:val="auto"/>
          <w:sz w:val="32"/>
          <w:szCs w:val="32"/>
          <w:shd w:val="clear" w:color="auto" w:fill="auto"/>
        </w:rPr>
        <w:t>（三）国有资产占用情况</w:t>
      </w:r>
    </w:p>
    <w:p>
      <w:pPr>
        <w:spacing w:line="620" w:lineRule="exact"/>
        <w:ind w:firstLine="640" w:firstLineChars="200"/>
        <w:rPr>
          <w:rFonts w:ascii="仿宋_GB2312" w:eastAsia="仿宋_GB2312"/>
          <w:sz w:val="32"/>
          <w:szCs w:val="32"/>
        </w:rPr>
      </w:pPr>
      <w:r>
        <w:rPr>
          <w:rFonts w:ascii="仿宋_GB2312" w:eastAsia="仿宋_GB2312"/>
          <w:sz w:val="32"/>
          <w:szCs w:val="32"/>
        </w:rPr>
        <w:t>截止</w:t>
      </w:r>
      <w:r>
        <w:rPr>
          <w:rFonts w:hint="eastAsia" w:ascii="仿宋_GB2312" w:eastAsia="仿宋_GB2312"/>
          <w:sz w:val="32"/>
          <w:szCs w:val="32"/>
        </w:rPr>
        <w:t>202</w:t>
      </w:r>
      <w:r>
        <w:rPr>
          <w:rFonts w:hint="eastAsia" w:ascii="仿宋_GB2312" w:eastAsia="仿宋_GB2312"/>
          <w:sz w:val="32"/>
          <w:szCs w:val="32"/>
          <w:lang w:val="en-US" w:eastAsia="zh-CN"/>
        </w:rPr>
        <w:t>4</w:t>
      </w:r>
      <w:r>
        <w:rPr>
          <w:rFonts w:hint="eastAsia" w:ascii="仿宋_GB2312" w:eastAsia="仿宋_GB2312"/>
          <w:sz w:val="32"/>
          <w:szCs w:val="32"/>
        </w:rPr>
        <w:t>年</w:t>
      </w:r>
      <w:r>
        <w:rPr>
          <w:rFonts w:ascii="仿宋_GB2312" w:eastAsia="仿宋_GB2312"/>
          <w:sz w:val="32"/>
          <w:szCs w:val="32"/>
        </w:rPr>
        <w:t>底，</w:t>
      </w:r>
      <w:r>
        <w:rPr>
          <w:rFonts w:hint="eastAsia" w:ascii="仿宋_GB2312" w:eastAsia="仿宋_GB2312"/>
          <w:sz w:val="32"/>
          <w:szCs w:val="32"/>
        </w:rPr>
        <w:t>本</w:t>
      </w:r>
      <w:r>
        <w:rPr>
          <w:rFonts w:hint="eastAsia" w:ascii="仿宋_GB2312" w:eastAsia="仿宋_GB2312"/>
          <w:sz w:val="32"/>
          <w:szCs w:val="32"/>
          <w:lang w:eastAsia="zh-CN"/>
        </w:rPr>
        <w:t>单位</w:t>
      </w:r>
      <w:r>
        <w:rPr>
          <w:rFonts w:ascii="仿宋_GB2312" w:eastAsia="仿宋_GB2312"/>
          <w:sz w:val="32"/>
          <w:szCs w:val="32"/>
        </w:rPr>
        <w:t>固定资产总额</w:t>
      </w:r>
      <w:r>
        <w:rPr>
          <w:rFonts w:hint="eastAsia" w:ascii="仿宋_GB2312" w:eastAsia="仿宋_GB2312"/>
          <w:sz w:val="32"/>
          <w:szCs w:val="32"/>
          <w:lang w:val="en-US" w:eastAsia="zh-CN"/>
        </w:rPr>
        <w:t>952.15</w:t>
      </w:r>
      <w:r>
        <w:rPr>
          <w:rFonts w:hint="eastAsia" w:ascii="仿宋_GB2312" w:eastAsia="仿宋_GB2312"/>
          <w:sz w:val="32"/>
          <w:szCs w:val="32"/>
        </w:rPr>
        <w:t>万元</w:t>
      </w:r>
      <w:r>
        <w:rPr>
          <w:rFonts w:ascii="仿宋_GB2312" w:eastAsia="仿宋_GB2312"/>
          <w:sz w:val="32"/>
          <w:szCs w:val="32"/>
        </w:rPr>
        <w:t>，其中：</w:t>
      </w:r>
      <w:r>
        <w:rPr>
          <w:rFonts w:hint="eastAsia" w:ascii="仿宋_GB2312" w:eastAsia="仿宋_GB2312"/>
          <w:sz w:val="32"/>
          <w:szCs w:val="32"/>
        </w:rPr>
        <w:t>车辆2台</w:t>
      </w:r>
      <w:r>
        <w:rPr>
          <w:rFonts w:ascii="仿宋_GB2312" w:eastAsia="仿宋_GB2312"/>
          <w:sz w:val="32"/>
          <w:szCs w:val="32"/>
        </w:rPr>
        <w:t>，</w:t>
      </w:r>
      <w:r>
        <w:rPr>
          <w:rFonts w:hint="eastAsia" w:ascii="仿宋_GB2312" w:eastAsia="仿宋_GB2312"/>
          <w:sz w:val="32"/>
          <w:szCs w:val="32"/>
          <w:lang w:val="en-US" w:eastAsia="zh-CN"/>
        </w:rPr>
        <w:t>38.76</w:t>
      </w:r>
      <w:r>
        <w:rPr>
          <w:rFonts w:hint="eastAsia" w:ascii="仿宋_GB2312" w:eastAsia="仿宋_GB2312"/>
          <w:sz w:val="32"/>
          <w:szCs w:val="32"/>
        </w:rPr>
        <w:t>万元；单位</w:t>
      </w:r>
      <w:r>
        <w:rPr>
          <w:rFonts w:ascii="仿宋_GB2312" w:eastAsia="仿宋_GB2312"/>
          <w:sz w:val="32"/>
          <w:szCs w:val="32"/>
        </w:rPr>
        <w:t>价值</w:t>
      </w:r>
      <w:r>
        <w:rPr>
          <w:rFonts w:hint="eastAsia" w:ascii="仿宋_GB2312" w:eastAsia="仿宋_GB2312"/>
          <w:sz w:val="32"/>
          <w:szCs w:val="32"/>
        </w:rPr>
        <w:t>50万元以上</w:t>
      </w:r>
      <w:r>
        <w:rPr>
          <w:rFonts w:ascii="仿宋_GB2312" w:eastAsia="仿宋_GB2312"/>
          <w:sz w:val="32"/>
          <w:szCs w:val="32"/>
        </w:rPr>
        <w:t>的</w:t>
      </w:r>
      <w:r>
        <w:rPr>
          <w:rFonts w:hint="eastAsia" w:ascii="仿宋_GB2312" w:eastAsia="仿宋_GB2312"/>
          <w:sz w:val="32"/>
          <w:szCs w:val="32"/>
        </w:rPr>
        <w:t>通用</w:t>
      </w:r>
      <w:r>
        <w:rPr>
          <w:rFonts w:ascii="仿宋_GB2312" w:eastAsia="仿宋_GB2312"/>
          <w:sz w:val="32"/>
          <w:szCs w:val="32"/>
        </w:rPr>
        <w:t>设备</w:t>
      </w:r>
      <w:r>
        <w:rPr>
          <w:rFonts w:hint="eastAsia" w:ascii="仿宋_GB2312" w:eastAsia="仿宋_GB2312"/>
          <w:sz w:val="32"/>
          <w:szCs w:val="32"/>
        </w:rPr>
        <w:t>0台（套）、0万元，单位</w:t>
      </w:r>
      <w:r>
        <w:rPr>
          <w:rFonts w:ascii="仿宋_GB2312" w:eastAsia="仿宋_GB2312"/>
          <w:sz w:val="32"/>
          <w:szCs w:val="32"/>
        </w:rPr>
        <w:t>价值100</w:t>
      </w:r>
      <w:r>
        <w:rPr>
          <w:rFonts w:hint="eastAsia" w:ascii="仿宋_GB2312" w:eastAsia="仿宋_GB2312"/>
          <w:sz w:val="32"/>
          <w:szCs w:val="32"/>
        </w:rPr>
        <w:t>万元以上</w:t>
      </w:r>
      <w:r>
        <w:rPr>
          <w:rFonts w:ascii="仿宋_GB2312" w:eastAsia="仿宋_GB2312"/>
          <w:sz w:val="32"/>
          <w:szCs w:val="32"/>
        </w:rPr>
        <w:t>的</w:t>
      </w:r>
      <w:r>
        <w:rPr>
          <w:rFonts w:hint="eastAsia" w:ascii="仿宋_GB2312" w:eastAsia="仿宋_GB2312"/>
          <w:sz w:val="32"/>
          <w:szCs w:val="32"/>
        </w:rPr>
        <w:t>专用</w:t>
      </w:r>
      <w:r>
        <w:rPr>
          <w:rFonts w:ascii="仿宋_GB2312" w:eastAsia="仿宋_GB2312"/>
          <w:sz w:val="32"/>
          <w:szCs w:val="32"/>
        </w:rPr>
        <w:t>设备</w:t>
      </w:r>
      <w:r>
        <w:rPr>
          <w:rFonts w:hint="eastAsia" w:ascii="仿宋_GB2312" w:eastAsia="仿宋_GB2312"/>
          <w:sz w:val="32"/>
          <w:szCs w:val="32"/>
        </w:rPr>
        <w:t>0台（套）、0万元。</w:t>
      </w:r>
    </w:p>
    <w:p>
      <w:pPr>
        <w:numPr>
          <w:ilvl w:val="0"/>
          <w:numId w:val="7"/>
        </w:numPr>
        <w:spacing w:line="620" w:lineRule="exact"/>
        <w:ind w:firstLine="640" w:firstLineChars="200"/>
        <w:rPr>
          <w:rFonts w:ascii="楷体_GB2312" w:hAnsi="Tahoma" w:eastAsia="楷体_GB2312" w:cs="Tahoma"/>
          <w:sz w:val="32"/>
          <w:szCs w:val="32"/>
        </w:rPr>
      </w:pPr>
      <w:r>
        <w:rPr>
          <w:rFonts w:hint="eastAsia" w:ascii="楷体_GB2312" w:hAnsi="Tahoma" w:eastAsia="楷体_GB2312" w:cs="Tahoma"/>
          <w:sz w:val="32"/>
          <w:szCs w:val="32"/>
        </w:rPr>
        <w:t>重点项目预算的绩效目标和绩效评价结果的情况</w:t>
      </w:r>
    </w:p>
    <w:p>
      <w:pPr>
        <w:spacing w:line="570" w:lineRule="exact"/>
        <w:ind w:firstLine="640"/>
        <w:rPr>
          <w:rFonts w:ascii="仿宋_GB2312" w:eastAsia="仿宋_GB2312"/>
          <w:sz w:val="32"/>
          <w:szCs w:val="32"/>
          <w:highlight w:val="none"/>
        </w:rPr>
      </w:pP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年填报绩效目标预算项目</w:t>
      </w:r>
      <w:r>
        <w:rPr>
          <w:rFonts w:hint="eastAsia" w:ascii="仿宋_GB2312" w:eastAsia="仿宋_GB2312"/>
          <w:sz w:val="32"/>
          <w:szCs w:val="32"/>
          <w:highlight w:val="none"/>
          <w:lang w:val="en-US" w:eastAsia="zh-CN"/>
        </w:rPr>
        <w:t>4</w:t>
      </w:r>
      <w:r>
        <w:rPr>
          <w:rFonts w:hint="eastAsia" w:ascii="仿宋_GB2312" w:eastAsia="仿宋_GB2312"/>
          <w:sz w:val="32"/>
          <w:szCs w:val="32"/>
          <w:highlight w:val="none"/>
        </w:rPr>
        <w:t>个，占全部预算项目100%，填报绩效目标的项目支出</w:t>
      </w:r>
      <w:r>
        <w:rPr>
          <w:rFonts w:hint="eastAsia" w:ascii="仿宋_GB2312" w:eastAsia="仿宋_GB2312"/>
          <w:sz w:val="32"/>
          <w:szCs w:val="32"/>
          <w:highlight w:val="none"/>
          <w:lang w:val="en-US" w:eastAsia="zh-CN"/>
        </w:rPr>
        <w:t>186.982</w:t>
      </w:r>
      <w:r>
        <w:rPr>
          <w:rFonts w:hint="eastAsia" w:ascii="仿宋_GB2312" w:eastAsia="仿宋_GB2312"/>
          <w:sz w:val="32"/>
          <w:szCs w:val="32"/>
          <w:highlight w:val="none"/>
        </w:rPr>
        <w:t>万元，占全部项目支出预算100%。</w:t>
      </w:r>
    </w:p>
    <w:p>
      <w:pPr>
        <w:spacing w:line="570" w:lineRule="exact"/>
        <w:ind w:firstLine="640"/>
        <w:rPr>
          <w:rFonts w:ascii="仿宋_GB2312" w:eastAsia="仿宋_GB2312"/>
          <w:sz w:val="32"/>
          <w:szCs w:val="32"/>
          <w:highlight w:val="none"/>
        </w:rPr>
      </w:pP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年，大兴区卫生人才教育服务中心纳入事前项目评估0个。</w:t>
      </w:r>
    </w:p>
    <w:p>
      <w:pPr>
        <w:numPr>
          <w:ilvl w:val="0"/>
          <w:numId w:val="8"/>
        </w:numPr>
        <w:spacing w:line="620" w:lineRule="exact"/>
        <w:ind w:firstLine="640" w:firstLineChars="200"/>
        <w:rPr>
          <w:rFonts w:ascii="楷体_GB2312" w:hAnsi="Tahoma" w:eastAsia="楷体_GB2312" w:cs="Tahoma"/>
          <w:sz w:val="32"/>
          <w:szCs w:val="32"/>
        </w:rPr>
      </w:pPr>
      <w:r>
        <w:rPr>
          <w:rFonts w:hint="eastAsia" w:ascii="楷体_GB2312" w:hAnsi="Tahoma" w:eastAsia="楷体_GB2312" w:cs="Tahoma"/>
          <w:sz w:val="32"/>
          <w:szCs w:val="32"/>
        </w:rPr>
        <w:t>重点行政事业性收费情况说明</w:t>
      </w:r>
    </w:p>
    <w:p>
      <w:pPr>
        <w:keepNext w:val="0"/>
        <w:keepLines w:val="0"/>
        <w:pageBreakBefore w:val="0"/>
        <w:widowControl w:val="0"/>
        <w:kinsoku/>
        <w:wordWrap/>
        <w:overflowPunct/>
        <w:topLinePunct w:val="0"/>
        <w:autoSpaceDE/>
        <w:autoSpaceDN/>
        <w:bidi w:val="0"/>
        <w:adjustRightInd/>
        <w:snapToGrid/>
        <w:spacing w:line="620" w:lineRule="exact"/>
        <w:ind w:left="0" w:leftChars="0" w:right="0" w:rightChars="0" w:firstLine="640" w:firstLineChars="200"/>
        <w:jc w:val="both"/>
        <w:textAlignment w:val="auto"/>
        <w:outlineLvl w:val="9"/>
        <w:rPr>
          <w:rFonts w:ascii="楷体_GB2312" w:hAnsi="Tahoma" w:eastAsia="楷体_GB2312" w:cs="Tahoma"/>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5</w:t>
      </w:r>
      <w:r>
        <w:rPr>
          <w:rFonts w:hint="eastAsia" w:ascii="仿宋_GB2312" w:eastAsia="仿宋_GB2312"/>
          <w:sz w:val="32"/>
          <w:szCs w:val="32"/>
        </w:rPr>
        <w:t>年无重点行政事业收费</w:t>
      </w:r>
      <w:r>
        <w:rPr>
          <w:rFonts w:hint="eastAsia" w:ascii="楷体_GB2312" w:hAnsi="Tahoma" w:eastAsia="楷体_GB2312" w:cs="Tahoma"/>
          <w:sz w:val="32"/>
          <w:szCs w:val="32"/>
        </w:rPr>
        <w:t>。</w:t>
      </w:r>
    </w:p>
    <w:p>
      <w:pPr>
        <w:numPr>
          <w:ilvl w:val="0"/>
          <w:numId w:val="8"/>
        </w:numPr>
        <w:spacing w:line="620" w:lineRule="exact"/>
        <w:ind w:firstLine="640" w:firstLineChars="200"/>
        <w:rPr>
          <w:rFonts w:ascii="楷体_GB2312" w:hAnsi="Tahoma" w:eastAsia="楷体_GB2312" w:cs="Tahoma"/>
          <w:sz w:val="32"/>
          <w:szCs w:val="32"/>
        </w:rPr>
      </w:pPr>
      <w:r>
        <w:rPr>
          <w:rFonts w:hint="eastAsia" w:ascii="楷体_GB2312" w:hAnsi="Tahoma" w:eastAsia="楷体_GB2312" w:cs="Tahoma"/>
          <w:sz w:val="32"/>
          <w:szCs w:val="32"/>
        </w:rPr>
        <w:t>政府购买服务预算说明</w:t>
      </w:r>
    </w:p>
    <w:p>
      <w:pPr>
        <w:spacing w:line="620" w:lineRule="exact"/>
        <w:rPr>
          <w:rFonts w:ascii="楷体_GB2312" w:hAnsi="Tahoma" w:eastAsia="楷体_GB2312" w:cs="Tahoma"/>
          <w:sz w:val="32"/>
          <w:szCs w:val="32"/>
        </w:rPr>
      </w:pPr>
      <w:r>
        <w:rPr>
          <w:rFonts w:hint="eastAsia" w:ascii="仿宋_GB2312" w:eastAsia="仿宋_GB2312"/>
          <w:sz w:val="32"/>
          <w:szCs w:val="32"/>
        </w:rPr>
        <w:t xml:space="preserve">    202</w:t>
      </w:r>
      <w:r>
        <w:rPr>
          <w:rFonts w:hint="eastAsia" w:ascii="仿宋_GB2312" w:eastAsia="仿宋_GB2312"/>
          <w:sz w:val="32"/>
          <w:szCs w:val="32"/>
          <w:lang w:val="en-US" w:eastAsia="zh-CN"/>
        </w:rPr>
        <w:t>5</w:t>
      </w:r>
      <w:r>
        <w:rPr>
          <w:rFonts w:hint="eastAsia" w:ascii="仿宋_GB2312" w:eastAsia="仿宋_GB2312"/>
          <w:sz w:val="32"/>
          <w:szCs w:val="32"/>
        </w:rPr>
        <w:t>年无政府购买服务预算</w:t>
      </w:r>
      <w:r>
        <w:rPr>
          <w:rFonts w:hint="eastAsia" w:ascii="楷体_GB2312" w:hAnsi="Tahoma" w:eastAsia="楷体_GB2312" w:cs="Tahoma"/>
          <w:sz w:val="32"/>
          <w:szCs w:val="32"/>
        </w:rPr>
        <w:t xml:space="preserve">。      </w:t>
      </w:r>
    </w:p>
    <w:p>
      <w:pPr>
        <w:numPr>
          <w:ilvl w:val="0"/>
          <w:numId w:val="8"/>
        </w:numPr>
        <w:spacing w:line="620" w:lineRule="exact"/>
        <w:ind w:firstLine="640" w:firstLineChars="200"/>
        <w:rPr>
          <w:rFonts w:ascii="楷体_GB2312" w:hAnsi="Tahoma" w:eastAsia="楷体_GB2312" w:cs="Tahoma"/>
          <w:sz w:val="32"/>
          <w:szCs w:val="32"/>
        </w:rPr>
      </w:pPr>
      <w:r>
        <w:rPr>
          <w:rFonts w:hint="eastAsia" w:ascii="楷体_GB2312" w:hAnsi="Tahoma" w:eastAsia="楷体_GB2312" w:cs="Tahoma"/>
          <w:sz w:val="32"/>
          <w:szCs w:val="32"/>
        </w:rPr>
        <w:t>国有资本经营预算财政拨款情况说明</w:t>
      </w:r>
    </w:p>
    <w:p>
      <w:pPr>
        <w:keepNext w:val="0"/>
        <w:keepLines w:val="0"/>
        <w:pageBreakBefore w:val="0"/>
        <w:widowControl w:val="0"/>
        <w:kinsoku/>
        <w:wordWrap/>
        <w:overflowPunct/>
        <w:topLinePunct w:val="0"/>
        <w:autoSpaceDE/>
        <w:autoSpaceDN/>
        <w:bidi w:val="0"/>
        <w:adjustRightInd/>
        <w:snapToGrid/>
        <w:spacing w:line="620" w:lineRule="exact"/>
        <w:ind w:left="0" w:leftChars="0" w:right="0" w:rightChars="0" w:firstLine="640" w:firstLineChars="200"/>
        <w:jc w:val="both"/>
        <w:textAlignment w:val="auto"/>
        <w:outlineLvl w:val="9"/>
        <w:rPr>
          <w:rFonts w:ascii="楷体_GB2312" w:hAnsi="Tahoma" w:eastAsia="楷体_GB2312" w:cs="Tahoma"/>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5</w:t>
      </w:r>
      <w:r>
        <w:rPr>
          <w:rFonts w:hint="eastAsia" w:ascii="仿宋_GB2312" w:eastAsia="仿宋_GB2312"/>
          <w:sz w:val="32"/>
          <w:szCs w:val="32"/>
        </w:rPr>
        <w:t>年无国有资本经营预算财政拨款</w:t>
      </w:r>
      <w:r>
        <w:rPr>
          <w:rFonts w:hint="eastAsia" w:ascii="楷体_GB2312" w:hAnsi="Tahoma" w:eastAsia="楷体_GB2312" w:cs="Tahoma"/>
          <w:sz w:val="32"/>
          <w:szCs w:val="32"/>
        </w:rPr>
        <w:t>。</w:t>
      </w:r>
    </w:p>
    <w:p>
      <w:pPr>
        <w:numPr>
          <w:ilvl w:val="0"/>
          <w:numId w:val="9"/>
        </w:numPr>
        <w:spacing w:line="560" w:lineRule="exact"/>
        <w:ind w:firstLine="645"/>
        <w:rPr>
          <w:rFonts w:ascii="黑体" w:hAnsi="文星标宋" w:eastAsia="黑体" w:cs="Tahoma"/>
          <w:sz w:val="32"/>
          <w:szCs w:val="32"/>
        </w:rPr>
      </w:pPr>
      <w:r>
        <w:rPr>
          <w:rFonts w:hint="eastAsia" w:ascii="黑体" w:hAnsi="文星标宋" w:eastAsia="黑体" w:cs="Tahoma"/>
          <w:sz w:val="32"/>
          <w:szCs w:val="32"/>
        </w:rPr>
        <w:t>名词解释</w:t>
      </w:r>
    </w:p>
    <w:p>
      <w:pPr>
        <w:spacing w:line="560" w:lineRule="exact"/>
        <w:ind w:firstLine="480" w:firstLineChars="150"/>
        <w:rPr>
          <w:rFonts w:ascii="仿宋_GB2312" w:eastAsia="仿宋_GB2312"/>
          <w:sz w:val="32"/>
          <w:szCs w:val="32"/>
        </w:rPr>
      </w:pPr>
      <w:r>
        <w:rPr>
          <w:rFonts w:hint="eastAsia" w:ascii="仿宋_GB2312" w:eastAsia="仿宋_GB2312"/>
          <w:sz w:val="32"/>
          <w:szCs w:val="32"/>
        </w:rPr>
        <w:t>“三公”经费：指本部门当年部门预算安排的因公出国（境）费用、公务接待费、公务用车购置和运行维护费。</w:t>
      </w:r>
    </w:p>
    <w:p>
      <w:pPr>
        <w:spacing w:line="580" w:lineRule="exact"/>
        <w:ind w:firstLine="640" w:firstLineChars="200"/>
        <w:jc w:val="left"/>
        <w:rPr>
          <w:rFonts w:hint="eastAsia" w:ascii="黑体" w:hAnsi="文星标宋" w:eastAsia="黑体" w:cs="Tahoma"/>
          <w:sz w:val="32"/>
          <w:szCs w:val="32"/>
        </w:rPr>
      </w:pPr>
      <w:r>
        <w:rPr>
          <w:rFonts w:hint="eastAsia" w:ascii="仿宋_GB2312" w:eastAsia="仿宋_GB2312"/>
          <w:sz w:val="32"/>
          <w:szCs w:val="32"/>
        </w:rPr>
        <w:t>机关运行经费：指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文星标宋">
    <w:altName w:val="微软雅黑"/>
    <w:panose1 w:val="00000000000000000000"/>
    <w:charset w:val="86"/>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Calibri Light">
    <w:panose1 w:val="020F0302020204030204"/>
    <w:charset w:val="00"/>
    <w:family w:val="roman"/>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5407DD"/>
    <w:multiLevelType w:val="singleLevel"/>
    <w:tmpl w:val="5C5407DD"/>
    <w:lvl w:ilvl="0" w:tentative="0">
      <w:start w:val="3"/>
      <w:numFmt w:val="decimal"/>
      <w:suff w:val="nothing"/>
      <w:lvlText w:val="%1."/>
      <w:lvlJc w:val="left"/>
    </w:lvl>
  </w:abstractNum>
  <w:abstractNum w:abstractNumId="1">
    <w:nsid w:val="5C623FE1"/>
    <w:multiLevelType w:val="singleLevel"/>
    <w:tmpl w:val="5C623FE1"/>
    <w:lvl w:ilvl="0" w:tentative="0">
      <w:start w:val="5"/>
      <w:numFmt w:val="chineseCounting"/>
      <w:suff w:val="nothing"/>
      <w:lvlText w:val="（%1）"/>
      <w:lvlJc w:val="left"/>
    </w:lvl>
  </w:abstractNum>
  <w:abstractNum w:abstractNumId="2">
    <w:nsid w:val="601CFE00"/>
    <w:multiLevelType w:val="singleLevel"/>
    <w:tmpl w:val="601CFE00"/>
    <w:lvl w:ilvl="0" w:tentative="0">
      <w:start w:val="10"/>
      <w:numFmt w:val="chineseCounting"/>
      <w:suff w:val="nothing"/>
      <w:lvlText w:val="%1、"/>
      <w:lvlJc w:val="left"/>
    </w:lvl>
  </w:abstractNum>
  <w:abstractNum w:abstractNumId="3">
    <w:nsid w:val="6085074A"/>
    <w:multiLevelType w:val="singleLevel"/>
    <w:tmpl w:val="6085074A"/>
    <w:lvl w:ilvl="0" w:tentative="0">
      <w:start w:val="2"/>
      <w:numFmt w:val="chineseCounting"/>
      <w:suff w:val="nothing"/>
      <w:lvlText w:val="（%1）"/>
      <w:lvlJc w:val="left"/>
    </w:lvl>
  </w:abstractNum>
  <w:abstractNum w:abstractNumId="4">
    <w:nsid w:val="6085287D"/>
    <w:multiLevelType w:val="singleLevel"/>
    <w:tmpl w:val="6085287D"/>
    <w:lvl w:ilvl="0" w:tentative="0">
      <w:start w:val="4"/>
      <w:numFmt w:val="chineseCounting"/>
      <w:suff w:val="nothing"/>
      <w:lvlText w:val="（%1）"/>
      <w:lvlJc w:val="left"/>
    </w:lvl>
  </w:abstractNum>
  <w:abstractNum w:abstractNumId="5">
    <w:nsid w:val="61EF9EEC"/>
    <w:multiLevelType w:val="singleLevel"/>
    <w:tmpl w:val="61EF9EEC"/>
    <w:lvl w:ilvl="0" w:tentative="0">
      <w:start w:val="1"/>
      <w:numFmt w:val="chineseCounting"/>
      <w:suff w:val="nothing"/>
      <w:lvlText w:val="(%1)"/>
      <w:lvlJc w:val="left"/>
    </w:lvl>
  </w:abstractNum>
  <w:abstractNum w:abstractNumId="6">
    <w:nsid w:val="61EFA42F"/>
    <w:multiLevelType w:val="singleLevel"/>
    <w:tmpl w:val="61EFA42F"/>
    <w:lvl w:ilvl="0" w:tentative="0">
      <w:start w:val="3"/>
      <w:numFmt w:val="chineseCounting"/>
      <w:suff w:val="nothing"/>
      <w:lvlText w:val="%1、"/>
      <w:lvlJc w:val="left"/>
    </w:lvl>
  </w:abstractNum>
  <w:abstractNum w:abstractNumId="7">
    <w:nsid w:val="61EFB163"/>
    <w:multiLevelType w:val="singleLevel"/>
    <w:tmpl w:val="61EFB163"/>
    <w:lvl w:ilvl="0" w:tentative="0">
      <w:start w:val="1"/>
      <w:numFmt w:val="chineseCounting"/>
      <w:suff w:val="nothing"/>
      <w:lvlText w:val="（%1）"/>
      <w:lvlJc w:val="left"/>
    </w:lvl>
  </w:abstractNum>
  <w:abstractNum w:abstractNumId="8">
    <w:nsid w:val="61EFB8C8"/>
    <w:multiLevelType w:val="singleLevel"/>
    <w:tmpl w:val="61EFB8C8"/>
    <w:lvl w:ilvl="0" w:tentative="0">
      <w:start w:val="12"/>
      <w:numFmt w:val="chineseCounting"/>
      <w:suff w:val="nothing"/>
      <w:lvlText w:val="%1、"/>
      <w:lvlJc w:val="left"/>
    </w:lvl>
  </w:abstractNum>
  <w:num w:numId="1">
    <w:abstractNumId w:val="6"/>
  </w:num>
  <w:num w:numId="2">
    <w:abstractNumId w:val="3"/>
  </w:num>
  <w:num w:numId="3">
    <w:abstractNumId w:val="7"/>
  </w:num>
  <w:num w:numId="4">
    <w:abstractNumId w:val="2"/>
  </w:num>
  <w:num w:numId="5">
    <w:abstractNumId w:val="5"/>
  </w:num>
  <w:num w:numId="6">
    <w:abstractNumId w:val="0"/>
  </w:num>
  <w:num w:numId="7">
    <w:abstractNumId w:val="4"/>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dit="readOnly" w:formatting="1"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7A3EC3"/>
    <w:rsid w:val="000A7EAA"/>
    <w:rsid w:val="0010718D"/>
    <w:rsid w:val="001672B1"/>
    <w:rsid w:val="001E39B2"/>
    <w:rsid w:val="00305E67"/>
    <w:rsid w:val="00672068"/>
    <w:rsid w:val="00A80A51"/>
    <w:rsid w:val="00E519C1"/>
    <w:rsid w:val="00F11395"/>
    <w:rsid w:val="02757BF6"/>
    <w:rsid w:val="02E35B75"/>
    <w:rsid w:val="03CA39E1"/>
    <w:rsid w:val="04534E3E"/>
    <w:rsid w:val="04CA5C55"/>
    <w:rsid w:val="05572125"/>
    <w:rsid w:val="058263CF"/>
    <w:rsid w:val="05933144"/>
    <w:rsid w:val="069274D8"/>
    <w:rsid w:val="06954E64"/>
    <w:rsid w:val="070012D0"/>
    <w:rsid w:val="075836D8"/>
    <w:rsid w:val="077866E4"/>
    <w:rsid w:val="078468C7"/>
    <w:rsid w:val="07A724FE"/>
    <w:rsid w:val="07E5157F"/>
    <w:rsid w:val="083219ED"/>
    <w:rsid w:val="089C3968"/>
    <w:rsid w:val="089D15ED"/>
    <w:rsid w:val="08F81761"/>
    <w:rsid w:val="0A340ED1"/>
    <w:rsid w:val="0A411E16"/>
    <w:rsid w:val="0A7C5E7A"/>
    <w:rsid w:val="0AC90E05"/>
    <w:rsid w:val="0AD32EC7"/>
    <w:rsid w:val="0AE41E6C"/>
    <w:rsid w:val="0AEB22E8"/>
    <w:rsid w:val="0C8E510D"/>
    <w:rsid w:val="0CBD2E24"/>
    <w:rsid w:val="0E1A442B"/>
    <w:rsid w:val="0E984E70"/>
    <w:rsid w:val="0F114301"/>
    <w:rsid w:val="0F142751"/>
    <w:rsid w:val="0F5F7DCE"/>
    <w:rsid w:val="0FFC5DB8"/>
    <w:rsid w:val="11DB036F"/>
    <w:rsid w:val="125D5D6B"/>
    <w:rsid w:val="12A75B13"/>
    <w:rsid w:val="13EE088F"/>
    <w:rsid w:val="14E452B2"/>
    <w:rsid w:val="1541172F"/>
    <w:rsid w:val="174878BB"/>
    <w:rsid w:val="178E39CB"/>
    <w:rsid w:val="181D7326"/>
    <w:rsid w:val="1997644D"/>
    <w:rsid w:val="1B241B7B"/>
    <w:rsid w:val="1BD531ED"/>
    <w:rsid w:val="1C4157DA"/>
    <w:rsid w:val="1CB72CEA"/>
    <w:rsid w:val="1CD84299"/>
    <w:rsid w:val="1D7C660A"/>
    <w:rsid w:val="1DA728A1"/>
    <w:rsid w:val="1DC51112"/>
    <w:rsid w:val="1E8F707D"/>
    <w:rsid w:val="1F551297"/>
    <w:rsid w:val="20371459"/>
    <w:rsid w:val="20514C49"/>
    <w:rsid w:val="20E3254F"/>
    <w:rsid w:val="218C350C"/>
    <w:rsid w:val="22660CB1"/>
    <w:rsid w:val="232D2FA3"/>
    <w:rsid w:val="236068D6"/>
    <w:rsid w:val="23CC2F60"/>
    <w:rsid w:val="24A051AE"/>
    <w:rsid w:val="252C198E"/>
    <w:rsid w:val="264C2164"/>
    <w:rsid w:val="265A4EE2"/>
    <w:rsid w:val="26DF4118"/>
    <w:rsid w:val="283E79C5"/>
    <w:rsid w:val="28CE6049"/>
    <w:rsid w:val="29B674D1"/>
    <w:rsid w:val="2A400411"/>
    <w:rsid w:val="2BC45181"/>
    <w:rsid w:val="2BF20A79"/>
    <w:rsid w:val="2C9E304B"/>
    <w:rsid w:val="2DA549F1"/>
    <w:rsid w:val="2DC86818"/>
    <w:rsid w:val="2EE7772E"/>
    <w:rsid w:val="2F4B4342"/>
    <w:rsid w:val="2F7A32E1"/>
    <w:rsid w:val="30CC4F5B"/>
    <w:rsid w:val="330657E9"/>
    <w:rsid w:val="33B2124D"/>
    <w:rsid w:val="341D32E7"/>
    <w:rsid w:val="3480536F"/>
    <w:rsid w:val="34F75132"/>
    <w:rsid w:val="35361700"/>
    <w:rsid w:val="356050C3"/>
    <w:rsid w:val="357C4D4D"/>
    <w:rsid w:val="35996506"/>
    <w:rsid w:val="36533CF2"/>
    <w:rsid w:val="366218AD"/>
    <w:rsid w:val="368D107F"/>
    <w:rsid w:val="3715105A"/>
    <w:rsid w:val="371540E1"/>
    <w:rsid w:val="37E4485A"/>
    <w:rsid w:val="3831227C"/>
    <w:rsid w:val="397E0557"/>
    <w:rsid w:val="39A170C3"/>
    <w:rsid w:val="39A47779"/>
    <w:rsid w:val="39DC7A5A"/>
    <w:rsid w:val="3AA841C0"/>
    <w:rsid w:val="3AD36B9C"/>
    <w:rsid w:val="3BAE03A5"/>
    <w:rsid w:val="3BCD2108"/>
    <w:rsid w:val="3C205B35"/>
    <w:rsid w:val="3D770303"/>
    <w:rsid w:val="3DC622B0"/>
    <w:rsid w:val="3E8F4D8D"/>
    <w:rsid w:val="3EF42F2B"/>
    <w:rsid w:val="3F174DAF"/>
    <w:rsid w:val="40365C71"/>
    <w:rsid w:val="40635931"/>
    <w:rsid w:val="40803499"/>
    <w:rsid w:val="40AF1852"/>
    <w:rsid w:val="415F5694"/>
    <w:rsid w:val="41611728"/>
    <w:rsid w:val="41A91F56"/>
    <w:rsid w:val="41D01494"/>
    <w:rsid w:val="41FB4257"/>
    <w:rsid w:val="422B3C46"/>
    <w:rsid w:val="427D0504"/>
    <w:rsid w:val="42E60B0A"/>
    <w:rsid w:val="42EB00AE"/>
    <w:rsid w:val="42F33E75"/>
    <w:rsid w:val="4339463C"/>
    <w:rsid w:val="4366738D"/>
    <w:rsid w:val="44807E5A"/>
    <w:rsid w:val="44EE2B1D"/>
    <w:rsid w:val="453A31AB"/>
    <w:rsid w:val="4842671A"/>
    <w:rsid w:val="486A3385"/>
    <w:rsid w:val="48975691"/>
    <w:rsid w:val="49141AFB"/>
    <w:rsid w:val="49781A0D"/>
    <w:rsid w:val="4A1077D5"/>
    <w:rsid w:val="4A1C6AAA"/>
    <w:rsid w:val="4ABF35B9"/>
    <w:rsid w:val="4BEF4A29"/>
    <w:rsid w:val="4C0C6316"/>
    <w:rsid w:val="4CF9721F"/>
    <w:rsid w:val="4D3B5739"/>
    <w:rsid w:val="4D9177D4"/>
    <w:rsid w:val="4DAE5895"/>
    <w:rsid w:val="4E4062AB"/>
    <w:rsid w:val="4EA60E38"/>
    <w:rsid w:val="4EC92698"/>
    <w:rsid w:val="4F241C67"/>
    <w:rsid w:val="4FB4724E"/>
    <w:rsid w:val="50231A73"/>
    <w:rsid w:val="5170328F"/>
    <w:rsid w:val="524F2DB9"/>
    <w:rsid w:val="527609C1"/>
    <w:rsid w:val="533E42B7"/>
    <w:rsid w:val="536A3DE8"/>
    <w:rsid w:val="536B17D0"/>
    <w:rsid w:val="53970381"/>
    <w:rsid w:val="550719F1"/>
    <w:rsid w:val="55E82AAD"/>
    <w:rsid w:val="56202396"/>
    <w:rsid w:val="56C70A7B"/>
    <w:rsid w:val="572A309A"/>
    <w:rsid w:val="5744143A"/>
    <w:rsid w:val="577A3EC3"/>
    <w:rsid w:val="57A56253"/>
    <w:rsid w:val="58435498"/>
    <w:rsid w:val="5847125A"/>
    <w:rsid w:val="586029D8"/>
    <w:rsid w:val="58834555"/>
    <w:rsid w:val="591954DE"/>
    <w:rsid w:val="592340D0"/>
    <w:rsid w:val="592471A0"/>
    <w:rsid w:val="5A1057A8"/>
    <w:rsid w:val="5B867AA7"/>
    <w:rsid w:val="5E7712D0"/>
    <w:rsid w:val="5EFA2F06"/>
    <w:rsid w:val="5F10633D"/>
    <w:rsid w:val="5F5E609A"/>
    <w:rsid w:val="5FAA07BA"/>
    <w:rsid w:val="60645453"/>
    <w:rsid w:val="60B462BB"/>
    <w:rsid w:val="62D0772A"/>
    <w:rsid w:val="62EF577A"/>
    <w:rsid w:val="63334110"/>
    <w:rsid w:val="635F7AAB"/>
    <w:rsid w:val="636D191E"/>
    <w:rsid w:val="640E4E99"/>
    <w:rsid w:val="644247D6"/>
    <w:rsid w:val="644D2A7F"/>
    <w:rsid w:val="6484184E"/>
    <w:rsid w:val="64936AB5"/>
    <w:rsid w:val="6512078B"/>
    <w:rsid w:val="667F14F9"/>
    <w:rsid w:val="66952BF6"/>
    <w:rsid w:val="66E528E8"/>
    <w:rsid w:val="678E5204"/>
    <w:rsid w:val="68FC31BA"/>
    <w:rsid w:val="69252185"/>
    <w:rsid w:val="69585771"/>
    <w:rsid w:val="69CF28CE"/>
    <w:rsid w:val="6A3B584D"/>
    <w:rsid w:val="6ACA5C00"/>
    <w:rsid w:val="6ADF3E3B"/>
    <w:rsid w:val="6AF24DE5"/>
    <w:rsid w:val="6B71785A"/>
    <w:rsid w:val="6C8B393D"/>
    <w:rsid w:val="6D672019"/>
    <w:rsid w:val="6E8A2CE6"/>
    <w:rsid w:val="6EF114FB"/>
    <w:rsid w:val="6F0C4627"/>
    <w:rsid w:val="6F72171A"/>
    <w:rsid w:val="6F7F7872"/>
    <w:rsid w:val="704B4F83"/>
    <w:rsid w:val="70711CF0"/>
    <w:rsid w:val="71967528"/>
    <w:rsid w:val="71CF62C3"/>
    <w:rsid w:val="71E905F6"/>
    <w:rsid w:val="7298377C"/>
    <w:rsid w:val="73D71F4D"/>
    <w:rsid w:val="74330795"/>
    <w:rsid w:val="748C5A34"/>
    <w:rsid w:val="74EF4EEC"/>
    <w:rsid w:val="74EF52C2"/>
    <w:rsid w:val="75FC6969"/>
    <w:rsid w:val="76CA4403"/>
    <w:rsid w:val="7741460E"/>
    <w:rsid w:val="77833E5E"/>
    <w:rsid w:val="78005BC1"/>
    <w:rsid w:val="7916314F"/>
    <w:rsid w:val="79BB6FEE"/>
    <w:rsid w:val="79CF29B8"/>
    <w:rsid w:val="7A840718"/>
    <w:rsid w:val="7C6B441F"/>
    <w:rsid w:val="7D187133"/>
    <w:rsid w:val="7D1E2592"/>
    <w:rsid w:val="7D3F042D"/>
    <w:rsid w:val="7E27209F"/>
    <w:rsid w:val="7FCF70B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0"/>
    <w:rPr>
      <w:rFonts w:asciiTheme="minorHAnsi" w:hAnsiTheme="minorHAnsi" w:eastAsiaTheme="minorEastAsia" w:cstheme="minorBidi"/>
      <w:kern w:val="2"/>
      <w:sz w:val="18"/>
      <w:szCs w:val="18"/>
    </w:rPr>
  </w:style>
  <w:style w:type="character" w:customStyle="1" w:styleId="7">
    <w:name w:val="页脚 Char"/>
    <w:basedOn w:val="4"/>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599</Words>
  <Characters>3419</Characters>
  <Lines>28</Lines>
  <Paragraphs>8</Paragraphs>
  <ScaleCrop>false</ScaleCrop>
  <LinksUpToDate>false</LinksUpToDate>
  <CharactersWithSpaces>4010</CharactersWithSpaces>
  <Application>WPS Office_10.8.0.6253_F1E327BC-269C-435d-A152-05C5408002CA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2021-04-23T05:53:00Z</dcterms:created>
  <dc:creator>admin</dc:creator>
  <cp:lastModifiedBy>lenovo006</cp:lastModifiedBy>
  <cp:lastPrinted>2025-02-08T02:27:04Z</cp:lastPrinted>
  <dcterms:modified xsi:type="dcterms:W3CDTF">2025-02-08T02:28:23Z</dcterms:modified>
  <dc:title>_x0001_</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2052-10.8.0.6253</vt:lpwstr>
  </property>
</Properties>
</file>