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卫生专管员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北京市大兴区黄村镇孙村卫生院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</w:rPr>
              <w:t>邢友强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/>
              </w:rPr>
              <w:t>61267898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2.76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2.76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2.76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2.76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2.76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2.76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村级卫生专干配合卫生院做好公共卫生工作，每人每月100元。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共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23名卫生专干。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numPr>
                <w:numId w:val="0"/>
              </w:numPr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</w:rPr>
              <w:t>村级卫生专干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23人全部在岗在位，积极</w:t>
            </w:r>
            <w:r>
              <w:rPr>
                <w:rFonts w:hint="eastAsia" w:ascii="宋体" w:hAnsi="宋体" w:eastAsia="宋体" w:cs="宋体"/>
                <w:sz w:val="24"/>
              </w:rPr>
              <w:t>配合卫生院做好公共卫生工作，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卫生专管员人数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23人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保质保量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完成相关公卫协调工作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4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2022年度内完成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基本公卫资金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2.76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社区居民对本院公卫工作的认可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群众满意度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92%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/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2I0M2JlZWYzYzEyNTFiNWMyZjc1NjNkMjE5NTU3MDMifQ=="/>
  </w:docVars>
  <w:rsids>
    <w:rsidRoot w:val="00800A93"/>
    <w:rsid w:val="003549D7"/>
    <w:rsid w:val="00800A93"/>
    <w:rsid w:val="00BD5D07"/>
    <w:rsid w:val="07890A69"/>
    <w:rsid w:val="0F3C6FDB"/>
    <w:rsid w:val="124D097B"/>
    <w:rsid w:val="128C697D"/>
    <w:rsid w:val="135A02D0"/>
    <w:rsid w:val="14C42229"/>
    <w:rsid w:val="175852DC"/>
    <w:rsid w:val="195A5D27"/>
    <w:rsid w:val="1C8D4564"/>
    <w:rsid w:val="22EA5BD8"/>
    <w:rsid w:val="242001D4"/>
    <w:rsid w:val="28812EAE"/>
    <w:rsid w:val="2AE85674"/>
    <w:rsid w:val="35AD335B"/>
    <w:rsid w:val="37437BB7"/>
    <w:rsid w:val="382044C2"/>
    <w:rsid w:val="392E47B3"/>
    <w:rsid w:val="3AF85078"/>
    <w:rsid w:val="3D407F0C"/>
    <w:rsid w:val="3D9F37A9"/>
    <w:rsid w:val="3E0B5057"/>
    <w:rsid w:val="3FA376F7"/>
    <w:rsid w:val="419D07B6"/>
    <w:rsid w:val="439F1200"/>
    <w:rsid w:val="46AB0626"/>
    <w:rsid w:val="47D827AB"/>
    <w:rsid w:val="512841B5"/>
    <w:rsid w:val="572A43B4"/>
    <w:rsid w:val="576F626A"/>
    <w:rsid w:val="5889335C"/>
    <w:rsid w:val="5D8D7008"/>
    <w:rsid w:val="63EA067C"/>
    <w:rsid w:val="700E441B"/>
    <w:rsid w:val="722B2583"/>
    <w:rsid w:val="72C60FDD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420</Words>
  <Characters>505</Characters>
  <Lines>4</Lines>
  <Paragraphs>1</Paragraphs>
  <TotalTime>0</TotalTime>
  <ScaleCrop>false</ScaleCrop>
  <LinksUpToDate>false</LinksUpToDate>
  <CharactersWithSpaces>526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WPS_1599096063</cp:lastModifiedBy>
  <dcterms:modified xsi:type="dcterms:W3CDTF">2023-04-25T03:11:43Z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62359808053142CCA50B0D40805DD925_12</vt:lpwstr>
  </property>
</Properties>
</file>