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5"/>
        <w:tblW w:w="145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455"/>
        <w:gridCol w:w="945"/>
        <w:gridCol w:w="1515"/>
        <w:gridCol w:w="1290"/>
        <w:gridCol w:w="1290"/>
        <w:gridCol w:w="1290"/>
        <w:gridCol w:w="1290"/>
        <w:gridCol w:w="1290"/>
        <w:gridCol w:w="390"/>
        <w:gridCol w:w="390"/>
        <w:gridCol w:w="390"/>
        <w:gridCol w:w="390"/>
        <w:gridCol w:w="1290"/>
        <w:gridCol w:w="12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14505" w:type="dxa"/>
            <w:gridSpan w:val="14"/>
            <w:tcBorders>
              <w:top w:val="nil"/>
              <w:left w:val="nil"/>
              <w:bottom w:val="nil"/>
              <w:right w:val="nil"/>
            </w:tcBorders>
            <w:vAlign w:val="center"/>
          </w:tcPr>
          <w:p>
            <w:pPr>
              <w:widowControl/>
              <w:jc w:val="center"/>
              <w:textAlignment w:val="center"/>
              <w:rPr>
                <w:rFonts w:ascii="方正小标宋简体" w:hAnsi="方正小标宋简体" w:eastAsia="方正小标宋简体" w:cs="方正小标宋简体"/>
                <w:color w:val="000000"/>
                <w:sz w:val="36"/>
                <w:szCs w:val="36"/>
              </w:rPr>
            </w:pPr>
            <w:r>
              <w:rPr>
                <w:rFonts w:hint="eastAsia" w:ascii="方正小标宋简体" w:hAnsi="方正小标宋简体" w:eastAsia="方正小标宋简体" w:cs="方正小标宋简体"/>
                <w:color w:val="000000"/>
                <w:kern w:val="0"/>
                <w:sz w:val="36"/>
                <w:szCs w:val="36"/>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5" w:hRule="atLeast"/>
        </w:trPr>
        <w:tc>
          <w:tcPr>
            <w:tcW w:w="14505" w:type="dxa"/>
            <w:gridSpan w:val="14"/>
            <w:tcBorders>
              <w:top w:val="nil"/>
              <w:left w:val="nil"/>
              <w:bottom w:val="nil"/>
              <w:right w:val="nil"/>
            </w:tcBorders>
            <w:vAlign w:val="center"/>
          </w:tcPr>
          <w:p>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rPr>
              <w:t xml:space="preserve">  （</w:t>
            </w:r>
            <w:r>
              <w:rPr>
                <w:rFonts w:hint="eastAsia" w:ascii="仿宋_GB2312" w:hAnsi="宋体" w:eastAsia="仿宋_GB2312" w:cs="仿宋_GB2312"/>
                <w:color w:val="000000"/>
                <w:kern w:val="0"/>
                <w:sz w:val="28"/>
                <w:szCs w:val="28"/>
                <w:lang w:val="en-US" w:eastAsia="zh-CN"/>
              </w:rPr>
              <w:t>2022</w:t>
            </w:r>
            <w:r>
              <w:rPr>
                <w:rFonts w:hint="eastAsia" w:ascii="仿宋_GB2312" w:hAnsi="宋体" w:eastAsia="仿宋_GB2312" w:cs="仿宋_GB2312"/>
                <w:color w:val="000000"/>
                <w:kern w:val="0"/>
                <w:sz w:val="28"/>
                <w:szCs w:val="28"/>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项目名称</w:t>
            </w:r>
          </w:p>
        </w:tc>
        <w:tc>
          <w:tcPr>
            <w:tcW w:w="12105" w:type="dxa"/>
            <w:gridSpan w:val="12"/>
            <w:tcBorders>
              <w:top w:val="single" w:color="000000" w:sz="4" w:space="0"/>
              <w:left w:val="single" w:color="000000" w:sz="4" w:space="0"/>
              <w:bottom w:val="single" w:color="000000" w:sz="4" w:space="0"/>
              <w:right w:val="single" w:color="000000" w:sz="4" w:space="0"/>
            </w:tcBorders>
            <w:vAlign w:val="center"/>
          </w:tcPr>
          <w:p>
            <w:pPr>
              <w:tabs>
                <w:tab w:val="left" w:pos="3436"/>
              </w:tabs>
              <w:jc w:val="left"/>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ab/>
            </w:r>
            <w:r>
              <w:rPr>
                <w:rFonts w:hint="eastAsia" w:ascii="仿宋_GB2312" w:hAnsi="宋体" w:eastAsia="仿宋_GB2312" w:cs="仿宋_GB2312"/>
                <w:color w:val="000000"/>
                <w:szCs w:val="21"/>
                <w:lang w:eastAsia="zh-CN"/>
              </w:rPr>
              <w:t>村级就业指导员补贴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主管部门</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eastAsia="zh-CN"/>
              </w:rPr>
              <w:t>黄村镇</w:t>
            </w:r>
            <w:r>
              <w:rPr>
                <w:rFonts w:hint="eastAsia" w:ascii="仿宋_GB2312" w:hAnsi="宋体" w:eastAsia="仿宋_GB2312" w:cs="仿宋_GB2312"/>
                <w:color w:val="000000"/>
                <w:szCs w:val="21"/>
              </w:rPr>
              <w:t>人民政府</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实施单位</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民生保障办公室（劳动科）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项目负责人</w:t>
            </w:r>
          </w:p>
        </w:tc>
        <w:tc>
          <w:tcPr>
            <w:tcW w:w="6675"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贾卫民</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联系电话</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69244267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项目资金</w:t>
            </w:r>
            <w:r>
              <w:rPr>
                <w:rFonts w:hint="eastAsia" w:ascii="仿宋_GB2312" w:hAnsi="宋体" w:eastAsia="仿宋_GB2312" w:cs="仿宋_GB2312"/>
                <w:color w:val="000000"/>
                <w:kern w:val="0"/>
                <w:szCs w:val="21"/>
              </w:rPr>
              <w:br/>
            </w:r>
            <w:r>
              <w:rPr>
                <w:rFonts w:hint="eastAsia" w:ascii="仿宋_GB2312" w:hAnsi="宋体" w:eastAsia="仿宋_GB2312" w:cs="仿宋_GB2312"/>
                <w:color w:val="000000"/>
                <w:kern w:val="0"/>
                <w:szCs w:val="21"/>
              </w:rPr>
              <w:t>（万元）</w:t>
            </w: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年初预算数</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全年预算数</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全年执行数</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执行率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年度资金总额</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10</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其中：当年财政拨款</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30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上年结转资金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 xml:space="preserve">  其他资金</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6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年度总体目标</w:t>
            </w: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预期目标</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620" w:type="dxa"/>
            <w:gridSpan w:val="6"/>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按照区人力社保局、区财政局《关于印发做好当前和今后一个时期促进就业工作实施意见若干细则的通知》（京兴人社就发［2020］11号）要求，通过发放考核奖励金，有效提高就业指导员工作的积极性、主动性。促进农村劳动力就业方面及村域内用人单位和谐稳定。</w:t>
            </w:r>
          </w:p>
        </w:tc>
        <w:tc>
          <w:tcPr>
            <w:tcW w:w="5430" w:type="dxa"/>
            <w:gridSpan w:val="7"/>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eastAsia="zh-CN"/>
              </w:rPr>
              <w:t>完成村级就业指导员补贴工作</w:t>
            </w:r>
            <w:bookmarkStart w:id="0" w:name="_GoBack"/>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绩效指标</w:t>
            </w:r>
          </w:p>
        </w:tc>
        <w:tc>
          <w:tcPr>
            <w:tcW w:w="94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一级指标</w:t>
            </w:r>
          </w:p>
        </w:tc>
        <w:tc>
          <w:tcPr>
            <w:tcW w:w="151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二级指标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三级指标</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年度指标值</w:t>
            </w:r>
          </w:p>
        </w:tc>
        <w:tc>
          <w:tcPr>
            <w:tcW w:w="129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实际完成值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分值</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得分</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产出指标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数量指标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eastAsia="zh-CN"/>
              </w:rPr>
              <w:t>就业指导员发放人数</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34人</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质量指标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eastAsia="zh-CN"/>
              </w:rPr>
              <w:t>发放足额率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时效指标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kern w:val="0"/>
                <w:szCs w:val="21"/>
                <w:lang w:eastAsia="zh-CN"/>
              </w:rPr>
              <w:t>发放及时率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r>
              <w:rPr>
                <w:rFonts w:hint="eastAsia" w:ascii="仿宋_GB2312" w:hAnsi="宋体" w:eastAsia="仿宋_GB2312" w:cs="仿宋_GB2312"/>
                <w:color w:val="00000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成本指标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kern w:val="2"/>
                <w:sz w:val="21"/>
                <w:szCs w:val="21"/>
                <w:lang w:val="en-US" w:eastAsia="zh-CN" w:bidi="ar-SA"/>
              </w:rPr>
            </w:pPr>
            <w:r>
              <w:rPr>
                <w:rFonts w:hint="eastAsia" w:ascii="仿宋_GB2312" w:hAnsi="宋体" w:eastAsia="仿宋_GB2312" w:cs="仿宋_GB2312"/>
                <w:color w:val="000000"/>
                <w:szCs w:val="21"/>
                <w:lang w:eastAsia="zh-CN"/>
              </w:rPr>
              <w:t>总成本</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kern w:val="2"/>
                <w:sz w:val="21"/>
                <w:szCs w:val="21"/>
                <w:lang w:val="en-US" w:eastAsia="zh-CN" w:bidi="ar-SA"/>
              </w:rPr>
            </w:pPr>
            <w:r>
              <w:rPr>
                <w:rFonts w:hint="default" w:ascii="Arial" w:hAnsi="Arial" w:eastAsia="宋体" w:cs="Arial"/>
                <w:kern w:val="0"/>
                <w:sz w:val="24"/>
                <w:szCs w:val="24"/>
                <w:lang w:eastAsia="zh-CN"/>
              </w:rPr>
              <w:t>≤</w:t>
            </w:r>
            <w:r>
              <w:rPr>
                <w:rFonts w:hint="eastAsia" w:ascii="宋体" w:hAnsi="宋体" w:cs="宋体"/>
                <w:kern w:val="0"/>
                <w:sz w:val="20"/>
                <w:szCs w:val="20"/>
                <w:lang w:val="en-US" w:eastAsia="zh-CN"/>
              </w:rPr>
              <w:t>30万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lang w:val="en-US" w:eastAsia="zh-CN"/>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效益指标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经济效益指标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社会效益指标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宋体" w:hAnsi="宋体" w:cs="宋体"/>
                <w:kern w:val="0"/>
                <w:sz w:val="20"/>
                <w:szCs w:val="20"/>
                <w:lang w:eastAsia="zh-CN"/>
              </w:rPr>
              <w:t>补贴覆盖率</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eastAsia="zh-CN"/>
              </w:rPr>
            </w:pPr>
            <w:r>
              <w:rPr>
                <w:rFonts w:hint="eastAsia" w:ascii="仿宋_GB2312" w:hAnsi="宋体" w:eastAsia="仿宋_GB2312" w:cs="仿宋_GB2312"/>
                <w:color w:val="00000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生态效益指标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指标1：</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可持续影响指标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确保隔离人员正常隔离</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r>
              <w:rPr>
                <w:rFonts w:hint="eastAsia" w:ascii="仿宋_GB2312" w:hAnsi="宋体" w:eastAsia="仿宋_GB2312" w:cs="仿宋_GB2312"/>
                <w:color w:val="000000"/>
                <w:szCs w:val="21"/>
              </w:rPr>
              <w:t>长期</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15</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满意度指标</w:t>
            </w:r>
          </w:p>
        </w:tc>
        <w:tc>
          <w:tcPr>
            <w:tcW w:w="1515"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服务对象满意度标</w:t>
            </w: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仿宋_GB2312" w:hAnsi="宋体" w:eastAsia="仿宋_GB2312" w:cs="仿宋_GB2312"/>
                <w:color w:val="000000"/>
                <w:szCs w:val="21"/>
                <w:lang w:val="en-US" w:eastAsia="zh-CN"/>
              </w:rPr>
            </w:pPr>
            <w:r>
              <w:rPr>
                <w:rFonts w:hint="eastAsia" w:ascii="宋体" w:hAnsi="宋体" w:cs="宋体"/>
                <w:kern w:val="0"/>
                <w:sz w:val="20"/>
                <w:szCs w:val="20"/>
                <w:lang w:eastAsia="zh-CN"/>
              </w:rPr>
              <w:t>村级就业指导员满意度</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满意</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指标2：</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387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w:t>
            </w: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12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cs="仿宋_GB2312"/>
                <w:color w:val="000000"/>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0" w:hRule="atLeast"/>
        </w:trPr>
        <w:tc>
          <w:tcPr>
            <w:tcW w:w="10365" w:type="dxa"/>
            <w:gridSpan w:val="8"/>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总分</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rPr>
              <w:t>100</w:t>
            </w:r>
          </w:p>
        </w:tc>
        <w:tc>
          <w:tcPr>
            <w:tcW w:w="7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5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24"/>
              </w:rPr>
            </w:pPr>
          </w:p>
        </w:tc>
      </w:tr>
    </w:tbl>
    <w:p>
      <w:pPr>
        <w:rPr>
          <w:rFonts w:hint="eastAsia" w:ascii="黑体" w:eastAsia="黑体"/>
          <w:sz w:val="36"/>
          <w:szCs w:val="32"/>
        </w:rPr>
      </w:pPr>
    </w:p>
    <w:p/>
    <w:sectPr>
      <w:footerReference r:id="rId4" w:type="default"/>
      <w:footerReference r:id="rId5" w:type="even"/>
      <w:pgSz w:w="16838" w:h="11906" w:orient="landscape"/>
      <w:pgMar w:top="1134" w:right="1134" w:bottom="1134" w:left="1134" w:header="851" w:footer="992" w:gutter="0"/>
      <w:cols w:space="720" w:num="1"/>
      <w:rtlGutter w:val="0"/>
      <w:docGrid w:type="linesAndChars" w:linePitch="312" w:charSpace="85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framePr w:wrap="around" w:vAnchor="text" w:hAnchor="margin" w:xAlign="center" w:y="1"/>
      <w:rPr>
        <w:rStyle w:val="4"/>
      </w:rPr>
    </w:pPr>
    <w:r>
      <w:fldChar w:fldCharType="begin"/>
    </w:r>
    <w:r>
      <w:rPr>
        <w:rStyle w:val="4"/>
      </w:rPr>
      <w:instrText xml:space="preserve">PAGE  </w:instrText>
    </w:r>
    <w:r>
      <w:fldChar w:fldCharType="separate"/>
    </w:r>
    <w:r>
      <w:rPr>
        <w:rStyle w:val="4"/>
      </w:rPr>
      <w:t>3</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framePr w:wrap="around" w:vAnchor="text" w:hAnchor="margin" w:xAlign="center" w:y="1"/>
      <w:rPr>
        <w:rStyle w:val="4"/>
      </w:rPr>
    </w:pPr>
    <w:r>
      <w:fldChar w:fldCharType="begin"/>
    </w:r>
    <w:r>
      <w:rPr>
        <w:rStyle w:val="4"/>
      </w:rPr>
      <w:instrText xml:space="preserve">PAGE  </w:instrText>
    </w:r>
    <w:r>
      <w:fldChar w:fldCharType="separate"/>
    </w:r>
    <w:r>
      <w:rPr>
        <w:rStyle w:val="4"/>
      </w:rPr>
      <w:t>15</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drawingGridHorizontalSpacing w:val="107"/>
  <w:drawingGridVerticalSpacing w:val="156"/>
  <w:displayHorizontalDrawingGridEvery w:val="2"/>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A2ZGM5NWM0ZjBjYjMxY2RmMjg2YzMwY2ViNjEzNDkifQ=="/>
  </w:docVars>
  <w:rsids>
    <w:rsidRoot w:val="00800A93"/>
    <w:rsid w:val="003549D7"/>
    <w:rsid w:val="00800A93"/>
    <w:rsid w:val="00BD5D07"/>
    <w:rsid w:val="0F3C6FDB"/>
    <w:rsid w:val="2E022F1F"/>
    <w:rsid w:val="2F6E12E0"/>
    <w:rsid w:val="382044C2"/>
    <w:rsid w:val="47D827AB"/>
    <w:rsid w:val="7BCF3959"/>
    <w:rsid w:val="7C084414"/>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link w:val="7"/>
    <w:qFormat/>
    <w:uiPriority w:val="0"/>
    <w:pPr>
      <w:tabs>
        <w:tab w:val="center" w:pos="4153"/>
        <w:tab w:val="right" w:pos="8306"/>
      </w:tabs>
      <w:snapToGrid w:val="0"/>
      <w:jc w:val="left"/>
    </w:pPr>
    <w:rPr>
      <w:rFonts w:ascii="Calibri" w:hAnsi="Calibri" w:cs="黑体"/>
      <w:sz w:val="18"/>
      <w:szCs w:val="18"/>
    </w:rPr>
  </w:style>
  <w:style w:type="character" w:styleId="4">
    <w:name w:val="page number"/>
    <w:basedOn w:val="3"/>
    <w:qFormat/>
    <w:uiPriority w:val="0"/>
    <w:rPr/>
  </w:style>
  <w:style w:type="character" w:customStyle="1" w:styleId="6">
    <w:name w:val="页脚 Char"/>
    <w:link w:val="2"/>
    <w:qFormat/>
    <w:uiPriority w:val="0"/>
    <w:rPr>
      <w:rFonts w:eastAsia="宋体"/>
      <w:sz w:val="18"/>
      <w:szCs w:val="18"/>
    </w:rPr>
  </w:style>
  <w:style w:type="character" w:customStyle="1" w:styleId="7">
    <w:name w:val="页脚 Char1"/>
    <w:basedOn w:val="3"/>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382</Words>
  <Characters>436</Characters>
  <Lines>4</Lines>
  <Paragraphs>1</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2022-08-16T03:01:00Z</dcterms:created>
  <dc:creator>User</dc:creator>
  <cp:lastModifiedBy>hcz-cws-llh</cp:lastModifiedBy>
  <dcterms:modified xsi:type="dcterms:W3CDTF">2023-06-01T11:36:24Z</dcterms:modified>
  <dc:title>项目支出绩效自评表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62359808053142CCA50B0D40805DD925_12</vt:lpwstr>
  </property>
</Properties>
</file>