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黄村卫生院、孙村卫生院防疫经费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疫情防控专班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张美玲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60216667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深化落实我镇疫情防控工作，保证工作期间人员用餐，确保区域核酸检测工作的有序开展。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两所卫生院核酸检测工作有序进行，已完成预期目标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两所卫生院防疫经费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宋体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防疫物资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规定时间内完成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宋体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每个卫生院预算控制数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≤10万元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≤10万元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/>
              </w:rPr>
              <w:t>保障防疫工作正常有序开展。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加强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加强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  <w:t>受益人群满意度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≥95%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≥95%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24A34D3-9B79-4EDA-ACF9-1F6CD5DA747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91342B17-D04B-48B0-BE90-292B510494A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1E526D53-EA80-40A1-A2B7-DE8BA18C00C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5MTRlMjcxMDViMTUyNTQxZjk0ZTM4OTRmYWI1NjYifQ=="/>
  </w:docVars>
  <w:rsids>
    <w:rsidRoot w:val="00800A93"/>
    <w:rsid w:val="003549D7"/>
    <w:rsid w:val="00800A93"/>
    <w:rsid w:val="00BD5D07"/>
    <w:rsid w:val="0F3C6FDB"/>
    <w:rsid w:val="2A7C19A5"/>
    <w:rsid w:val="3628025E"/>
    <w:rsid w:val="382044C2"/>
    <w:rsid w:val="47D827AB"/>
    <w:rsid w:val="5B246007"/>
    <w:rsid w:val="6D691E07"/>
    <w:rsid w:val="79853D3D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441</Characters>
  <Lines>4</Lines>
  <Paragraphs>1</Paragraphs>
  <TotalTime>4</TotalTime>
  <ScaleCrop>false</ScaleCrop>
  <LinksUpToDate>false</LinksUpToDate>
  <CharactersWithSpaces>452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 吴翠儿</cp:lastModifiedBy>
  <dcterms:modified xsi:type="dcterms:W3CDTF">2023-06-02T08:06:56Z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F96C3259609E42F8BBAD83E77A0CFE2A_13</vt:lpwstr>
  </property>
</Properties>
</file>