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困难计生家庭慰问</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both"/>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黄村</w:t>
            </w:r>
            <w:r>
              <w:rPr>
                <w:rFonts w:hint="eastAsia" w:ascii="仿宋_GB2312" w:hAnsi="宋体" w:eastAsia="仿宋_GB2312" w:cs="仿宋_GB2312"/>
                <w:color w:val="000000"/>
                <w:szCs w:val="21"/>
              </w:rPr>
              <w:t>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民生保障办公室（教科文体办）</w:t>
            </w:r>
          </w:p>
        </w:tc>
      </w:tr>
      <w:tr>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王海林</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19801306252</w:t>
            </w:r>
          </w:p>
        </w:tc>
      </w:tr>
      <w:tr>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4.6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按市级文件关于开展暖心行动通知要求组织和开展对特殊家庭的走访慰问。</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按区级审核名单，在传统节日期间组织开展走访慰问，从物质和精神上对特殊家庭给予帮助和慰藉。</w:t>
            </w:r>
            <w:bookmarkStart w:id="0" w:name="_GoBack"/>
            <w:bookmarkEnd w:id="0"/>
          </w:p>
        </w:tc>
      </w:tr>
      <w:tr>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失独家庭</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≥15家</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特困家庭</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≥1家</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补贴对象合规率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补贴覆盖率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补贴发放进度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2022年12月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98%</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8</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因家庭慰问人员需通过区级审核有不确定性。加强与区级沟通，更准确的确定慰问人员数。</w:t>
            </w: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rPr>
              <w:t>失独家庭慰问品</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800元/户</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特困家庭慰问金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20000元/户</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落实困难计生家庭慰问工作，</w:t>
            </w:r>
            <w:r>
              <w:rPr>
                <w:rFonts w:hint="eastAsia" w:ascii="仿宋_GB2312" w:hAnsi="宋体" w:eastAsia="仿宋_GB2312" w:cs="仿宋_GB2312"/>
                <w:color w:val="000000"/>
                <w:kern w:val="0"/>
                <w:szCs w:val="21"/>
                <w:lang w:eastAsia="zh-CN"/>
              </w:rPr>
              <w:t>维护困难计生家庭合法权益</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有效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提升困难计生家庭生活水平</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有效</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rPr>
              <w:t>受益人群满意度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98</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hkNjdiNTQwNDc3ZTk4OWZkMTA4MzE5NTkyNDIxYTEifQ=="/>
  </w:docVars>
  <w:rsids>
    <w:rsidRoot w:val="00800A93"/>
    <w:rsid w:val="003549D7"/>
    <w:rsid w:val="00800A93"/>
    <w:rsid w:val="00BD5D07"/>
    <w:rsid w:val="018222B0"/>
    <w:rsid w:val="02D46774"/>
    <w:rsid w:val="0F3C6FDB"/>
    <w:rsid w:val="1C751EE4"/>
    <w:rsid w:val="2D1175E0"/>
    <w:rsid w:val="382044C2"/>
    <w:rsid w:val="47D827AB"/>
    <w:rsid w:val="55127746"/>
    <w:rsid w:val="70265A41"/>
    <w:rsid w:val="7C084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cstheme="minorBidi"/>
      <w:sz w:val="18"/>
      <w:szCs w:val="18"/>
    </w:rPr>
  </w:style>
  <w:style w:type="character" w:styleId="5">
    <w:name w:val="page number"/>
    <w:basedOn w:val="4"/>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Pages>
  <Words>488</Words>
  <Characters>567</Characters>
  <Lines>4</Lines>
  <Paragraphs>1</Paragraphs>
  <TotalTime>7</TotalTime>
  <ScaleCrop>false</ScaleCrop>
  <LinksUpToDate>false</LinksUpToDate>
  <CharactersWithSpaces>578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张文茹</cp:lastModifiedBy>
  <cp:lastPrinted>2023-04-25T05:53:00Z</cp:lastPrinted>
  <dcterms:modified xsi:type="dcterms:W3CDTF">2023-06-01T12:35:01Z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62359808053142CCA50B0D40805DD925_12</vt:lpwstr>
  </property>
</Properties>
</file>