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14505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5"/>
        <w:gridCol w:w="945"/>
        <w:gridCol w:w="1515"/>
        <w:gridCol w:w="1290"/>
        <w:gridCol w:w="1290"/>
        <w:gridCol w:w="1290"/>
        <w:gridCol w:w="1290"/>
        <w:gridCol w:w="1290"/>
        <w:gridCol w:w="390"/>
        <w:gridCol w:w="390"/>
        <w:gridCol w:w="390"/>
        <w:gridCol w:w="390"/>
        <w:gridCol w:w="1290"/>
        <w:gridCol w:w="129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000000"/>
                <w:sz w:val="36"/>
                <w:szCs w:val="36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36"/>
                <w:szCs w:val="36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 xml:space="preserve">  （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val="en-US" w:eastAsia="zh-CN"/>
              </w:rPr>
              <w:t>2022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1210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ab/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村社合同规范清理专项法律服务费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66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黄村镇人民政府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37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产业发展服务中心（经管站）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项目负责人</w:t>
            </w:r>
          </w:p>
        </w:tc>
        <w:tc>
          <w:tcPr>
            <w:tcW w:w="66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李跃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联系电话</w:t>
            </w:r>
          </w:p>
        </w:tc>
        <w:tc>
          <w:tcPr>
            <w:tcW w:w="37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69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267721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（万元）</w:t>
            </w: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年初预算数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全年预算数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全年执行数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执行率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年度资金总额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25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其中：当年财政拨款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25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  其他资金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年度总体目标</w:t>
            </w:r>
          </w:p>
        </w:tc>
        <w:tc>
          <w:tcPr>
            <w:tcW w:w="7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543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村级公益事业专项补助资金是市财政拨付，给予各村用于各项公益事业支出，使全体村民都能受益。</w:t>
            </w:r>
          </w:p>
        </w:tc>
        <w:tc>
          <w:tcPr>
            <w:tcW w:w="543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给予各村用于各项公益事业支出，使全体村民都能受益。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绩效指标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年度指标值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实际完成值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产出指标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  <w:t>合同规范对象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55个村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eastAsia="zh-CN"/>
              </w:rPr>
              <w:t>律师服务及时率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eastAsia="zh-CN"/>
              </w:rPr>
              <w:t>法律服务及时率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总成本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  <w:t>25万元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单位成本（每天）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0.1万元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效益指标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经济效益指标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指标1：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社会效益指标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eastAsia="zh-CN"/>
              </w:rPr>
              <w:t>法律服务覆盖率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eastAsia="zh-CN"/>
              </w:rPr>
              <w:t>法律工作完成率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生态效益指标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指标1：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可持续影响指标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满意度指标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服务对象满意度标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对各村负责人进行满意度调查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  <w:lang w:val="en-US" w:eastAsia="zh-CN"/>
              </w:rPr>
              <w:t>≧</w:t>
            </w:r>
            <w:r>
              <w:rPr>
                <w:rFonts w:hint="eastAsia" w:ascii="仿宋_GB2312" w:hAnsi="仿宋_GB2312" w:eastAsia="仿宋_GB2312" w:cs="仿宋_GB2312"/>
                <w:color w:val="000000"/>
                <w:szCs w:val="21"/>
                <w:lang w:val="en-US" w:eastAsia="zh-CN"/>
              </w:rPr>
              <w:t>95%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9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036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99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</w:tbl>
    <w:p>
      <w:pPr>
        <w:rPr>
          <w:rFonts w:hint="eastAsia" w:ascii="黑体" w:eastAsia="黑体"/>
          <w:sz w:val="36"/>
          <w:szCs w:val="32"/>
        </w:rPr>
      </w:pPr>
    </w:p>
    <w:p/>
    <w:sectPr>
      <w:footerReference r:id="rId3" w:type="default"/>
      <w:footerReference r:id="rId4" w:type="even"/>
      <w:pgSz w:w="16838" w:h="11906" w:orient="landscape"/>
      <w:pgMar w:top="1134" w:right="1134" w:bottom="1134" w:left="1134" w:header="851" w:footer="992" w:gutter="0"/>
      <w:cols w:space="0" w:num="1"/>
      <w:rtlGutter w:val="0"/>
      <w:docGrid w:type="linesAndChars" w:linePitch="312" w:charSpace="85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Arial Unicode MS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5"/>
      </w:rPr>
    </w:pPr>
    <w:r>
      <w:fldChar w:fldCharType="begin"/>
    </w:r>
    <w:r>
      <w:rPr>
        <w:rStyle w:val="5"/>
      </w:rPr>
      <w:instrText xml:space="preserve">PAGE  </w:instrText>
    </w:r>
    <w:r>
      <w:fldChar w:fldCharType="separate"/>
    </w:r>
    <w:r>
      <w:rPr>
        <w:rStyle w:val="5"/>
      </w:rPr>
      <w:t>3</w:t>
    </w:r>
    <w: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5"/>
      </w:rPr>
    </w:pPr>
    <w:r>
      <w:fldChar w:fldCharType="begin"/>
    </w:r>
    <w:r>
      <w:rPr>
        <w:rStyle w:val="5"/>
      </w:rPr>
      <w:instrText xml:space="preserve">PAGE  </w:instrText>
    </w:r>
    <w:r>
      <w:fldChar w:fldCharType="separate"/>
    </w:r>
    <w:r>
      <w:rPr>
        <w:rStyle w:val="5"/>
      </w:rPr>
      <w:t>15</w:t>
    </w:r>
    <w: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bordersDoNotSurroundHeader w:val="0"/>
  <w:bordersDoNotSurroundFooter w:val="0"/>
  <w:documentProtection w:enforcement="0"/>
  <w:defaultTabStop w:val="420"/>
  <w:drawingGridHorizontalSpacing w:val="107"/>
  <w:drawingGridVerticalSpacing w:val="156"/>
  <w:displayHorizontalDrawingGridEvery w:val="2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MmQxNTdmYzg1Yzk1NzhlMjM4YzVjOGUxNzNmZTJkMmMifQ=="/>
  </w:docVars>
  <w:rsids>
    <w:rsidRoot w:val="00800A93"/>
    <w:rsid w:val="003549D7"/>
    <w:rsid w:val="00800A93"/>
    <w:rsid w:val="00BD5D07"/>
    <w:rsid w:val="07506233"/>
    <w:rsid w:val="0F3C6FDB"/>
    <w:rsid w:val="1A9654A6"/>
    <w:rsid w:val="3725362D"/>
    <w:rsid w:val="382044C2"/>
    <w:rsid w:val="47D827AB"/>
    <w:rsid w:val="50FD2B14"/>
    <w:rsid w:val="7C084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cstheme="minorBidi"/>
      <w:sz w:val="18"/>
      <w:szCs w:val="18"/>
    </w:rPr>
  </w:style>
  <w:style w:type="character" w:styleId="5">
    <w:name w:val="page number"/>
    <w:basedOn w:val="4"/>
    <w:qFormat/>
    <w:uiPriority w:val="0"/>
  </w:style>
  <w:style w:type="character" w:customStyle="1" w:styleId="6">
    <w:name w:val="页脚 Char"/>
    <w:link w:val="2"/>
    <w:qFormat/>
    <w:uiPriority w:val="0"/>
    <w:rPr>
      <w:rFonts w:eastAsia="宋体"/>
      <w:sz w:val="18"/>
      <w:szCs w:val="18"/>
    </w:rPr>
  </w:style>
  <w:style w:type="character" w:customStyle="1" w:styleId="7">
    <w:name w:val="页脚 Char1"/>
    <w:basedOn w:val="4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382</Words>
  <Characters>436</Characters>
  <Lines>4</Lines>
  <Paragraphs>1</Paragraphs>
  <TotalTime>3</TotalTime>
  <ScaleCrop>false</ScaleCrop>
  <LinksUpToDate>false</LinksUpToDate>
  <CharactersWithSpaces>449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2022-08-16T03:01:00Z</dcterms:created>
  <dc:creator>User</dc:creator>
  <cp:lastModifiedBy>明日晴</cp:lastModifiedBy>
  <cp:lastPrinted>2023-04-25T00:39:00Z</cp:lastPrinted>
  <dcterms:modified xsi:type="dcterms:W3CDTF">2023-06-02T06:09:58Z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62359808053142CCA50B0D40805DD925_12</vt:lpwstr>
  </property>
</Properties>
</file>