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557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庞各庄镇古树文化旅游体验项目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大兴区文化和旅游局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邵爽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13911328567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加强古梨树群落保护，推动文旅农融合发展，打造特色果品品牌，带动餐饮、旅游、住宿等行业发展，全面提升古梨园经济效益，提高知名度。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设了老梨树养平台，与电商平台合作，开展为期3天的贡梨直播活动，提升了“金把黄”品牌效益，助力农民增收；拓宽线上线下宣传渠道，与区内外主流新媒体合作，加大宣传推介力度，“金把黄”品牌影响力进一步提升；强化创新思维、导向思维，结合镇域特色，聚焦万亩梨园、贡树、金把黄、百年古梨树等关键词，高标准举办了庞各庄镇“梨香正南 兴聚身庞”梨花节文旅+云上推介直播活动，策划了“百年贡梨遇见系列”访谈节目，累计话题关注量达547.4万人次，进一步提升了古树文化旅游影响力，为促进文旅融合，推进乡村振兴打下了坚实基础。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强化7000亩老梨树病虫害防治，促进了梨果品质提升；建设了老梨树养平台，与电商平台合作，开展为期3天的贡梨直播活动，提升了“金把黄”品牌效益，助力农民增收；拓宽线上线下宣传渠道，与区内外主流新媒体合作，加大宣传推介力度，“金把黄”品牌影响力进一步提升；强化创新思维、导向思维，结合镇域特色，聚焦万亩梨园、贡树、金把黄、百年古梨树等关键词，高标准举办了庞各庄镇“梨香正南 兴聚身庞”梨花节文旅+云上推介直播活动，策划了“百年贡梨遇见系列”访谈节目，累计话题关注量达547.4万人次，进一步提升了古树文化旅游影响力，为促进文旅融合，推进乡村振兴打下了坚实基础。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高标准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举办节庆活动场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搭建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1个老梨树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认养平台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庞各庄镇“梨香正南 兴聚身庞”梨花节文旅+云上推介直播活动及“百年贡梨遇见系列”访谈节目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知晓率达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500万人次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2022年4月30日前举办“梨花旅游文化节”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2022年9月30日前举办“金秋旅游文化节”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举办节庆活动及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古树文化旅游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相关宣传费用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350万元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：认养平台建设及品牌打造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费用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建设了老梨树养平台，与电商平台合作，开展为期3天的贡梨直播活动，提升了“金把黄”品牌效益，助力农民增收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标1：“金把黄”品牌影响力进一步提升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古树文化旅游知名度进一步提升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拓宽线上线下宣传渠道，与区内外主流新媒体合作，加大对老梨树保护宣传，提升全民古梨树群落保护意识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借助节庆活动及各大媒体平台影响力，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提高群众关注度，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庞各庄镇古树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文化旅游推广助力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引流，进一步促进文旅融合。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指标2：加强老梨树养护，深入挖掘古梨树群落文化内涵，提升“金把黄”品牌影响力，提高关注热度，辐射带动周边餐饮、民宿、民俗、特色农产品等相关业态，持续推动乡村振兴，助力农民增收。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参与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节庆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活动的合作单位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Hans"/>
              </w:rPr>
              <w:t>及个人、团体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满意度≥95%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011D2"/>
    <w:rsid w:val="15642BDD"/>
    <w:rsid w:val="276D47DF"/>
    <w:rsid w:val="39DA5D16"/>
    <w:rsid w:val="509F277B"/>
    <w:rsid w:val="5F3A776B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qFormat/>
    <w:uiPriority w:val="0"/>
    <w:pPr>
      <w:jc w:val="center"/>
    </w:pPr>
    <w:rPr>
      <w:rFonts w:eastAsia="黑体"/>
      <w:bCs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