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2022年农民专业合作社示范社提升项目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oYtmMNcA&#10;AAAJAQAADwAAAAAAAAABACAAAAAiAAAAZHJzL2Rvd25yZXYueG1sUEsBAhQAFAAAAAgAh07iQDON&#10;aL/nAQAA8QMAAA4AAAAAAAAAAQAgAAAAJgEAAGRycy9lMm9Eb2MueG1sUEsFBgAAAAAGAAYAWQEA&#10;AH8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w:t>北臧村镇人民政府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农业农村办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年初设定目标：按《大兴区2022年支持市级以上农民专业合作社示范社规范提升项目实施方案》开展示范社提升项目，有效发挥合作社作为农业科技推广服务机构的重要作用，提升合作社的辐射力及知名度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完成项目资金发放，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提高本地农业的组织化程度，协助农民实现增产增收，取得经济效益和社会效益的双丰收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 w:val="24"/>
                <w:lang w:val="en-US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涉及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合作社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创建目标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农民专业合作社示范社项目提升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镇级审核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绩效评价完成时间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12月前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创建金额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500000元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合作社种植成本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得到有效控制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受天气影响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带动品牌提升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得到提升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受天气影响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农产品生产环境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得到有效控制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受天气影响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合作社满意度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≥99%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</w:p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hMzI3YjhiZTcwNzM0YjFiNTgwNjZkZjQzYjA0NmE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0C817A73"/>
    <w:rsid w:val="22D56551"/>
    <w:rsid w:val="2CF077F9"/>
    <w:rsid w:val="325C2CBB"/>
    <w:rsid w:val="33554BCC"/>
    <w:rsid w:val="3BA80795"/>
    <w:rsid w:val="48B12D81"/>
    <w:rsid w:val="4F6F3786"/>
    <w:rsid w:val="5CD61BFF"/>
    <w:rsid w:val="5D6D2549"/>
    <w:rsid w:val="64AA2E81"/>
    <w:rsid w:val="6FCE6041"/>
    <w:rsid w:val="703277C2"/>
    <w:rsid w:val="748604AD"/>
    <w:rsid w:val="74865314"/>
    <w:rsid w:val="74BF20A3"/>
    <w:rsid w:val="7A23784D"/>
    <w:rsid w:val="7F5626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A正文"/>
    <w:basedOn w:val="1"/>
    <w:qFormat/>
    <w:uiPriority w:val="0"/>
    <w:pPr>
      <w:ind w:firstLine="200" w:firstLineChars="200"/>
    </w:p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925</Words>
  <Characters>1055</Characters>
  <Lines>8</Lines>
  <Paragraphs>2</Paragraphs>
  <TotalTime>0</TotalTime>
  <ScaleCrop>false</ScaleCrop>
  <LinksUpToDate>false</LinksUpToDate>
  <CharactersWithSpaces>1102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江小咬</cp:lastModifiedBy>
  <cp:lastPrinted>2021-02-02T12:29:00Z</cp:lastPrinted>
  <dcterms:modified xsi:type="dcterms:W3CDTF">2023-04-24T06:53:44Z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C395D8D5DC3E43139DA1D2E0CF342992_13</vt:lpwstr>
  </property>
</Properties>
</file>