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horzAnchor="margin" w:tblpXSpec="left" w:tblpY="-1800"/>
        <w:tblW w:w="1483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附件:6：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项目支出绩效自评表（样表）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北臧村镇公益性墓地委托管理服务项目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北臧村镇人民政府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2"/>
                <w:lang w:val="en-US" w:eastAsia="zh-CN" w:bidi="ar-SA"/>
              </w:rPr>
              <w:pict>
                <v:shape id="AutoShape 3" o:spid="_x0000_s1026" o:spt="32" type="#_x0000_t32" style="position:absolute;left:0pt;margin-left:-4.2pt;margin-top:17.05pt;height:48pt;width:90.75pt;z-index:251658240;mso-width-relative:page;mso-height-relative:page;" fillcolor="#FFFFFF" filled="t" o:preferrelative="t" stroked="t" coordsize="21600,21600">
                  <v:path arrowok="t"/>
                  <v:fill on="t" focussize="0,0"/>
                  <v:stroke color="#000000" color2="#FFFFFF" miterlimit="2"/>
                  <v:imagedata gain="65536f" blacklevel="0f" gamma="0" o:title=""/>
                  <o:lock v:ext="edit" position="f" selection="f" grouping="f" rotation="f" cropping="f" text="f" aspectratio="f"/>
                </v:shape>
              </w:pic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平安建设办（民政）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60.5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30.25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50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%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974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年初设定目标：通过委托第三方公司对北臧村镇公益性墓地进行运营维护管理，确保墓区正常运转，正常开放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。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年度总体目标完成情况综述：通过委托第三方公司对北臧村镇公益性墓地进行运营维护管理，确保墓区正常运转，正常开放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墓区占地面积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lang w:val="en-US" w:eastAsia="zh-CN"/>
              </w:rPr>
              <w:t>220亩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平台覆盖村庄数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18个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17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工作人员到岗率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正常开放率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100%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时效指标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开放时间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每天8点至17点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项目预算控制数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60.5万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正常开放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正常开放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群众满意率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完成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54" w:hRule="atLeast"/>
        </w:trPr>
        <w:tc>
          <w:tcPr>
            <w:tcW w:w="11023" w:type="dxa"/>
            <w:gridSpan w:val="1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注：1.得分一档最高不能超过该指标分值上限。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2.定性指标根据指标完成情况分为：达成预期指标、基本达成预期指标且效果较好效果、部分达成预期指标且具有一定效果、未达成预期指标且效果较差四档，分别按照该指标对应分值区间100-90%(含90%)、90-75%(含75%)、75-60%（含60%）、60-0%合理确定分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586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3.定量指标若为正向指标，则得分计算方法应用全年实际值（B）/年度指标值（A）*该指标分值；若定量指标为反向指标，则得分计算方法应用年度指标值（A）/全年实际值（B）*该指标分值。若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年初指标值设定偏低，则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得分计算方法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应用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（全年实际值（B）—年度指标值（A））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年度指标值（A）*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。若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%-300%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（含200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）区间，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计算结果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%-500%（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含300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区间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，则按照该指标分值的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%扣分；计算结果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高于500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含500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，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则按照该指标分值的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%扣分。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4.请在“未完成原因分析”中说明偏离目标、不能完成目标的原因及拟采取的措施。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8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5.该示例样表来源为北京市财政局填制自评表，请各部门自行删除项目信息，得到空表作为模板。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663" w:right="720" w:bottom="663" w:left="720" w:header="851" w:footer="992" w:gutter="0"/>
          <w:cols w:space="720" w:num="1"/>
          <w:docGrid w:type="lines" w:linePitch="312" w:charSpace="0"/>
        </w:sectPr>
      </w:pPr>
    </w:p>
    <w:p>
      <w:pPr>
        <w:widowControl/>
        <w:rPr>
          <w:rFonts w:ascii="仿宋_GB2312" w:eastAsia="仿宋_GB2312"/>
          <w:sz w:val="32"/>
          <w:szCs w:val="32"/>
        </w:rPr>
      </w:pPr>
    </w:p>
    <w:sectPr>
      <w:pgSz w:w="11907" w:h="16840"/>
      <w:pgMar w:top="1440" w:right="1797" w:bottom="1440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529AF"/>
    <w:rsid w:val="0000279D"/>
    <w:rsid w:val="000274E5"/>
    <w:rsid w:val="000A07E2"/>
    <w:rsid w:val="000A0E87"/>
    <w:rsid w:val="000A35B0"/>
    <w:rsid w:val="000D556C"/>
    <w:rsid w:val="000F76B3"/>
    <w:rsid w:val="00117197"/>
    <w:rsid w:val="00120504"/>
    <w:rsid w:val="00137D9E"/>
    <w:rsid w:val="001616BF"/>
    <w:rsid w:val="001719FE"/>
    <w:rsid w:val="00194618"/>
    <w:rsid w:val="001A5ABF"/>
    <w:rsid w:val="001C12BD"/>
    <w:rsid w:val="001C7F0A"/>
    <w:rsid w:val="001D1E98"/>
    <w:rsid w:val="001D3BAA"/>
    <w:rsid w:val="00200E09"/>
    <w:rsid w:val="00216424"/>
    <w:rsid w:val="00224EB5"/>
    <w:rsid w:val="00233F51"/>
    <w:rsid w:val="002C47BB"/>
    <w:rsid w:val="002E190B"/>
    <w:rsid w:val="003216DD"/>
    <w:rsid w:val="00344CD7"/>
    <w:rsid w:val="0037029A"/>
    <w:rsid w:val="0037527C"/>
    <w:rsid w:val="00396020"/>
    <w:rsid w:val="003A102E"/>
    <w:rsid w:val="003B7A64"/>
    <w:rsid w:val="003C0306"/>
    <w:rsid w:val="003F56C0"/>
    <w:rsid w:val="00405EEF"/>
    <w:rsid w:val="004138BE"/>
    <w:rsid w:val="0044469F"/>
    <w:rsid w:val="00465AF9"/>
    <w:rsid w:val="004904A7"/>
    <w:rsid w:val="00491D0F"/>
    <w:rsid w:val="004C022F"/>
    <w:rsid w:val="004C79E9"/>
    <w:rsid w:val="004D151A"/>
    <w:rsid w:val="00512D03"/>
    <w:rsid w:val="00520C1F"/>
    <w:rsid w:val="00594247"/>
    <w:rsid w:val="005A79FA"/>
    <w:rsid w:val="005E57E7"/>
    <w:rsid w:val="006247CE"/>
    <w:rsid w:val="006546A1"/>
    <w:rsid w:val="00671F69"/>
    <w:rsid w:val="006A1DFB"/>
    <w:rsid w:val="006A6CD3"/>
    <w:rsid w:val="006B4A7A"/>
    <w:rsid w:val="006F705D"/>
    <w:rsid w:val="00713649"/>
    <w:rsid w:val="0073369C"/>
    <w:rsid w:val="00742393"/>
    <w:rsid w:val="007529AF"/>
    <w:rsid w:val="007D079A"/>
    <w:rsid w:val="007F55D6"/>
    <w:rsid w:val="00834D94"/>
    <w:rsid w:val="00852955"/>
    <w:rsid w:val="008A4D82"/>
    <w:rsid w:val="008B4C02"/>
    <w:rsid w:val="008E3479"/>
    <w:rsid w:val="00932F53"/>
    <w:rsid w:val="009509AE"/>
    <w:rsid w:val="00951F5E"/>
    <w:rsid w:val="00976CF6"/>
    <w:rsid w:val="00A128E7"/>
    <w:rsid w:val="00A3203A"/>
    <w:rsid w:val="00A37D8B"/>
    <w:rsid w:val="00A47A74"/>
    <w:rsid w:val="00A52CE6"/>
    <w:rsid w:val="00A5375F"/>
    <w:rsid w:val="00A90952"/>
    <w:rsid w:val="00AF228A"/>
    <w:rsid w:val="00B345F5"/>
    <w:rsid w:val="00B70175"/>
    <w:rsid w:val="00BB6C0B"/>
    <w:rsid w:val="00C55131"/>
    <w:rsid w:val="00C74520"/>
    <w:rsid w:val="00C748F6"/>
    <w:rsid w:val="00C9150C"/>
    <w:rsid w:val="00C944B5"/>
    <w:rsid w:val="00CA7094"/>
    <w:rsid w:val="00CE6FBF"/>
    <w:rsid w:val="00CF777B"/>
    <w:rsid w:val="00D132E9"/>
    <w:rsid w:val="00D17EEA"/>
    <w:rsid w:val="00D7024B"/>
    <w:rsid w:val="00DD3A93"/>
    <w:rsid w:val="00E15E8A"/>
    <w:rsid w:val="00E17654"/>
    <w:rsid w:val="00E2088B"/>
    <w:rsid w:val="00E848F7"/>
    <w:rsid w:val="00EC251D"/>
    <w:rsid w:val="00EC6651"/>
    <w:rsid w:val="00ED18D7"/>
    <w:rsid w:val="00EE0993"/>
    <w:rsid w:val="00F25717"/>
    <w:rsid w:val="00F325D5"/>
    <w:rsid w:val="00F66BD8"/>
    <w:rsid w:val="00FC61A5"/>
    <w:rsid w:val="00FF0375"/>
    <w:rsid w:val="09FD0D99"/>
    <w:rsid w:val="172768B0"/>
    <w:rsid w:val="176543E6"/>
    <w:rsid w:val="1FA623C8"/>
    <w:rsid w:val="20AE6DC0"/>
    <w:rsid w:val="22D56551"/>
    <w:rsid w:val="2CF077F9"/>
    <w:rsid w:val="315641E6"/>
    <w:rsid w:val="325C2CBB"/>
    <w:rsid w:val="33554BCC"/>
    <w:rsid w:val="3BA80795"/>
    <w:rsid w:val="42D8423B"/>
    <w:rsid w:val="4F6F3786"/>
    <w:rsid w:val="5CD61BFF"/>
    <w:rsid w:val="5D6D2549"/>
    <w:rsid w:val="64AA2E81"/>
    <w:rsid w:val="6FCE6041"/>
    <w:rsid w:val="74865314"/>
    <w:rsid w:val="74BF20A3"/>
    <w:rsid w:val="7E1E1E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  <o:rules v:ext="edit">
        <o:r id="V:Rule1" type="connector" idref="#AutoShape 3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jc w:val="center"/>
      <w:outlineLvl w:val="0"/>
    </w:pPr>
    <w:rPr>
      <w:b/>
      <w:bCs/>
      <w:kern w:val="44"/>
      <w:sz w:val="36"/>
      <w:szCs w:val="44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188</Words>
  <Characters>1074</Characters>
  <Lines>8</Lines>
  <Paragraphs>2</Paragraphs>
  <TotalTime>3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2022-06-10T08:23:00Z</dcterms:created>
  <dc:creator>a</dc:creator>
  <cp:lastModifiedBy>Administrator</cp:lastModifiedBy>
  <cp:lastPrinted>2021-02-02T12:29:00Z</cp:lastPrinted>
  <dcterms:modified xsi:type="dcterms:W3CDTF">2023-04-24T08:16:21Z</dcterms:modified>
  <dc:title>附件:6：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