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北臧村镇核酸检测、疫苗接种场地改造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8240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54.0737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54.0737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54.0737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54.0737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年初设定目标：为完成我镇疫苗接种任务，持续推进新冠疫苗接种工作。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年度总体目标完成情况综述：完成我镇疫苗接种任务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，提高我镇免疫人群屏障。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疫苗接种场地改造面积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4521平方米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6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帮助接种任务完成率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≥98%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绩效评价完成时间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12月前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4"/>
                <w:lang w:eastAsia="zh-CN"/>
              </w:rPr>
            </w:pPr>
            <w:r>
              <w:rPr>
                <w:rFonts w:hint="eastAsia"/>
                <w:kern w:val="0"/>
                <w:sz w:val="24"/>
                <w:lang w:eastAsia="zh-CN"/>
              </w:rPr>
              <w:t>疫苗接种场地改造应用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1年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新冠疫情得到缓解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58291人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4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方便人民群众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58291人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接种人员满意度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比较满意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54" w:hRule="atLeast"/>
        </w:trPr>
        <w:tc>
          <w:tcPr>
            <w:tcW w:w="11023" w:type="dxa"/>
            <w:gridSpan w:val="1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注：1.得分一档最高不能超过该指标分值上限。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年初指标值设定偏低，则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得分计算方法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（全年实际值（B）—年度指标值（A））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年度指标值（A）*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%-300%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（含200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）区间，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%-500%（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区间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，则按照该指标分值的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高于500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4.请在“未完成原因分析”中说明偏离目标、不能完成目标的原因及拟采取的措施。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5.该示例样表来源为北京市财政局填制自评表，请各部门自行删除项目信息，得到空表作为模板。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720" w:num="1"/>
          <w:docGrid w:type="lines" w:linePitch="312" w:charSpace="0"/>
        </w:sectPr>
      </w:pPr>
    </w:p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1797" w:bottom="1440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9FD0D99"/>
    <w:rsid w:val="0A7452B8"/>
    <w:rsid w:val="158F3E0F"/>
    <w:rsid w:val="22D56551"/>
    <w:rsid w:val="2443441D"/>
    <w:rsid w:val="2CF077F9"/>
    <w:rsid w:val="31BE1F43"/>
    <w:rsid w:val="325C2CBB"/>
    <w:rsid w:val="33554BCC"/>
    <w:rsid w:val="35B45D69"/>
    <w:rsid w:val="3BA80795"/>
    <w:rsid w:val="41350E4A"/>
    <w:rsid w:val="4F6F3786"/>
    <w:rsid w:val="5CD61BFF"/>
    <w:rsid w:val="5D415B34"/>
    <w:rsid w:val="5D6D2549"/>
    <w:rsid w:val="64AA2E81"/>
    <w:rsid w:val="6DE632B6"/>
    <w:rsid w:val="6FCE6041"/>
    <w:rsid w:val="74865314"/>
    <w:rsid w:val="74BF20A3"/>
    <w:rsid w:val="7F96490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TotalTime>0</TotalTime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2023-04-24T09:11:19Z</cp:lastPrinted>
  <dcterms:modified xsi:type="dcterms:W3CDTF">2023-04-24T09:11:29Z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