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338"/>
        <w:gridCol w:w="392"/>
        <w:gridCol w:w="236"/>
        <w:gridCol w:w="236"/>
        <w:gridCol w:w="504"/>
        <w:gridCol w:w="696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2022年农业农村改革发展资金（小麦一次性补贴）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10.1735万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10.1735万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10.1735万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10.1735万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8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为提高种植主体积极性，鼓励更多农户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种植粮食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，确保了粮食安全和重要农产品稳产保供。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完成2022年小麦一次性补贴审核流程，补贴涉及4个村，4个主体，补贴资金10.1735万元。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涉及村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涉及主体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4个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补贴标准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100元/亩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补贴面积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1017.35亩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补贴年限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2022年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补贴金额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10.1735万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农户种植成本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得到降低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带动农民</w:t>
            </w:r>
            <w:r>
              <w:rPr>
                <w:rFonts w:hint="eastAsia"/>
                <w:lang w:val="en-US" w:eastAsia="zh-CN"/>
              </w:rPr>
              <w:t>生产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得到</w:t>
            </w:r>
            <w:r>
              <w:rPr>
                <w:rFonts w:hint="eastAsia"/>
              </w:rPr>
              <w:t>提升</w:t>
            </w:r>
          </w:p>
        </w:tc>
        <w:tc>
          <w:tcPr>
            <w:tcW w:w="13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补贴对象满意度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≥99%</w:t>
            </w:r>
          </w:p>
        </w:tc>
        <w:tc>
          <w:tcPr>
            <w:tcW w:w="13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020" w:right="450" w:bottom="144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47410D"/>
    <w:rsid w:val="05A0746B"/>
    <w:rsid w:val="064B4A72"/>
    <w:rsid w:val="09FD0D99"/>
    <w:rsid w:val="136C00C2"/>
    <w:rsid w:val="18F02060"/>
    <w:rsid w:val="22D56551"/>
    <w:rsid w:val="28503FEF"/>
    <w:rsid w:val="291F738B"/>
    <w:rsid w:val="2CF077F9"/>
    <w:rsid w:val="2ED753FC"/>
    <w:rsid w:val="2FDE7983"/>
    <w:rsid w:val="325C2CBB"/>
    <w:rsid w:val="33554BCC"/>
    <w:rsid w:val="33F501F5"/>
    <w:rsid w:val="3757357E"/>
    <w:rsid w:val="375D66BB"/>
    <w:rsid w:val="3BA80795"/>
    <w:rsid w:val="3F033FEC"/>
    <w:rsid w:val="46976833"/>
    <w:rsid w:val="4AC5484B"/>
    <w:rsid w:val="4B0049D1"/>
    <w:rsid w:val="4F6F3786"/>
    <w:rsid w:val="533802B0"/>
    <w:rsid w:val="560471D2"/>
    <w:rsid w:val="561A1FCA"/>
    <w:rsid w:val="57646EB3"/>
    <w:rsid w:val="5A272E2C"/>
    <w:rsid w:val="5C936557"/>
    <w:rsid w:val="5CD61BFF"/>
    <w:rsid w:val="5D6D2549"/>
    <w:rsid w:val="5E8A398A"/>
    <w:rsid w:val="60E7011F"/>
    <w:rsid w:val="612260FC"/>
    <w:rsid w:val="61A1787C"/>
    <w:rsid w:val="64AA2E81"/>
    <w:rsid w:val="676E3E49"/>
    <w:rsid w:val="6FCE6041"/>
    <w:rsid w:val="6FE43BBA"/>
    <w:rsid w:val="73E01C2A"/>
    <w:rsid w:val="74865314"/>
    <w:rsid w:val="74BF20A3"/>
    <w:rsid w:val="769B7B1E"/>
    <w:rsid w:val="7D132B0B"/>
    <w:rsid w:val="7F8B6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2024-01-02T06:17:19Z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6A879C64024A4155A2AC6693228B8E48_12</vt:lpwstr>
  </property>
</Properties>
</file>