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医改及卫生健康考核激励资金-家医签约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0.85215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0.85215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0.85215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0.85215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医改及卫生健康考核激励资金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≥133007人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其他卫生健康支出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≥3053人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其他商品和服务支出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正常年度预算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主动公开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促进居民健康意识的提高和不良生活方式的改变，树立起自我健康管理的理念。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251EAA"/>
    <w:rsid w:val="09FD0D99"/>
    <w:rsid w:val="11DA3D05"/>
    <w:rsid w:val="1BC51582"/>
    <w:rsid w:val="22D56551"/>
    <w:rsid w:val="2CF077F9"/>
    <w:rsid w:val="2F8530AA"/>
    <w:rsid w:val="3034687E"/>
    <w:rsid w:val="325C2CBB"/>
    <w:rsid w:val="33554BCC"/>
    <w:rsid w:val="34E24E38"/>
    <w:rsid w:val="370A0339"/>
    <w:rsid w:val="37124F7C"/>
    <w:rsid w:val="380D00E1"/>
    <w:rsid w:val="39C55452"/>
    <w:rsid w:val="3BA80795"/>
    <w:rsid w:val="3CC03974"/>
    <w:rsid w:val="3F4776A9"/>
    <w:rsid w:val="45434D6A"/>
    <w:rsid w:val="47AD0F98"/>
    <w:rsid w:val="493457E8"/>
    <w:rsid w:val="4D73058E"/>
    <w:rsid w:val="4F6F3786"/>
    <w:rsid w:val="5CD61BFF"/>
    <w:rsid w:val="5D6D2549"/>
    <w:rsid w:val="60C110C9"/>
    <w:rsid w:val="61F327B2"/>
    <w:rsid w:val="64AA2E81"/>
    <w:rsid w:val="6FCE6041"/>
    <w:rsid w:val="74865314"/>
    <w:rsid w:val="74BF20A3"/>
    <w:rsid w:val="770D26AD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2024-08-19T08:19:31Z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024A68CEDB894B2789C3DAFEE39255B1_13</vt:lpwstr>
  </property>
</Properties>
</file>