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运营经费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≥133007人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维修（护）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≥3053人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≥217人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运营经费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维修（护）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促进居民健康意识的提高和不良生活方式的改变，树立起自我健康管理的理念。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7D58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2C10A21"/>
    <w:rsid w:val="13250FB0"/>
    <w:rsid w:val="22D56551"/>
    <w:rsid w:val="2CF077F9"/>
    <w:rsid w:val="325C2CBB"/>
    <w:rsid w:val="33554BCC"/>
    <w:rsid w:val="368C431F"/>
    <w:rsid w:val="39457D68"/>
    <w:rsid w:val="39C55452"/>
    <w:rsid w:val="3BA80795"/>
    <w:rsid w:val="3C4045B0"/>
    <w:rsid w:val="420936C7"/>
    <w:rsid w:val="45434D6A"/>
    <w:rsid w:val="493457E8"/>
    <w:rsid w:val="4B257098"/>
    <w:rsid w:val="4D9131B5"/>
    <w:rsid w:val="4F6F3786"/>
    <w:rsid w:val="5CD61BFF"/>
    <w:rsid w:val="5D6D2549"/>
    <w:rsid w:val="60172FFB"/>
    <w:rsid w:val="64AA2E81"/>
    <w:rsid w:val="68012F0F"/>
    <w:rsid w:val="6FCE6041"/>
    <w:rsid w:val="70313C65"/>
    <w:rsid w:val="74865314"/>
    <w:rsid w:val="74BF20A3"/>
    <w:rsid w:val="7F7122D0"/>
    <w:rsid w:val="7FB36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2024-08-19T08:38:38Z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9EEB0522F1BC4D24BEB741A17EE0658A_13</vt:lpwstr>
  </property>
</Properties>
</file>