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外围防线队伍经费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平安建设办公室（综治）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13911619910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通过组建两支外围防线专职工作队伍，开展外围防控工作，有效维护外围防线安全稳定。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组建了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两支外围防线专职工作队伍，开展外围防控工作，有效维护外围防线安全稳定。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指标1：聘用保安员数量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指标1：人员配备足额率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指标1：资金支付及时率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A54476D"/>
    <w:rsid w:val="0D0E156C"/>
    <w:rsid w:val="189F3BCB"/>
    <w:rsid w:val="1AD87ECF"/>
    <w:rsid w:val="26451BF3"/>
    <w:rsid w:val="29C8788B"/>
    <w:rsid w:val="2BC942A2"/>
    <w:rsid w:val="2DCB2B1A"/>
    <w:rsid w:val="2FA050E9"/>
    <w:rsid w:val="34672A83"/>
    <w:rsid w:val="3690457D"/>
    <w:rsid w:val="3BE876C8"/>
    <w:rsid w:val="40914182"/>
    <w:rsid w:val="45C27B2C"/>
    <w:rsid w:val="55A11E7E"/>
    <w:rsid w:val="5FE2100C"/>
    <w:rsid w:val="6E9B129F"/>
    <w:rsid w:val="7244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2024-03-03T11:40:55Z</dcterms:modified>
  <dc:title>项目支出绩效自评表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