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2021年度耕地保护补偿资金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212.7293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212.7293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9.850482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4.63%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指标1：耕地面积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指标1：土壤质量达标率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指标1：完成耕地保护任务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7A614CF"/>
    <w:rsid w:val="189F3BCB"/>
    <w:rsid w:val="1AD87ECF"/>
    <w:rsid w:val="34672A83"/>
    <w:rsid w:val="3BE876C8"/>
    <w:rsid w:val="67B109BE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2024-03-04T06:23:36Z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DE37FE6199E341D3AC81D8B068667F4E_13</vt:lpwstr>
  </property>
</Properties>
</file>