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733"/>
        <w:gridCol w:w="735"/>
        <w:gridCol w:w="485"/>
        <w:gridCol w:w="160"/>
        <w:gridCol w:w="53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严重精神障碍患者监护人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42.33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94.07%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5" w:colLast="5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182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182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42.33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99.41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GViZDNiY2NlZjdjOGU4ZWQzODNlYmJiOGJlZGUifQ=="/>
  </w:docVars>
  <w:rsids>
    <w:rsidRoot w:val="00000000"/>
    <w:rsid w:val="04614BFE"/>
    <w:rsid w:val="06B405FE"/>
    <w:rsid w:val="18B33A64"/>
    <w:rsid w:val="1E742F82"/>
    <w:rsid w:val="27ED56A9"/>
    <w:rsid w:val="2F7C4561"/>
    <w:rsid w:val="2FCE4E13"/>
    <w:rsid w:val="325C6639"/>
    <w:rsid w:val="376910F8"/>
    <w:rsid w:val="4FBB104B"/>
    <w:rsid w:val="55182307"/>
    <w:rsid w:val="641825B6"/>
    <w:rsid w:val="65184018"/>
    <w:rsid w:val="6C8F391A"/>
    <w:rsid w:val="758418F4"/>
    <w:rsid w:val="76573660"/>
    <w:rsid w:val="7EE4576F"/>
    <w:rsid w:val="7F32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7C8DED74E5044B0BA686E42D6B375E97_13</vt:lpwstr>
  </property>
</Properties>
</file>