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北京市大兴区黄村镇平安建设办公室（综治办）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——黄村镇网格工作人员电动车租赁服务项目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项目申报单位（科室）：平安建设办公室（综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治办）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项目实施年度：2024年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项目申报时间：2021年9月13日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8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黄村镇网格工作人员电动车租赁服务项目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平安建设办公室（综治办）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张帆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69265020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租赁服务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exact"/>
              <w:ind w:left="0" w:leftChars="0" w:right="0" w:rightChars="0" w:firstLine="640" w:firstLineChars="200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为推进我镇网格化管理各项工作，缓解巡查车辆紧张，黄村镇拟通过购买社会服务的方式，租赁电动自行车保障网格长、网格员等人员日常工作出行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单位：黄村镇平安建设办公室（综治办）                                万元（保留六位小数）</w:t>
      </w:r>
    </w:p>
    <w:tbl>
      <w:tblPr>
        <w:tblStyle w:val="8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914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1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914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1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黄村镇网格工作人员电动车租赁服务项目</w:t>
            </w:r>
          </w:p>
        </w:tc>
        <w:tc>
          <w:tcPr>
            <w:tcW w:w="914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镇级自筹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41辆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375元/辆/月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18.45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1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914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8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平安建设办公室（综治办）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第二办公区233室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69260449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黄村镇网格工作人员电动车租赁服务项目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right="0" w:rightChars="0" w:firstLine="640" w:firstLineChars="200"/>
        <w:jc w:val="left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1.服务单价：375元/辆/月,含</w:t>
      </w:r>
      <w:r>
        <w:rPr>
          <w:rFonts w:hint="eastAsia" w:ascii="仿宋_GB2312" w:hAnsi="仿宋_GB2312" w:eastAsia="仿宋_GB2312" w:cs="仿宋_GB2312"/>
          <w:sz w:val="32"/>
          <w:szCs w:val="32"/>
        </w:rPr>
        <w:t>电动自行车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出行信息数据维护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，免费</w:t>
      </w:r>
      <w:r>
        <w:rPr>
          <w:rFonts w:hint="eastAsia" w:ascii="仿宋_GB2312" w:hAnsi="仿宋_GB2312" w:eastAsia="仿宋_GB2312" w:cs="仿宋_GB2312"/>
          <w:sz w:val="32"/>
          <w:szCs w:val="32"/>
        </w:rPr>
        <w:t>充换电、维修、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保险</w:t>
      </w:r>
      <w:r>
        <w:rPr>
          <w:rFonts w:hint="eastAsia" w:ascii="仿宋_GB2312" w:hAnsi="仿宋_GB2312" w:eastAsia="仿宋_GB2312" w:cs="仿宋_GB2312"/>
          <w:sz w:val="32"/>
          <w:szCs w:val="32"/>
        </w:rPr>
        <w:t>理赔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right="0" w:rightChars="0" w:firstLine="64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2.共租赁41辆电动自行车，服务期限为一年，自2023年7月1日起至2024年6月30日止。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right="0" w:rightChars="0" w:firstLine="640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3.费用预算为375元/辆/月×41辆×12月=184500元。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项目总投入情况（包括人、财、物等方面）：41辆电动自行车租赁费18.45万元。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项目实施的必要性：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项目实施的可行性：</w:t>
      </w:r>
    </w:p>
    <w:p>
      <w:pPr>
        <w:spacing w:line="560" w:lineRule="exact"/>
        <w:ind w:firstLine="640" w:firstLineChars="200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8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2024.7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8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4ZDkwZjJhZTU3M2QyNDkzODc2MjFkMzU3NDFjZjIifQ=="/>
  </w:docVars>
  <w:rsids>
    <w:rsidRoot w:val="34B53ED7"/>
    <w:rsid w:val="0424246A"/>
    <w:rsid w:val="0A5D4D63"/>
    <w:rsid w:val="13F73D10"/>
    <w:rsid w:val="162F41FB"/>
    <w:rsid w:val="16D32312"/>
    <w:rsid w:val="189E3B85"/>
    <w:rsid w:val="1F8C2D4B"/>
    <w:rsid w:val="2F197FAF"/>
    <w:rsid w:val="2F471EE1"/>
    <w:rsid w:val="308113CB"/>
    <w:rsid w:val="344A041F"/>
    <w:rsid w:val="34B53ED7"/>
    <w:rsid w:val="3A7E445D"/>
    <w:rsid w:val="407E4757"/>
    <w:rsid w:val="42431A18"/>
    <w:rsid w:val="42857B09"/>
    <w:rsid w:val="496C1009"/>
    <w:rsid w:val="4F815F87"/>
    <w:rsid w:val="54DB32F6"/>
    <w:rsid w:val="54F9326F"/>
    <w:rsid w:val="59467262"/>
    <w:rsid w:val="625005B0"/>
    <w:rsid w:val="651C2939"/>
    <w:rsid w:val="68526F3C"/>
    <w:rsid w:val="68785343"/>
    <w:rsid w:val="6D535020"/>
    <w:rsid w:val="712D05C4"/>
    <w:rsid w:val="71E26DEE"/>
    <w:rsid w:val="74335EF1"/>
    <w:rsid w:val="77453506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小四"/>
    <w:qFormat/>
    <w:uiPriority w:val="0"/>
    <w:pPr>
      <w:widowControl w:val="0"/>
      <w:adjustRightInd w:val="0"/>
      <w:spacing w:line="360" w:lineRule="atLeast"/>
      <w:textAlignment w:val="baseline"/>
    </w:pPr>
    <w:rPr>
      <w:rFonts w:ascii="Calibri" w:hAnsi="Calibri" w:eastAsia="宋体" w:cs="Arial"/>
      <w:sz w:val="24"/>
      <w:szCs w:val="22"/>
      <w:lang w:val="en-US" w:eastAsia="zh-CN" w:bidi="ar-SA"/>
    </w:rPr>
  </w:style>
  <w:style w:type="paragraph" w:styleId="5">
    <w:name w:val="Normal (Web)"/>
    <w:qFormat/>
    <w:uiPriority w:val="0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2"/>
      <w:lang w:val="en-US" w:eastAsia="zh-CN" w:bidi="ar-SA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1286</Words>
  <Characters>1348</Characters>
  <Lines>0</Lines>
  <Paragraphs>0</Paragraphs>
  <ScaleCrop>false</ScaleCrop>
  <LinksUpToDate>false</LinksUpToDate>
  <CharactersWithSpaces>1438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HCZ-LGB-01</cp:lastModifiedBy>
  <cp:lastPrinted>2018-09-07T03:15:00Z</cp:lastPrinted>
  <dcterms:modified xsi:type="dcterms:W3CDTF">2023-09-13T08:03:56Z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7E571197A7F847029D83C265A97CC4F3</vt:lpwstr>
  </property>
</Properties>
</file>