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70E1C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34FAC0EB">
      <w:pPr>
        <w:rPr>
          <w:rFonts w:hint="eastAsia"/>
          <w:sz w:val="52"/>
          <w:szCs w:val="32"/>
          <w:lang w:val="en-US" w:eastAsia="zh-CN"/>
        </w:rPr>
      </w:pPr>
    </w:p>
    <w:p w14:paraId="251D95F4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 w14:paraId="5D4FA7EB">
      <w:pPr>
        <w:ind w:firstLine="960" w:firstLineChars="30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——农业用地租赁项目（2025年度）</w:t>
      </w:r>
    </w:p>
    <w:p w14:paraId="3124D9EA">
      <w:pPr>
        <w:rPr>
          <w:rFonts w:hint="eastAsia"/>
          <w:sz w:val="32"/>
          <w:szCs w:val="32"/>
          <w:lang w:val="en-US" w:eastAsia="zh-CN"/>
        </w:rPr>
      </w:pPr>
    </w:p>
    <w:p w14:paraId="3A960339">
      <w:pPr>
        <w:rPr>
          <w:rFonts w:hint="eastAsia"/>
          <w:sz w:val="32"/>
          <w:szCs w:val="32"/>
          <w:lang w:val="en-US" w:eastAsia="zh-CN"/>
        </w:rPr>
      </w:pPr>
    </w:p>
    <w:p w14:paraId="0AE368CF">
      <w:pPr>
        <w:rPr>
          <w:rFonts w:hint="eastAsia"/>
          <w:sz w:val="32"/>
          <w:szCs w:val="32"/>
          <w:lang w:val="en-US" w:eastAsia="zh-CN"/>
        </w:rPr>
      </w:pPr>
    </w:p>
    <w:p w14:paraId="4DEC024E">
      <w:pPr>
        <w:rPr>
          <w:rFonts w:hint="eastAsia"/>
          <w:sz w:val="32"/>
          <w:szCs w:val="32"/>
          <w:lang w:val="en-US" w:eastAsia="zh-CN"/>
        </w:rPr>
      </w:pPr>
    </w:p>
    <w:p w14:paraId="19013284">
      <w:pPr>
        <w:rPr>
          <w:rFonts w:hint="eastAsia"/>
          <w:sz w:val="32"/>
          <w:szCs w:val="32"/>
          <w:lang w:val="en-US" w:eastAsia="zh-CN"/>
        </w:rPr>
      </w:pPr>
    </w:p>
    <w:p w14:paraId="521AABAF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 w14:paraId="5B7E4FA7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 w14:paraId="2892222D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 w14:paraId="33A24341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项目申报时间：2023.8.30</w:t>
      </w:r>
    </w:p>
    <w:p w14:paraId="15ABF513">
      <w:pPr>
        <w:rPr>
          <w:rFonts w:hint="eastAsia"/>
          <w:sz w:val="32"/>
          <w:szCs w:val="32"/>
          <w:lang w:val="en-US" w:eastAsia="zh-CN"/>
        </w:rPr>
      </w:pPr>
    </w:p>
    <w:p w14:paraId="740D25CB">
      <w:pPr>
        <w:rPr>
          <w:rFonts w:hint="eastAsia"/>
          <w:sz w:val="32"/>
          <w:szCs w:val="32"/>
          <w:lang w:val="en-US" w:eastAsia="zh-CN"/>
        </w:rPr>
      </w:pPr>
    </w:p>
    <w:p w14:paraId="76FA943A">
      <w:pPr>
        <w:rPr>
          <w:rFonts w:hint="eastAsia"/>
          <w:sz w:val="32"/>
          <w:szCs w:val="32"/>
          <w:lang w:val="en-US" w:eastAsia="zh-CN"/>
        </w:rPr>
      </w:pPr>
    </w:p>
    <w:p w14:paraId="30B15352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70EBD217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003D2FA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D181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1D2A8C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4055169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农业用地镇级流转项目（2025年度）</w:t>
            </w:r>
          </w:p>
        </w:tc>
      </w:tr>
      <w:tr w14:paraId="76124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D3044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7E4D465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 w14:paraId="4C4413C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023E76F8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 w14:paraId="262D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253F01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75DFDE36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 w14:paraId="2263059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7DBFADA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</w:p>
        </w:tc>
      </w:tr>
      <w:tr w14:paraId="37C0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ADA0B6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BAD29D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75BB61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DD125E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 w14:paraId="6A021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3C4B6A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1C57F5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2474FF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0A5D58B6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68AC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5D8D56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9D83B8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4A35938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2678812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6FFA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969E86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2F78DA8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74B38C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06934E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A5D5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E26933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887422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096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78FDCE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2977881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5D45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5A9D3D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10CF4BF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为有效利用和保护农地资源，避免农地“非农化”和闲置撂荒，鼓励各村农用地向镇政府流转，实现“村地区管”，由镇政府委托专业公司按土地性质统一经营管理。</w:t>
            </w:r>
          </w:p>
        </w:tc>
      </w:tr>
    </w:tbl>
    <w:p w14:paraId="4B4F786A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8429DDA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75E84D79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7B0C4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CC201E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294CDB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664730A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4EFC42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4F8968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306D32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12DD6F2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36F89E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44BEBCC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183259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1C2CA4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9F189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67BC30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4C2FEA3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3846C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B0ACE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D9E3F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D0B67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5ADD1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8E6C3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0C0521B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323A29C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0D953E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079B5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CA830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5C8B3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0F4E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7B38F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79A5D6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785.2471</w:t>
            </w:r>
          </w:p>
        </w:tc>
      </w:tr>
      <w:tr w14:paraId="47EE7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8C4F35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FD7BAF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1F912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98E2F2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56DDCE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E0AD4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D7AB5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7153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3E31FA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2A386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C329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1E9E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CD4081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0D14C2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</w:tr>
      <w:tr w14:paraId="33CD9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D8AD0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FCD6CD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8BB11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0CCA2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A379E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D84EC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AF87C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254F6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225279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22BA5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DDEBD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EA55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389D1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F3A10F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</w:tr>
      <w:tr w14:paraId="40DF9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27D07C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0EF9BD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12D5C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971A93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04667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E249DA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79BF9A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45ACA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DC019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D4686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9AA4E9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3C9A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B251A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39703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785.2471</w:t>
            </w:r>
            <w:bookmarkStart w:id="0" w:name="_GoBack"/>
            <w:bookmarkEnd w:id="0"/>
          </w:p>
        </w:tc>
      </w:tr>
    </w:tbl>
    <w:p w14:paraId="3B0B21D3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739C7429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31F4A31B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0A7DEF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6CABCD87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3A12608E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356B8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020089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054C618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237A90E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418CEF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0127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A2D86A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0847868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18E4BFA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79FB9AC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4DF1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15340FA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12FF3F6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2E02F2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7946DA6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48A92794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11A78F8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605FF278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36702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9E5E09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635B457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82A8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4DD37C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FA3889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28B25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121188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012AC44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 w14:paraId="7FC9789A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7FC5523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2B9222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44A8DED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C7E60F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453DC1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157615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DECC9E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4709642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1682C68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68BC97FB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77C4B311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772F712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F8C1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53950AA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5CF7F9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391A707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00C4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17B031B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A2CD31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724AE7D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5A94A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5F656B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375D38E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FB890E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73CBD7DE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B0BAA0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DBD6FD3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245AC8F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2C7BA2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7DAEDB2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49201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EC3BF0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0EE28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7FD4D84B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14781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4C1190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5ADE7D0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3A845BB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4074A23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44B3C8D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182BC5C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2DBCCD0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129CD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C6F05F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4938B96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8B3C36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3C4BBDE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5FD71A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D1BBFE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A2D705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C1EA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688A71F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479F1EB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65677A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F5716B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34B53ED7"/>
    <w:rsid w:val="06C13E7D"/>
    <w:rsid w:val="0A5D4D63"/>
    <w:rsid w:val="13F73D10"/>
    <w:rsid w:val="2F471EE1"/>
    <w:rsid w:val="308113CB"/>
    <w:rsid w:val="34B53ED7"/>
    <w:rsid w:val="3B9D2D0D"/>
    <w:rsid w:val="4A1F0563"/>
    <w:rsid w:val="4F815F87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703</Words>
  <Characters>744</Characters>
  <Lines>0</Lines>
  <Paragraphs>0</Paragraphs>
  <TotalTime>0</TotalTime>
  <ScaleCrop>false</ScaleCrop>
  <LinksUpToDate>false</LinksUpToDate>
  <CharactersWithSpaces>860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何皓ByHeart</cp:lastModifiedBy>
  <cp:lastPrinted>2018-09-07T03:15:00Z</cp:lastPrinted>
  <dcterms:modified xsi:type="dcterms:W3CDTF">2024-09-04T03:08:16Z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D240E56F34DC40329F7CB3C19D7DF5B8_12</vt:lpwstr>
  </property>
</Properties>
</file>