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——黄村镇垃圾运转站作业车辆燃油、维修、保险费用项目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071521E5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黄村镇垃圾运转站作业车辆燃油、维修、保险费用项目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95532D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lang w:eastAsia="zh-CN"/>
              </w:rPr>
              <w:t>作业车辆日常检测维修保养，车辆燃油消耗，保险费用及其他费用开支，保障日常工作开展，车辆正常运行。安全保障率≥100%</w:t>
            </w:r>
          </w:p>
          <w:p w14:paraId="08495AFC">
            <w:pPr>
              <w:jc w:val="left"/>
              <w:rPr>
                <w:sz w:val="24"/>
              </w:rPr>
            </w:pPr>
          </w:p>
        </w:tc>
      </w:tr>
    </w:tbl>
    <w:p w14:paraId="7A84665F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垃圾运转站作业车辆燃油</w:t>
            </w:r>
            <w:r>
              <w:rPr>
                <w:rFonts w:hint="eastAsia"/>
                <w:sz w:val="24"/>
                <w:lang w:eastAsia="zh-CN"/>
              </w:rPr>
              <w:t>费</w:t>
            </w:r>
          </w:p>
        </w:tc>
        <w:tc>
          <w:tcPr>
            <w:tcW w:w="101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250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垃圾运转站作业车辆维修</w:t>
            </w:r>
            <w:r>
              <w:rPr>
                <w:rFonts w:hint="eastAsia"/>
                <w:sz w:val="24"/>
                <w:lang w:eastAsia="zh-CN"/>
              </w:rPr>
              <w:t>费</w:t>
            </w:r>
          </w:p>
        </w:tc>
        <w:tc>
          <w:tcPr>
            <w:tcW w:w="101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440</w:t>
            </w: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垃圾运转站作业车辆保险费</w:t>
            </w:r>
            <w:r>
              <w:rPr>
                <w:rFonts w:hint="eastAsia"/>
                <w:sz w:val="24"/>
                <w:lang w:eastAsia="zh-CN"/>
              </w:rPr>
              <w:t>及其他</w:t>
            </w:r>
          </w:p>
        </w:tc>
        <w:tc>
          <w:tcPr>
            <w:tcW w:w="101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50</w:t>
            </w: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740</w:t>
            </w:r>
          </w:p>
        </w:tc>
      </w:tr>
    </w:tbl>
    <w:p w14:paraId="64087F76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黄村镇垃圾运转站作业车辆燃油、维修、保险费用项目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C0EF765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</w:rPr>
        <w:t>通过</w:t>
      </w:r>
      <w:r>
        <w:rPr>
          <w:rFonts w:hint="eastAsia"/>
          <w:sz w:val="24"/>
          <w:lang w:eastAsia="zh-CN"/>
        </w:rPr>
        <w:t>对作业车辆日常检测维修保养，保障日常工作开展，车辆正常运行。</w:t>
      </w:r>
    </w:p>
    <w:p w14:paraId="637ACFF9">
      <w:pPr>
        <w:jc w:val="left"/>
        <w:rPr>
          <w:rFonts w:ascii="宋体" w:hAnsi="宋体" w:cs="宋体"/>
          <w:sz w:val="28"/>
          <w:szCs w:val="28"/>
        </w:rPr>
      </w:pP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黄村镇垃圾运转站作业车辆燃油、维修、保险费用项目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1BC6029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BECE6AF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1D74203"/>
    <w:rsid w:val="0A5D4D63"/>
    <w:rsid w:val="13F73D10"/>
    <w:rsid w:val="1A5E29A4"/>
    <w:rsid w:val="24E928CC"/>
    <w:rsid w:val="2F471EE1"/>
    <w:rsid w:val="308113CB"/>
    <w:rsid w:val="34B53ED7"/>
    <w:rsid w:val="4A1412AA"/>
    <w:rsid w:val="4E416270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924</Words>
  <Characters>960</Characters>
  <Lines>8</Lines>
  <Paragraphs>2</Paragraphs>
  <TotalTime>1</TotalTime>
  <ScaleCrop>false</ScaleCrop>
  <LinksUpToDate>false</LinksUpToDate>
  <CharactersWithSpaces>1046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2024-09-19T03:03:10Z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5035E92E26094A38A69A032173F4EE79_12</vt:lpwstr>
  </property>
</Properties>
</file>