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sz w:val="52"/>
          <w:szCs w:val="32"/>
        </w:rPr>
      </w:pPr>
      <w:r>
        <w:rPr>
          <w:rFonts w:hint="eastAsia"/>
          <w:sz w:val="52"/>
          <w:szCs w:val="32"/>
        </w:rPr>
        <w:t>项目申报文本</w:t>
      </w:r>
    </w:p>
    <w:p>
      <w:pPr>
        <w:rPr>
          <w:sz w:val="52"/>
          <w:szCs w:val="32"/>
        </w:rPr>
      </w:pPr>
    </w:p>
    <w:p>
      <w:pPr>
        <w:jc w:val="left"/>
        <w:rPr>
          <w:sz w:val="32"/>
          <w:szCs w:val="32"/>
        </w:rPr>
      </w:pPr>
      <w:r>
        <w:rPr>
          <w:rFonts w:hint="eastAsia"/>
          <w:sz w:val="32"/>
          <w:szCs w:val="32"/>
        </w:rPr>
        <w:t>北京市大兴区黄村镇城乡建设办公室（规划科）</w:t>
      </w:r>
    </w:p>
    <w:p>
      <w:pPr>
        <w:jc w:val="left"/>
        <w:rPr>
          <w:sz w:val="32"/>
          <w:szCs w:val="32"/>
        </w:rPr>
      </w:pPr>
      <w:r>
        <w:rPr>
          <w:rFonts w:hint="eastAsia"/>
          <w:sz w:val="32"/>
          <w:szCs w:val="32"/>
        </w:rPr>
        <w:t>——大兴区黄村镇国土空间规划（2019年-2035年）项目</w:t>
      </w:r>
    </w:p>
    <w:p>
      <w:pPr>
        <w:jc w:val="left"/>
        <w:rPr>
          <w:sz w:val="32"/>
          <w:szCs w:val="32"/>
        </w:rPr>
      </w:pPr>
    </w:p>
    <w:p>
      <w:pPr>
        <w:jc w:val="left"/>
        <w:rPr>
          <w:sz w:val="32"/>
          <w:szCs w:val="32"/>
        </w:rPr>
      </w:pPr>
    </w:p>
    <w:p>
      <w:pPr>
        <w:jc w:val="left"/>
        <w:rPr>
          <w:sz w:val="32"/>
          <w:szCs w:val="32"/>
        </w:rPr>
      </w:pPr>
    </w:p>
    <w:p>
      <w:pPr>
        <w:jc w:val="left"/>
        <w:rPr>
          <w:sz w:val="32"/>
          <w:szCs w:val="32"/>
        </w:rPr>
      </w:pPr>
    </w:p>
    <w:p>
      <w:pPr>
        <w:jc w:val="left"/>
        <w:rPr>
          <w:sz w:val="32"/>
          <w:szCs w:val="32"/>
        </w:rPr>
      </w:pPr>
      <w:r>
        <w:rPr>
          <w:rFonts w:hint="eastAsia"/>
          <w:sz w:val="32"/>
          <w:szCs w:val="32"/>
        </w:rPr>
        <w:t>项目申报单位（科室）：规划科</w:t>
      </w:r>
    </w:p>
    <w:p>
      <w:pPr>
        <w:jc w:val="left"/>
        <w:rPr>
          <w:sz w:val="32"/>
          <w:szCs w:val="32"/>
        </w:rPr>
      </w:pPr>
      <w:r>
        <w:rPr>
          <w:rFonts w:hint="eastAsia"/>
          <w:sz w:val="32"/>
          <w:szCs w:val="32"/>
        </w:rPr>
        <w:t>主管部门（区直或镇）：黄村镇政府</w:t>
      </w:r>
    </w:p>
    <w:p>
      <w:pPr>
        <w:jc w:val="left"/>
        <w:rPr>
          <w:sz w:val="32"/>
          <w:szCs w:val="32"/>
        </w:rPr>
      </w:pPr>
      <w:r>
        <w:rPr>
          <w:rFonts w:hint="eastAsia"/>
          <w:sz w:val="32"/>
          <w:szCs w:val="32"/>
        </w:rPr>
        <w:t>项目实施年度：2020年-2024</w:t>
      </w:r>
    </w:p>
    <w:p>
      <w:pPr>
        <w:jc w:val="left"/>
        <w:rPr>
          <w:sz w:val="32"/>
          <w:szCs w:val="32"/>
        </w:rPr>
      </w:pPr>
      <w:r>
        <w:rPr>
          <w:rFonts w:hint="eastAsia"/>
          <w:sz w:val="32"/>
          <w:szCs w:val="32"/>
        </w:rPr>
        <w:t>项目申报时间：202</w:t>
      </w:r>
      <w:r>
        <w:rPr>
          <w:rFonts w:hint="eastAsia"/>
          <w:sz w:val="32"/>
          <w:szCs w:val="32"/>
          <w:lang w:val="en-US" w:eastAsia="zh-CN"/>
        </w:rPr>
        <w:t>4</w:t>
      </w:r>
      <w:r>
        <w:rPr>
          <w:rFonts w:hint="eastAsia"/>
          <w:sz w:val="32"/>
          <w:szCs w:val="32"/>
        </w:rPr>
        <w:t>年</w:t>
      </w:r>
    </w:p>
    <w:p>
      <w:pPr>
        <w:jc w:val="left"/>
        <w:rPr>
          <w:sz w:val="32"/>
          <w:szCs w:val="32"/>
        </w:rPr>
      </w:pPr>
    </w:p>
    <w:p>
      <w:pPr>
        <w:rPr>
          <w:sz w:val="32"/>
          <w:szCs w:val="32"/>
        </w:rPr>
      </w:pPr>
    </w:p>
    <w:p>
      <w:pPr>
        <w:rPr>
          <w:sz w:val="32"/>
          <w:szCs w:val="32"/>
        </w:rPr>
      </w:pPr>
    </w:p>
    <w:p>
      <w:pPr>
        <w:rPr>
          <w:rFonts w:ascii="宋体" w:hAnsi="宋体" w:cs="宋体"/>
          <w:sz w:val="30"/>
          <w:szCs w:val="30"/>
        </w:rPr>
        <w:sectPr>
          <w:pgSz w:w="11906" w:h="16838"/>
          <w:pgMar w:top="1440" w:right="1800" w:bottom="1440" w:left="1800" w:header="851" w:footer="992" w:gutter="0"/>
          <w:cols w:space="720" w:num="1"/>
          <w:docGrid w:type="lines" w:linePitch="312" w:charSpace="0"/>
        </w:sectPr>
      </w:pPr>
      <w:r>
        <w:rPr>
          <w:rFonts w:hint="eastAsia" w:ascii="宋体" w:hAnsi="宋体" w:cs="宋体"/>
          <w:sz w:val="30"/>
          <w:szCs w:val="30"/>
        </w:rPr>
        <w:t>项目申报单位盖章（科室）：规划科</w:t>
      </w:r>
    </w:p>
    <w:p>
      <w:pPr>
        <w:jc w:val="center"/>
        <w:rPr>
          <w:b/>
          <w:bCs/>
          <w:sz w:val="52"/>
          <w:szCs w:val="52"/>
        </w:rPr>
      </w:pPr>
      <w:r>
        <w:rPr>
          <w:rFonts w:hint="eastAsia"/>
          <w:b/>
          <w:bCs/>
          <w:sz w:val="52"/>
          <w:szCs w:val="52"/>
        </w:rPr>
        <w:t>项目申报文本</w:t>
      </w:r>
    </w:p>
    <w:tbl>
      <w:tblPr>
        <w:tblStyle w:val="7"/>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项目名称</w:t>
            </w:r>
          </w:p>
        </w:tc>
        <w:tc>
          <w:tcPr>
            <w:tcW w:w="8612" w:type="dxa"/>
            <w:gridSpan w:val="3"/>
            <w:vAlign w:val="center"/>
          </w:tcPr>
          <w:p>
            <w:pPr>
              <w:jc w:val="left"/>
              <w:rPr>
                <w:sz w:val="24"/>
              </w:rPr>
            </w:pPr>
            <w:r>
              <w:rPr>
                <w:rFonts w:hint="eastAsia"/>
                <w:sz w:val="24"/>
              </w:rPr>
              <w:t>大兴区黄村镇国土空间规划（2019年-2035年）项目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项目申报单位（科室）</w:t>
            </w:r>
          </w:p>
        </w:tc>
        <w:tc>
          <w:tcPr>
            <w:tcW w:w="3120" w:type="dxa"/>
            <w:vAlign w:val="center"/>
          </w:tcPr>
          <w:p>
            <w:pPr>
              <w:jc w:val="left"/>
              <w:rPr>
                <w:sz w:val="24"/>
              </w:rPr>
            </w:pPr>
            <w:r>
              <w:rPr>
                <w:sz w:val="24"/>
              </w:rPr>
              <w:t>规划科</w:t>
            </w:r>
          </w:p>
        </w:tc>
        <w:tc>
          <w:tcPr>
            <w:tcW w:w="2052" w:type="dxa"/>
            <w:vAlign w:val="center"/>
          </w:tcPr>
          <w:p>
            <w:pPr>
              <w:jc w:val="left"/>
              <w:rPr>
                <w:sz w:val="24"/>
              </w:rPr>
            </w:pPr>
            <w:r>
              <w:rPr>
                <w:rFonts w:hint="eastAsia"/>
                <w:sz w:val="24"/>
              </w:rPr>
              <w:t>主管部门名称（区直或镇级）</w:t>
            </w:r>
          </w:p>
        </w:tc>
        <w:tc>
          <w:tcPr>
            <w:tcW w:w="3440" w:type="dxa"/>
            <w:vAlign w:val="center"/>
          </w:tcPr>
          <w:p>
            <w:pPr>
              <w:jc w:val="left"/>
              <w:rPr>
                <w:sz w:val="24"/>
              </w:rPr>
            </w:pPr>
            <w:r>
              <w:rPr>
                <w:sz w:val="24"/>
              </w:rPr>
              <w:t>黄村镇政府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项目负责人</w:t>
            </w:r>
          </w:p>
        </w:tc>
        <w:tc>
          <w:tcPr>
            <w:tcW w:w="3120" w:type="dxa"/>
            <w:vAlign w:val="center"/>
          </w:tcPr>
          <w:p>
            <w:pPr>
              <w:jc w:val="left"/>
              <w:rPr>
                <w:sz w:val="24"/>
              </w:rPr>
            </w:pPr>
            <w:r>
              <w:rPr>
                <w:rFonts w:hint="eastAsia"/>
                <w:sz w:val="24"/>
              </w:rPr>
              <w:t>范萌</w:t>
            </w:r>
          </w:p>
        </w:tc>
        <w:tc>
          <w:tcPr>
            <w:tcW w:w="2052" w:type="dxa"/>
            <w:vAlign w:val="center"/>
          </w:tcPr>
          <w:p>
            <w:pPr>
              <w:jc w:val="left"/>
              <w:rPr>
                <w:sz w:val="24"/>
              </w:rPr>
            </w:pPr>
            <w:r>
              <w:rPr>
                <w:rFonts w:hint="eastAsia"/>
                <w:sz w:val="24"/>
              </w:rPr>
              <w:t>项目负责人电话</w:t>
            </w:r>
          </w:p>
        </w:tc>
        <w:tc>
          <w:tcPr>
            <w:tcW w:w="3440" w:type="dxa"/>
            <w:vAlign w:val="center"/>
          </w:tcPr>
          <w:p>
            <w:pPr>
              <w:jc w:val="left"/>
              <w:rPr>
                <w:sz w:val="24"/>
              </w:rPr>
            </w:pPr>
            <w:r>
              <w:rPr>
                <w:rFonts w:hint="eastAsia"/>
                <w:sz w:val="24"/>
              </w:rPr>
              <w:t>13811499286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项目类别名称</w:t>
            </w:r>
          </w:p>
        </w:tc>
        <w:tc>
          <w:tcPr>
            <w:tcW w:w="3120" w:type="dxa"/>
            <w:vAlign w:val="center"/>
          </w:tcPr>
          <w:p>
            <w:pPr>
              <w:jc w:val="left"/>
              <w:rPr>
                <w:sz w:val="24"/>
              </w:rPr>
            </w:pPr>
          </w:p>
        </w:tc>
        <w:tc>
          <w:tcPr>
            <w:tcW w:w="2052" w:type="dxa"/>
            <w:vAlign w:val="center"/>
          </w:tcPr>
          <w:p>
            <w:pPr>
              <w:jc w:val="left"/>
              <w:rPr>
                <w:sz w:val="24"/>
              </w:rPr>
            </w:pPr>
            <w:r>
              <w:rPr>
                <w:rFonts w:hint="eastAsia"/>
                <w:sz w:val="24"/>
              </w:rPr>
              <w:t>项目类型名称</w:t>
            </w:r>
          </w:p>
        </w:tc>
        <w:tc>
          <w:tcPr>
            <w:tcW w:w="3440" w:type="dxa"/>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支出功能分类科目</w:t>
            </w:r>
          </w:p>
        </w:tc>
        <w:tc>
          <w:tcPr>
            <w:tcW w:w="3120" w:type="dxa"/>
            <w:vAlign w:val="center"/>
          </w:tcPr>
          <w:p>
            <w:pPr>
              <w:jc w:val="left"/>
              <w:rPr>
                <w:sz w:val="24"/>
              </w:rPr>
            </w:pPr>
          </w:p>
        </w:tc>
        <w:tc>
          <w:tcPr>
            <w:tcW w:w="2052" w:type="dxa"/>
            <w:vAlign w:val="center"/>
          </w:tcPr>
          <w:p>
            <w:pPr>
              <w:jc w:val="left"/>
              <w:rPr>
                <w:sz w:val="24"/>
              </w:rPr>
            </w:pPr>
            <w:r>
              <w:rPr>
                <w:rFonts w:hint="eastAsia"/>
                <w:sz w:val="24"/>
              </w:rPr>
              <w:t>是否涉及政府采购</w:t>
            </w:r>
          </w:p>
        </w:tc>
        <w:tc>
          <w:tcPr>
            <w:tcW w:w="3440" w:type="dxa"/>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是否财政评审</w:t>
            </w:r>
          </w:p>
        </w:tc>
        <w:tc>
          <w:tcPr>
            <w:tcW w:w="3120" w:type="dxa"/>
            <w:vAlign w:val="center"/>
          </w:tcPr>
          <w:p>
            <w:pPr>
              <w:jc w:val="left"/>
              <w:rPr>
                <w:sz w:val="24"/>
              </w:rPr>
            </w:pPr>
          </w:p>
        </w:tc>
        <w:tc>
          <w:tcPr>
            <w:tcW w:w="2052" w:type="dxa"/>
            <w:vAlign w:val="center"/>
          </w:tcPr>
          <w:p>
            <w:pPr>
              <w:jc w:val="left"/>
              <w:rPr>
                <w:sz w:val="24"/>
              </w:rPr>
            </w:pPr>
            <w:r>
              <w:rPr>
                <w:rFonts w:hint="eastAsia"/>
                <w:sz w:val="24"/>
              </w:rPr>
              <w:t>有无财政评审资料</w:t>
            </w:r>
          </w:p>
        </w:tc>
        <w:tc>
          <w:tcPr>
            <w:tcW w:w="3440" w:type="dxa"/>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是否涉及信息化类项目</w:t>
            </w:r>
          </w:p>
        </w:tc>
        <w:tc>
          <w:tcPr>
            <w:tcW w:w="3120" w:type="dxa"/>
            <w:vAlign w:val="center"/>
          </w:tcPr>
          <w:p>
            <w:pPr>
              <w:jc w:val="left"/>
              <w:rPr>
                <w:sz w:val="24"/>
              </w:rPr>
            </w:pPr>
          </w:p>
        </w:tc>
        <w:tc>
          <w:tcPr>
            <w:tcW w:w="2052" w:type="dxa"/>
            <w:vAlign w:val="center"/>
          </w:tcPr>
          <w:p>
            <w:pPr>
              <w:jc w:val="left"/>
              <w:rPr>
                <w:sz w:val="24"/>
              </w:rPr>
            </w:pPr>
            <w:r>
              <w:rPr>
                <w:rFonts w:hint="eastAsia"/>
                <w:sz w:val="24"/>
              </w:rPr>
              <w:t>有无可行性报告</w:t>
            </w:r>
          </w:p>
        </w:tc>
        <w:tc>
          <w:tcPr>
            <w:tcW w:w="3440" w:type="dxa"/>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不采购理由</w:t>
            </w:r>
          </w:p>
        </w:tc>
        <w:tc>
          <w:tcPr>
            <w:tcW w:w="8612" w:type="dxa"/>
            <w:gridSpan w:val="3"/>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不评审理由</w:t>
            </w:r>
          </w:p>
        </w:tc>
        <w:tc>
          <w:tcPr>
            <w:tcW w:w="8612" w:type="dxa"/>
            <w:gridSpan w:val="3"/>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sz w:val="24"/>
              </w:rPr>
            </w:pPr>
            <w:r>
              <w:rPr>
                <w:rFonts w:hint="eastAsia"/>
                <w:sz w:val="24"/>
              </w:rPr>
              <w:t>项目申报理由、主要内容和绩效目标</w:t>
            </w:r>
          </w:p>
        </w:tc>
        <w:tc>
          <w:tcPr>
            <w:tcW w:w="8612" w:type="dxa"/>
            <w:gridSpan w:val="3"/>
            <w:vAlign w:val="center"/>
          </w:tcPr>
          <w:p>
            <w:pPr>
              <w:jc w:val="left"/>
              <w:rPr>
                <w:sz w:val="24"/>
              </w:rPr>
            </w:pPr>
            <w:r>
              <w:rPr>
                <w:rFonts w:hint="eastAsia" w:ascii="仿宋_GB2312" w:hAnsi="仿宋" w:eastAsia="仿宋_GB2312"/>
                <w:sz w:val="32"/>
                <w:szCs w:val="32"/>
              </w:rPr>
              <w:t>为深入贯彻落实党的十九大精神和习近平总书记视察北京重要讲话精神，坚持新发展理念，加强生态文明建设，</w:t>
            </w:r>
            <w:r>
              <w:rPr>
                <w:rFonts w:ascii="仿宋_GB2312" w:hAnsi="仿宋" w:eastAsia="仿宋_GB2312"/>
                <w:sz w:val="32"/>
                <w:szCs w:val="32"/>
              </w:rPr>
              <w:t>创新城乡社会治理，实施乡村振兴战略，深化落实北京城市总体规划和分区规划（国土空间规划），构建首都新发展格局，北京全面推进乡镇国土空间规划编制和实施工作，建立乡镇规划统筹维护机制，在乡镇层面实现“一张蓝图绘到底”。</w:t>
            </w:r>
          </w:p>
        </w:tc>
      </w:tr>
    </w:tbl>
    <w:p>
      <w:pPr>
        <w:jc w:val="left"/>
        <w:rPr>
          <w:sz w:val="32"/>
          <w:szCs w:val="32"/>
        </w:rPr>
        <w:sectPr>
          <w:pgSz w:w="11906" w:h="16838"/>
          <w:pgMar w:top="1440" w:right="1800" w:bottom="1440" w:left="1800" w:header="851" w:footer="992" w:gutter="0"/>
          <w:cols w:space="720" w:num="1"/>
          <w:docGrid w:type="lines" w:linePitch="312" w:charSpace="0"/>
        </w:sectPr>
      </w:pPr>
    </w:p>
    <w:p>
      <w:pPr>
        <w:jc w:val="center"/>
        <w:rPr>
          <w:b/>
          <w:bCs/>
          <w:sz w:val="36"/>
          <w:szCs w:val="36"/>
        </w:rPr>
      </w:pPr>
      <w:r>
        <w:rPr>
          <w:rFonts w:hint="eastAsia"/>
          <w:b/>
          <w:bCs/>
          <w:sz w:val="36"/>
          <w:szCs w:val="36"/>
        </w:rPr>
        <w:t>项目支出预算明细表</w:t>
      </w:r>
    </w:p>
    <w:p>
      <w:pPr>
        <w:jc w:val="left"/>
        <w:rPr>
          <w:sz w:val="30"/>
          <w:szCs w:val="30"/>
        </w:rPr>
      </w:pPr>
      <w:r>
        <w:rPr>
          <w:rFonts w:hint="eastAsia"/>
          <w:sz w:val="30"/>
          <w:szCs w:val="30"/>
        </w:rPr>
        <w:t>单位：规划科                                                               万元（保留六位小数）</w:t>
      </w:r>
    </w:p>
    <w:tbl>
      <w:tblPr>
        <w:tblStyle w:val="7"/>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ascii="宋体" w:hAnsi="宋体" w:cs="宋体"/>
                <w:sz w:val="24"/>
              </w:rPr>
            </w:pPr>
            <w:r>
              <w:rPr>
                <w:rFonts w:hint="eastAsia" w:ascii="宋体" w:hAnsi="宋体" w:cs="宋体"/>
                <w:sz w:val="24"/>
              </w:rPr>
              <w:t>明细项目内容</w:t>
            </w:r>
          </w:p>
        </w:tc>
        <w:tc>
          <w:tcPr>
            <w:tcW w:w="1012" w:type="dxa"/>
            <w:vAlign w:val="center"/>
          </w:tcPr>
          <w:p>
            <w:pPr>
              <w:jc w:val="left"/>
              <w:rPr>
                <w:rFonts w:ascii="宋体" w:hAnsi="宋体" w:cs="宋体"/>
                <w:sz w:val="24"/>
              </w:rPr>
            </w:pPr>
            <w:r>
              <w:rPr>
                <w:rFonts w:hint="eastAsia" w:ascii="宋体" w:hAnsi="宋体" w:cs="宋体"/>
                <w:sz w:val="24"/>
              </w:rPr>
              <w:t>支出功能分类科目代码</w:t>
            </w:r>
          </w:p>
        </w:tc>
        <w:tc>
          <w:tcPr>
            <w:tcW w:w="1012" w:type="dxa"/>
            <w:vAlign w:val="center"/>
          </w:tcPr>
          <w:p>
            <w:pPr>
              <w:jc w:val="left"/>
              <w:rPr>
                <w:rFonts w:ascii="宋体" w:hAnsi="宋体" w:cs="宋体"/>
                <w:sz w:val="24"/>
              </w:rPr>
            </w:pPr>
            <w:r>
              <w:rPr>
                <w:rFonts w:hint="eastAsia" w:ascii="宋体" w:hAnsi="宋体" w:cs="宋体"/>
                <w:sz w:val="24"/>
              </w:rPr>
              <w:t>支出功能分类科目名称</w:t>
            </w:r>
          </w:p>
        </w:tc>
        <w:tc>
          <w:tcPr>
            <w:tcW w:w="1012" w:type="dxa"/>
            <w:vAlign w:val="center"/>
          </w:tcPr>
          <w:p>
            <w:pPr>
              <w:jc w:val="left"/>
              <w:rPr>
                <w:rFonts w:ascii="宋体" w:hAnsi="宋体" w:cs="宋体"/>
                <w:sz w:val="24"/>
              </w:rPr>
            </w:pPr>
            <w:r>
              <w:rPr>
                <w:rFonts w:hint="eastAsia" w:ascii="宋体" w:hAnsi="宋体" w:cs="宋体"/>
                <w:sz w:val="24"/>
              </w:rPr>
              <w:t>支出经济分类科目代码</w:t>
            </w:r>
          </w:p>
        </w:tc>
        <w:tc>
          <w:tcPr>
            <w:tcW w:w="1012" w:type="dxa"/>
            <w:vAlign w:val="center"/>
          </w:tcPr>
          <w:p>
            <w:pPr>
              <w:jc w:val="left"/>
              <w:rPr>
                <w:rFonts w:ascii="宋体" w:hAnsi="宋体" w:cs="宋体"/>
                <w:sz w:val="24"/>
              </w:rPr>
            </w:pPr>
            <w:r>
              <w:rPr>
                <w:rFonts w:hint="eastAsia" w:ascii="宋体" w:hAnsi="宋体" w:cs="宋体"/>
                <w:sz w:val="24"/>
              </w:rPr>
              <w:t>支出经济分类科目名称</w:t>
            </w:r>
          </w:p>
        </w:tc>
        <w:tc>
          <w:tcPr>
            <w:tcW w:w="1012" w:type="dxa"/>
            <w:vAlign w:val="center"/>
          </w:tcPr>
          <w:p>
            <w:pPr>
              <w:jc w:val="left"/>
              <w:rPr>
                <w:rFonts w:ascii="宋体" w:hAnsi="宋体" w:cs="宋体"/>
                <w:sz w:val="24"/>
              </w:rPr>
            </w:pPr>
            <w:r>
              <w:rPr>
                <w:rFonts w:hint="eastAsia" w:ascii="宋体" w:hAnsi="宋体" w:cs="宋体"/>
                <w:sz w:val="24"/>
              </w:rPr>
              <w:t>资金来源</w:t>
            </w:r>
          </w:p>
        </w:tc>
        <w:tc>
          <w:tcPr>
            <w:tcW w:w="1012" w:type="dxa"/>
            <w:vAlign w:val="center"/>
          </w:tcPr>
          <w:p>
            <w:pPr>
              <w:jc w:val="left"/>
              <w:rPr>
                <w:rFonts w:ascii="宋体" w:hAnsi="宋体" w:cs="宋体"/>
                <w:sz w:val="24"/>
              </w:rPr>
            </w:pPr>
            <w:r>
              <w:rPr>
                <w:rFonts w:hint="eastAsia" w:ascii="宋体" w:hAnsi="宋体" w:cs="宋体"/>
                <w:sz w:val="24"/>
              </w:rPr>
              <w:t>收费项目代码</w:t>
            </w:r>
          </w:p>
        </w:tc>
        <w:tc>
          <w:tcPr>
            <w:tcW w:w="1012" w:type="dxa"/>
            <w:vAlign w:val="center"/>
          </w:tcPr>
          <w:p>
            <w:pPr>
              <w:jc w:val="left"/>
              <w:rPr>
                <w:rFonts w:ascii="宋体" w:hAnsi="宋体" w:cs="宋体"/>
                <w:sz w:val="24"/>
              </w:rPr>
            </w:pPr>
            <w:r>
              <w:rPr>
                <w:rFonts w:hint="eastAsia" w:ascii="宋体" w:hAnsi="宋体" w:cs="宋体"/>
                <w:sz w:val="24"/>
              </w:rPr>
              <w:t>收费项目名称</w:t>
            </w:r>
          </w:p>
        </w:tc>
        <w:tc>
          <w:tcPr>
            <w:tcW w:w="1013" w:type="dxa"/>
            <w:vAlign w:val="center"/>
          </w:tcPr>
          <w:p>
            <w:pPr>
              <w:jc w:val="left"/>
              <w:rPr>
                <w:rFonts w:ascii="宋体" w:hAnsi="宋体" w:cs="宋体"/>
                <w:sz w:val="24"/>
              </w:rPr>
            </w:pPr>
            <w:r>
              <w:rPr>
                <w:rFonts w:hint="eastAsia" w:ascii="宋体" w:hAnsi="宋体" w:cs="宋体"/>
                <w:sz w:val="24"/>
              </w:rPr>
              <w:t>是否涉及政府采购</w:t>
            </w:r>
          </w:p>
        </w:tc>
        <w:tc>
          <w:tcPr>
            <w:tcW w:w="1013" w:type="dxa"/>
            <w:vAlign w:val="center"/>
          </w:tcPr>
          <w:p>
            <w:pPr>
              <w:jc w:val="left"/>
              <w:rPr>
                <w:rFonts w:ascii="宋体" w:hAnsi="宋体" w:cs="宋体"/>
                <w:sz w:val="24"/>
              </w:rPr>
            </w:pPr>
            <w:r>
              <w:rPr>
                <w:rFonts w:hint="eastAsia" w:ascii="宋体" w:hAnsi="宋体" w:cs="宋体"/>
                <w:sz w:val="24"/>
              </w:rPr>
              <w:t>采购目录名称</w:t>
            </w:r>
          </w:p>
        </w:tc>
        <w:tc>
          <w:tcPr>
            <w:tcW w:w="1013" w:type="dxa"/>
            <w:vAlign w:val="center"/>
          </w:tcPr>
          <w:p>
            <w:pPr>
              <w:jc w:val="left"/>
              <w:rPr>
                <w:rFonts w:ascii="宋体" w:hAnsi="宋体" w:cs="宋体"/>
                <w:sz w:val="24"/>
              </w:rPr>
            </w:pPr>
            <w:r>
              <w:rPr>
                <w:rFonts w:hint="eastAsia" w:ascii="宋体" w:hAnsi="宋体" w:cs="宋体"/>
                <w:sz w:val="24"/>
              </w:rPr>
              <w:t>参考型号</w:t>
            </w:r>
          </w:p>
        </w:tc>
        <w:tc>
          <w:tcPr>
            <w:tcW w:w="1013" w:type="dxa"/>
            <w:vAlign w:val="center"/>
          </w:tcPr>
          <w:p>
            <w:pPr>
              <w:jc w:val="left"/>
              <w:rPr>
                <w:rFonts w:ascii="宋体" w:hAnsi="宋体" w:cs="宋体"/>
                <w:sz w:val="24"/>
              </w:rPr>
            </w:pPr>
            <w:r>
              <w:rPr>
                <w:rFonts w:hint="eastAsia" w:ascii="宋体" w:hAnsi="宋体" w:cs="宋体"/>
                <w:sz w:val="24"/>
              </w:rPr>
              <w:t>采购数量</w:t>
            </w:r>
          </w:p>
        </w:tc>
        <w:tc>
          <w:tcPr>
            <w:tcW w:w="1013" w:type="dxa"/>
            <w:vAlign w:val="center"/>
          </w:tcPr>
          <w:p>
            <w:pPr>
              <w:jc w:val="center"/>
              <w:rPr>
                <w:rFonts w:ascii="宋体" w:hAnsi="宋体" w:cs="宋体"/>
                <w:sz w:val="24"/>
              </w:rPr>
            </w:pPr>
            <w:r>
              <w:rPr>
                <w:rFonts w:hint="eastAsia" w:ascii="宋体" w:hAnsi="宋体" w:cs="宋体"/>
                <w:sz w:val="24"/>
              </w:rPr>
              <w:t>单价</w:t>
            </w:r>
          </w:p>
        </w:tc>
        <w:tc>
          <w:tcPr>
            <w:tcW w:w="1013" w:type="dxa"/>
            <w:vAlign w:val="center"/>
          </w:tcPr>
          <w:p>
            <w:pPr>
              <w:jc w:val="left"/>
              <w:rPr>
                <w:rFonts w:ascii="宋体" w:hAnsi="宋体" w:cs="宋体"/>
                <w:sz w:val="24"/>
              </w:rPr>
            </w:pPr>
            <w:r>
              <w:rPr>
                <w:rFonts w:hint="eastAsia" w:ascii="宋体" w:hAnsi="宋体" w:cs="宋体"/>
                <w:sz w:val="24"/>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ascii="宋体" w:hAnsi="宋体" w:cs="宋体"/>
                <w:sz w:val="24"/>
              </w:rPr>
            </w:pPr>
            <w:r>
              <w:rPr>
                <w:rFonts w:hint="eastAsia" w:ascii="宋体" w:hAnsi="宋体" w:cs="宋体"/>
                <w:sz w:val="24"/>
              </w:rPr>
              <w:t>服务费</w:t>
            </w: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r>
              <w:rPr>
                <w:rFonts w:hint="eastAsia" w:ascii="宋体" w:hAnsi="宋体" w:cs="宋体"/>
                <w:sz w:val="24"/>
              </w:rPr>
              <w:t>镇财政支付</w:t>
            </w: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r>
              <w:rPr>
                <w:rFonts w:hint="eastAsia" w:ascii="宋体" w:hAnsi="宋体" w:cs="宋体"/>
                <w:sz w:val="24"/>
                <w:lang w:val="en-US" w:eastAsia="zh-CN"/>
              </w:rPr>
              <w:t>52.4</w:t>
            </w:r>
            <w:r>
              <w:rPr>
                <w:rFonts w:hint="eastAsia" w:ascii="宋体" w:hAnsi="宋体" w:cs="宋体"/>
                <w:sz w:val="24"/>
              </w:rPr>
              <w:t>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ascii="宋体" w:hAnsi="宋体" w:cs="宋体"/>
                <w:sz w:val="24"/>
              </w:rPr>
            </w:pPr>
            <w:r>
              <w:rPr>
                <w:rFonts w:hint="eastAsia" w:ascii="宋体" w:hAnsi="宋体" w:cs="宋体"/>
                <w:sz w:val="24"/>
              </w:rPr>
              <w:t>合计</w:t>
            </w: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r>
              <w:rPr>
                <w:rFonts w:hint="eastAsia" w:ascii="宋体" w:hAnsi="宋体" w:cs="宋体"/>
                <w:sz w:val="24"/>
                <w:lang w:val="en-US" w:eastAsia="zh-CN"/>
              </w:rPr>
              <w:t>52</w:t>
            </w:r>
            <w:r>
              <w:rPr>
                <w:rFonts w:hint="eastAsia" w:ascii="宋体" w:hAnsi="宋体" w:cs="宋体"/>
                <w:sz w:val="24"/>
              </w:rPr>
              <w:t>.400000</w:t>
            </w:r>
          </w:p>
        </w:tc>
      </w:tr>
    </w:tbl>
    <w:p>
      <w:pPr>
        <w:jc w:val="left"/>
        <w:rPr>
          <w:sz w:val="30"/>
          <w:szCs w:val="30"/>
        </w:rPr>
        <w:sectPr>
          <w:pgSz w:w="16838" w:h="11906" w:orient="landscape"/>
          <w:pgMar w:top="1800" w:right="1440" w:bottom="1800" w:left="1440" w:header="851" w:footer="992" w:gutter="0"/>
          <w:cols w:space="720" w:num="1"/>
          <w:docGrid w:type="lines" w:linePitch="312" w:charSpace="0"/>
        </w:sectPr>
      </w:pPr>
    </w:p>
    <w:p>
      <w:pPr>
        <w:jc w:val="center"/>
        <w:rPr>
          <w:b/>
          <w:bCs/>
          <w:sz w:val="44"/>
          <w:szCs w:val="44"/>
        </w:rPr>
      </w:pPr>
      <w:r>
        <w:rPr>
          <w:rFonts w:hint="eastAsia"/>
          <w:b/>
          <w:bCs/>
          <w:sz w:val="44"/>
          <w:szCs w:val="44"/>
        </w:rPr>
        <w:t>项目可行性报告</w:t>
      </w:r>
    </w:p>
    <w:p>
      <w:pPr>
        <w:jc w:val="center"/>
        <w:rPr>
          <w:b/>
          <w:bCs/>
          <w:sz w:val="44"/>
          <w:szCs w:val="44"/>
        </w:rPr>
      </w:pPr>
    </w:p>
    <w:p>
      <w:pPr>
        <w:jc w:val="center"/>
        <w:rPr>
          <w:b/>
          <w:bCs/>
          <w:sz w:val="44"/>
          <w:szCs w:val="44"/>
        </w:rPr>
      </w:pPr>
    </w:p>
    <w:p>
      <w:pPr>
        <w:numPr>
          <w:ilvl w:val="0"/>
          <w:numId w:val="1"/>
        </w:numPr>
        <w:jc w:val="left"/>
        <w:rPr>
          <w:rFonts w:ascii="华文隶书" w:hAnsi="华文隶书" w:eastAsia="华文隶书" w:cs="华文隶书"/>
          <w:b/>
          <w:bCs/>
          <w:sz w:val="32"/>
          <w:szCs w:val="32"/>
        </w:rPr>
      </w:pPr>
      <w:r>
        <w:rPr>
          <w:rFonts w:hint="eastAsia"/>
          <w:b/>
          <w:bCs/>
          <w:sz w:val="32"/>
          <w:szCs w:val="32"/>
        </w:rPr>
        <w:t>基本情况：</w:t>
      </w:r>
    </w:p>
    <w:p>
      <w:pPr>
        <w:ind w:firstLine="641" w:firstLineChars="200"/>
        <w:jc w:val="left"/>
        <w:rPr>
          <w:rFonts w:ascii="华文隶书" w:hAnsi="华文隶书" w:eastAsia="华文隶书" w:cs="华文隶书"/>
          <w:b/>
          <w:bCs/>
          <w:sz w:val="32"/>
          <w:szCs w:val="32"/>
        </w:rPr>
      </w:pPr>
      <w:r>
        <w:rPr>
          <w:rFonts w:hint="eastAsia" w:ascii="华文隶书" w:hAnsi="华文隶书" w:eastAsia="华文隶书" w:cs="华文隶书"/>
          <w:b/>
          <w:bCs/>
          <w:sz w:val="32"/>
          <w:szCs w:val="32"/>
        </w:rPr>
        <w:t>1.项目科室基本情况</w:t>
      </w:r>
    </w:p>
    <w:tbl>
      <w:tblPr>
        <w:tblStyle w:val="7"/>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tcPr>
          <w:p>
            <w:pPr>
              <w:jc w:val="left"/>
              <w:rPr>
                <w:rFonts w:ascii="宋体" w:hAnsi="宋体" w:cs="宋体"/>
                <w:sz w:val="28"/>
                <w:szCs w:val="28"/>
              </w:rPr>
            </w:pPr>
            <w:r>
              <w:rPr>
                <w:rFonts w:hint="eastAsia" w:ascii="宋体" w:hAnsi="宋体" w:cs="宋体"/>
                <w:sz w:val="28"/>
                <w:szCs w:val="28"/>
              </w:rPr>
              <w:t>科室名称</w:t>
            </w:r>
          </w:p>
        </w:tc>
        <w:tc>
          <w:tcPr>
            <w:tcW w:w="2352" w:type="dxa"/>
          </w:tcPr>
          <w:p>
            <w:pPr>
              <w:jc w:val="left"/>
              <w:rPr>
                <w:rFonts w:ascii="宋体" w:hAnsi="宋体" w:cs="宋体"/>
                <w:sz w:val="28"/>
                <w:szCs w:val="28"/>
              </w:rPr>
            </w:pPr>
            <w:r>
              <w:rPr>
                <w:rFonts w:ascii="宋体" w:hAnsi="宋体" w:cs="宋体"/>
                <w:sz w:val="28"/>
                <w:szCs w:val="28"/>
              </w:rPr>
              <w:t>规划科</w:t>
            </w:r>
          </w:p>
        </w:tc>
        <w:tc>
          <w:tcPr>
            <w:tcW w:w="1992" w:type="dxa"/>
          </w:tcPr>
          <w:p>
            <w:pPr>
              <w:jc w:val="left"/>
              <w:rPr>
                <w:rFonts w:ascii="宋体" w:hAnsi="宋体" w:cs="宋体"/>
                <w:sz w:val="28"/>
                <w:szCs w:val="28"/>
              </w:rPr>
            </w:pPr>
            <w:r>
              <w:rPr>
                <w:rFonts w:hint="eastAsia" w:ascii="宋体" w:hAnsi="宋体" w:cs="宋体"/>
                <w:sz w:val="28"/>
                <w:szCs w:val="28"/>
              </w:rPr>
              <w:t>地址（房间号）</w:t>
            </w:r>
          </w:p>
        </w:tc>
        <w:tc>
          <w:tcPr>
            <w:tcW w:w="2628" w:type="dxa"/>
          </w:tcPr>
          <w:p>
            <w:pPr>
              <w:jc w:val="left"/>
              <w:rPr>
                <w:rFonts w:ascii="宋体" w:hAnsi="宋体" w:cs="宋体"/>
                <w:sz w:val="28"/>
                <w:szCs w:val="28"/>
              </w:rPr>
            </w:pPr>
            <w:r>
              <w:rPr>
                <w:rFonts w:hint="eastAsia" w:ascii="宋体" w:hAnsi="宋体" w:cs="宋体"/>
                <w:sz w:val="28"/>
                <w:szCs w:val="28"/>
              </w:rPr>
              <w:t>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tcPr>
          <w:p>
            <w:pPr>
              <w:jc w:val="left"/>
              <w:rPr>
                <w:rFonts w:ascii="宋体" w:hAnsi="宋体" w:cs="宋体"/>
                <w:sz w:val="28"/>
                <w:szCs w:val="28"/>
              </w:rPr>
            </w:pPr>
            <w:r>
              <w:rPr>
                <w:rFonts w:hint="eastAsia" w:ascii="宋体" w:hAnsi="宋体" w:cs="宋体"/>
                <w:sz w:val="28"/>
                <w:szCs w:val="28"/>
              </w:rPr>
              <w:t>联系电话</w:t>
            </w:r>
          </w:p>
        </w:tc>
        <w:tc>
          <w:tcPr>
            <w:tcW w:w="2352" w:type="dxa"/>
          </w:tcPr>
          <w:p>
            <w:pPr>
              <w:jc w:val="left"/>
              <w:rPr>
                <w:rFonts w:ascii="宋体" w:hAnsi="宋体" w:cs="宋体"/>
                <w:sz w:val="28"/>
                <w:szCs w:val="28"/>
              </w:rPr>
            </w:pPr>
            <w:r>
              <w:rPr>
                <w:rFonts w:hint="eastAsia" w:ascii="宋体" w:hAnsi="宋体" w:cs="宋体"/>
                <w:sz w:val="28"/>
                <w:szCs w:val="28"/>
              </w:rPr>
              <w:t>69246148</w:t>
            </w:r>
          </w:p>
        </w:tc>
        <w:tc>
          <w:tcPr>
            <w:tcW w:w="1992" w:type="dxa"/>
          </w:tcPr>
          <w:p>
            <w:pPr>
              <w:jc w:val="left"/>
              <w:rPr>
                <w:rFonts w:ascii="宋体" w:hAnsi="宋体" w:cs="宋体"/>
                <w:sz w:val="28"/>
                <w:szCs w:val="28"/>
              </w:rPr>
            </w:pPr>
            <w:r>
              <w:rPr>
                <w:rFonts w:hint="eastAsia" w:ascii="宋体" w:hAnsi="宋体" w:cs="宋体"/>
                <w:sz w:val="28"/>
                <w:szCs w:val="28"/>
              </w:rPr>
              <w:t>邮编</w:t>
            </w:r>
          </w:p>
        </w:tc>
        <w:tc>
          <w:tcPr>
            <w:tcW w:w="2628" w:type="dxa"/>
          </w:tcPr>
          <w:p>
            <w:pPr>
              <w:jc w:val="lef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tcPr>
          <w:p>
            <w:pPr>
              <w:jc w:val="left"/>
              <w:rPr>
                <w:rFonts w:ascii="宋体" w:hAnsi="宋体" w:cs="宋体"/>
                <w:sz w:val="28"/>
                <w:szCs w:val="28"/>
              </w:rPr>
            </w:pPr>
            <w:r>
              <w:rPr>
                <w:rFonts w:hint="eastAsia" w:ascii="宋体" w:hAnsi="宋体" w:cs="宋体"/>
                <w:sz w:val="28"/>
                <w:szCs w:val="28"/>
              </w:rPr>
              <w:t>上级单位</w:t>
            </w:r>
          </w:p>
        </w:tc>
        <w:tc>
          <w:tcPr>
            <w:tcW w:w="2352" w:type="dxa"/>
          </w:tcPr>
          <w:p>
            <w:pPr>
              <w:jc w:val="left"/>
              <w:rPr>
                <w:rFonts w:ascii="宋体" w:hAnsi="宋体" w:cs="宋体"/>
                <w:sz w:val="28"/>
                <w:szCs w:val="28"/>
              </w:rPr>
            </w:pPr>
            <w:r>
              <w:rPr>
                <w:rFonts w:hint="eastAsia" w:ascii="宋体" w:hAnsi="宋体" w:cs="宋体"/>
                <w:sz w:val="28"/>
                <w:szCs w:val="28"/>
              </w:rPr>
              <w:t>区规自分局</w:t>
            </w:r>
          </w:p>
        </w:tc>
        <w:tc>
          <w:tcPr>
            <w:tcW w:w="1992" w:type="dxa"/>
          </w:tcPr>
          <w:p>
            <w:pPr>
              <w:jc w:val="left"/>
              <w:rPr>
                <w:rFonts w:ascii="宋体" w:hAnsi="宋体" w:cs="宋体"/>
                <w:sz w:val="28"/>
                <w:szCs w:val="28"/>
              </w:rPr>
            </w:pPr>
            <w:r>
              <w:rPr>
                <w:rFonts w:hint="eastAsia" w:ascii="宋体" w:hAnsi="宋体" w:cs="宋体"/>
                <w:sz w:val="28"/>
                <w:szCs w:val="28"/>
              </w:rPr>
              <w:t>所隶主管领导</w:t>
            </w:r>
          </w:p>
        </w:tc>
        <w:tc>
          <w:tcPr>
            <w:tcW w:w="2628" w:type="dxa"/>
          </w:tcPr>
          <w:p>
            <w:pPr>
              <w:jc w:val="left"/>
              <w:rPr>
                <w:rFonts w:ascii="宋体" w:hAnsi="宋体" w:cs="宋体"/>
                <w:sz w:val="28"/>
                <w:szCs w:val="28"/>
              </w:rPr>
            </w:pPr>
            <w:r>
              <w:rPr>
                <w:rFonts w:ascii="宋体" w:hAnsi="宋体" w:cs="宋体"/>
                <w:sz w:val="28"/>
                <w:szCs w:val="28"/>
              </w:rPr>
              <w:t>吕征</w:t>
            </w:r>
          </w:p>
        </w:tc>
      </w:tr>
    </w:tbl>
    <w:p>
      <w:pPr>
        <w:ind w:left="803"/>
        <w:jc w:val="left"/>
        <w:rPr>
          <w:rFonts w:ascii="华文隶书" w:hAnsi="华文隶书" w:eastAsia="华文隶书" w:cs="华文隶书"/>
          <w:b/>
          <w:bCs/>
          <w:sz w:val="32"/>
          <w:szCs w:val="32"/>
        </w:rPr>
      </w:pPr>
    </w:p>
    <w:p>
      <w:pPr>
        <w:ind w:left="803"/>
        <w:jc w:val="left"/>
        <w:rPr>
          <w:rFonts w:ascii="华文隶书" w:hAnsi="华文隶书" w:eastAsia="华文隶书" w:cs="华文隶书"/>
          <w:b/>
          <w:bCs/>
          <w:sz w:val="32"/>
          <w:szCs w:val="32"/>
        </w:rPr>
      </w:pPr>
    </w:p>
    <w:p>
      <w:pPr>
        <w:ind w:firstLine="641" w:firstLineChars="200"/>
        <w:jc w:val="left"/>
        <w:rPr>
          <w:rFonts w:ascii="华文隶书" w:hAnsi="华文隶书" w:eastAsia="华文隶书" w:cs="华文隶书"/>
          <w:b/>
          <w:bCs/>
          <w:sz w:val="32"/>
          <w:szCs w:val="32"/>
        </w:rPr>
      </w:pPr>
      <w:r>
        <w:rPr>
          <w:rFonts w:hint="eastAsia" w:ascii="华文隶书" w:hAnsi="华文隶书" w:eastAsia="华文隶书" w:cs="华文隶书"/>
          <w:b/>
          <w:bCs/>
          <w:sz w:val="32"/>
          <w:szCs w:val="32"/>
        </w:rPr>
        <w:t>2.项目基本情况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tcPr>
          <w:p>
            <w:pPr>
              <w:jc w:val="left"/>
              <w:rPr>
                <w:rFonts w:ascii="宋体" w:hAnsi="宋体" w:cs="宋体"/>
                <w:sz w:val="28"/>
                <w:szCs w:val="28"/>
              </w:rPr>
            </w:pPr>
            <w:r>
              <w:rPr>
                <w:rFonts w:hint="eastAsia" w:ascii="宋体" w:hAnsi="宋体" w:cs="宋体"/>
                <w:sz w:val="28"/>
                <w:szCs w:val="28"/>
              </w:rPr>
              <w:t>项目名称</w:t>
            </w:r>
          </w:p>
        </w:tc>
        <w:tc>
          <w:tcPr>
            <w:tcW w:w="6222" w:type="dxa"/>
          </w:tcPr>
          <w:p>
            <w:pPr>
              <w:jc w:val="left"/>
              <w:rPr>
                <w:rFonts w:ascii="宋体" w:hAnsi="宋体" w:cs="宋体"/>
                <w:sz w:val="28"/>
                <w:szCs w:val="28"/>
              </w:rPr>
            </w:pPr>
            <w:r>
              <w:rPr>
                <w:rFonts w:hint="eastAsia" w:ascii="宋体" w:hAnsi="宋体" w:cs="宋体"/>
                <w:sz w:val="28"/>
                <w:szCs w:val="28"/>
              </w:rPr>
              <w:t>全域综合整治项目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tcPr>
          <w:p>
            <w:pPr>
              <w:jc w:val="left"/>
              <w:rPr>
                <w:rFonts w:ascii="宋体" w:hAnsi="宋体" w:cs="宋体"/>
                <w:sz w:val="28"/>
                <w:szCs w:val="28"/>
              </w:rPr>
            </w:pPr>
            <w:r>
              <w:rPr>
                <w:rFonts w:hint="eastAsia" w:ascii="宋体" w:hAnsi="宋体" w:cs="宋体"/>
                <w:sz w:val="28"/>
                <w:szCs w:val="28"/>
              </w:rPr>
              <w:t>项目类型</w:t>
            </w:r>
          </w:p>
        </w:tc>
        <w:tc>
          <w:tcPr>
            <w:tcW w:w="6222" w:type="dxa"/>
          </w:tcPr>
          <w:p>
            <w:pPr>
              <w:jc w:val="left"/>
              <w:rPr>
                <w:rFonts w:ascii="宋体" w:hAnsi="宋体" w:cs="宋体"/>
                <w:sz w:val="28"/>
                <w:szCs w:val="28"/>
              </w:rPr>
            </w:pPr>
            <w:r>
              <w:rPr>
                <w:rFonts w:hint="eastAsia" w:ascii="宋体" w:hAnsi="宋体" w:cs="宋体"/>
                <w:sz w:val="28"/>
                <w:szCs w:val="28"/>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tcPr>
          <w:p>
            <w:pPr>
              <w:jc w:val="left"/>
              <w:rPr>
                <w:rFonts w:ascii="宋体" w:hAnsi="宋体" w:cs="宋体"/>
                <w:sz w:val="28"/>
                <w:szCs w:val="28"/>
              </w:rPr>
            </w:pPr>
            <w:r>
              <w:rPr>
                <w:rFonts w:hint="eastAsia" w:ascii="宋体" w:hAnsi="宋体" w:cs="宋体"/>
                <w:sz w:val="28"/>
                <w:szCs w:val="28"/>
              </w:rPr>
              <w:t>项目属性</w:t>
            </w:r>
          </w:p>
        </w:tc>
        <w:tc>
          <w:tcPr>
            <w:tcW w:w="6222" w:type="dxa"/>
          </w:tcPr>
          <w:p>
            <w:pPr>
              <w:jc w:val="left"/>
              <w:rPr>
                <w:rFonts w:ascii="宋体" w:hAnsi="宋体" w:cs="宋体"/>
                <w:sz w:val="28"/>
                <w:szCs w:val="28"/>
              </w:rPr>
            </w:pPr>
            <w:r>
              <w:rPr>
                <w:rFonts w:hint="eastAsia" w:ascii="宋体" w:hAnsi="宋体" w:cs="宋体"/>
                <w:sz w:val="28"/>
                <w:szCs w:val="28"/>
              </w:rPr>
              <w:t>1.延续项目</w:t>
            </w:r>
            <w:r>
              <w:rPr>
                <w:rFonts w:hint="eastAsia" w:ascii="宋体" w:hAnsi="宋体" w:cs="宋体"/>
                <w:sz w:val="28"/>
                <w:szCs w:val="28"/>
              </w:rPr>
              <w:sym w:font="Wingdings 2" w:char="0052"/>
            </w:r>
            <w:r>
              <w:rPr>
                <w:rFonts w:hint="eastAsia" w:ascii="宋体" w:hAnsi="宋体" w:cs="宋体"/>
                <w:sz w:val="28"/>
                <w:szCs w:val="28"/>
              </w:rPr>
              <w:t xml:space="preserve">         2.新增项目</w:t>
            </w:r>
            <w:r>
              <w:rPr>
                <w:rFonts w:hint="eastAsia" w:ascii="宋体" w:hAnsi="宋体" w:cs="宋体"/>
                <w:sz w:val="28"/>
                <w:szCs w:val="28"/>
              </w:rPr>
              <w:sym w:font="Wingdings 2" w:char="00A3"/>
            </w:r>
          </w:p>
        </w:tc>
      </w:tr>
    </w:tbl>
    <w:p>
      <w:pPr>
        <w:jc w:val="left"/>
        <w:rPr>
          <w:rFonts w:ascii="宋体" w:hAnsi="宋体" w:cs="宋体"/>
          <w:sz w:val="28"/>
          <w:szCs w:val="28"/>
        </w:rPr>
      </w:pPr>
      <w:r>
        <w:rPr>
          <w:rFonts w:hint="eastAsia" w:ascii="宋体" w:hAnsi="宋体" w:cs="宋体"/>
          <w:sz w:val="28"/>
          <w:szCs w:val="28"/>
        </w:rPr>
        <w:t>主要工作内容：</w:t>
      </w:r>
    </w:p>
    <w:p>
      <w:pPr>
        <w:ind w:firstLine="640" w:firstLineChars="200"/>
        <w:jc w:val="left"/>
        <w:rPr>
          <w:rFonts w:ascii="仿宋_GB2312" w:hAnsi="仿宋" w:eastAsia="仿宋_GB2312"/>
          <w:sz w:val="32"/>
          <w:szCs w:val="32"/>
        </w:rPr>
      </w:pPr>
      <w:r>
        <w:rPr>
          <w:rFonts w:hint="eastAsia" w:ascii="仿宋_GB2312" w:hAnsi="仿宋" w:eastAsia="仿宋_GB2312"/>
          <w:sz w:val="32"/>
          <w:szCs w:val="32"/>
        </w:rPr>
        <w:t>为深入贯彻落实党的十九大精神和习近平总书记视察北京重要讲话精神，坚持新发展理念，加强生态文明建设，</w:t>
      </w:r>
      <w:r>
        <w:rPr>
          <w:rFonts w:ascii="仿宋_GB2312" w:hAnsi="仿宋" w:eastAsia="仿宋_GB2312"/>
          <w:sz w:val="32"/>
          <w:szCs w:val="32"/>
        </w:rPr>
        <w:t>创新城乡社会治理，实施乡村振兴战略，深化落实北京城市总体规划和分区规划（国土空间规划），构建首都新发展格局，北京全面推进乡镇国土空间规划编制和实施工作，建立乡镇规划统筹维护机制，在乡镇层面实现“一张蓝图绘到底”。</w:t>
      </w:r>
    </w:p>
    <w:p>
      <w:pPr>
        <w:ind w:firstLine="560" w:firstLineChars="200"/>
        <w:jc w:val="left"/>
        <w:rPr>
          <w:rFonts w:ascii="宋体" w:hAnsi="宋体" w:cs="宋体"/>
          <w:sz w:val="28"/>
          <w:szCs w:val="28"/>
        </w:rPr>
      </w:pPr>
      <w:r>
        <w:rPr>
          <w:rFonts w:hint="eastAsia" w:ascii="宋体" w:hAnsi="宋体" w:cs="宋体"/>
          <w:sz w:val="28"/>
          <w:szCs w:val="28"/>
        </w:rPr>
        <w:t>项目总投入情况（包括人、财、物等方面）：</w:t>
      </w:r>
    </w:p>
    <w:p>
      <w:pPr>
        <w:numPr>
          <w:ilvl w:val="0"/>
          <w:numId w:val="1"/>
        </w:numPr>
        <w:jc w:val="left"/>
        <w:rPr>
          <w:rFonts w:ascii="宋体" w:hAnsi="宋体" w:cs="宋体"/>
          <w:b/>
          <w:bCs/>
          <w:sz w:val="32"/>
          <w:szCs w:val="32"/>
        </w:rPr>
      </w:pPr>
      <w:r>
        <w:rPr>
          <w:rFonts w:hint="eastAsia" w:ascii="宋体" w:hAnsi="宋体" w:cs="宋体"/>
          <w:b/>
          <w:bCs/>
          <w:sz w:val="32"/>
          <w:szCs w:val="32"/>
        </w:rPr>
        <w:t>必要性和可行性</w:t>
      </w:r>
    </w:p>
    <w:p>
      <w:pPr>
        <w:numPr>
          <w:ilvl w:val="0"/>
          <w:numId w:val="2"/>
        </w:numPr>
        <w:tabs>
          <w:tab w:val="clear" w:pos="312"/>
        </w:tabs>
        <w:jc w:val="left"/>
        <w:rPr>
          <w:rFonts w:ascii="宋体" w:hAnsi="宋体" w:cs="宋体"/>
          <w:sz w:val="28"/>
          <w:szCs w:val="28"/>
        </w:rPr>
      </w:pPr>
      <w:r>
        <w:rPr>
          <w:rFonts w:hint="eastAsia" w:ascii="宋体" w:hAnsi="宋体" w:cs="宋体"/>
          <w:sz w:val="28"/>
          <w:szCs w:val="28"/>
        </w:rPr>
        <w:t>项目实施的必要性：坚持新发展理念，加强生态文明建设，创新城乡社会治理，实施乡村振兴战略，深化落实北京城市总体规划和分区规划（国土空间规划），构建首都新发展格局。</w:t>
      </w:r>
    </w:p>
    <w:p>
      <w:pPr>
        <w:numPr>
          <w:ilvl w:val="0"/>
          <w:numId w:val="2"/>
        </w:numPr>
        <w:tabs>
          <w:tab w:val="clear" w:pos="312"/>
        </w:tabs>
        <w:jc w:val="left"/>
        <w:rPr>
          <w:rFonts w:ascii="宋体" w:hAnsi="宋体" w:cs="宋体"/>
          <w:sz w:val="28"/>
          <w:szCs w:val="28"/>
        </w:rPr>
      </w:pPr>
      <w:r>
        <w:rPr>
          <w:rFonts w:hint="eastAsia" w:ascii="宋体" w:hAnsi="宋体" w:cs="宋体"/>
          <w:sz w:val="28"/>
          <w:szCs w:val="28"/>
        </w:rPr>
        <w:t>项目实施的可行性：北京全面推进乡镇国土空间规划编制和实施工作，建立乡镇规划统筹维护机制，在乡镇层面实现“一张蓝图绘到底”。</w:t>
      </w:r>
    </w:p>
    <w:p>
      <w:pPr>
        <w:numPr>
          <w:ilvl w:val="0"/>
          <w:numId w:val="2"/>
        </w:numPr>
        <w:tabs>
          <w:tab w:val="clear" w:pos="312"/>
        </w:tabs>
        <w:jc w:val="left"/>
        <w:rPr>
          <w:rFonts w:ascii="宋体" w:hAnsi="宋体" w:cs="宋体"/>
          <w:sz w:val="28"/>
          <w:szCs w:val="28"/>
        </w:rPr>
      </w:pPr>
      <w:r>
        <w:rPr>
          <w:rFonts w:hint="eastAsia" w:ascii="宋体" w:hAnsi="宋体" w:cs="宋体"/>
          <w:sz w:val="28"/>
          <w:szCs w:val="28"/>
        </w:rPr>
        <w:t>项目风险与不确定性：</w:t>
      </w:r>
    </w:p>
    <w:p>
      <w:pPr>
        <w:jc w:val="left"/>
        <w:rPr>
          <w:rFonts w:ascii="宋体" w:hAnsi="宋体" w:cs="宋体"/>
          <w:b/>
          <w:bCs/>
          <w:sz w:val="32"/>
          <w:szCs w:val="32"/>
        </w:rPr>
      </w:pPr>
      <w:r>
        <w:rPr>
          <w:rFonts w:hint="eastAsia" w:ascii="宋体" w:hAnsi="宋体" w:cs="宋体"/>
          <w:b/>
          <w:bCs/>
          <w:sz w:val="32"/>
          <w:szCs w:val="32"/>
        </w:rPr>
        <w:t>进度与计划安排：该项目计划在xxx年内完成</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Align w:val="center"/>
          </w:tcPr>
          <w:p>
            <w:pPr>
              <w:jc w:val="left"/>
              <w:rPr>
                <w:rFonts w:ascii="宋体" w:hAnsi="宋体" w:cs="宋体"/>
                <w:b/>
                <w:bCs/>
                <w:sz w:val="32"/>
                <w:szCs w:val="32"/>
              </w:rPr>
            </w:pPr>
            <w:r>
              <w:rPr>
                <w:rFonts w:hint="eastAsia" w:ascii="宋体" w:hAnsi="宋体" w:cs="宋体"/>
                <w:b/>
                <w:bCs/>
                <w:sz w:val="32"/>
                <w:szCs w:val="32"/>
              </w:rPr>
              <w:t>项目</w:t>
            </w:r>
          </w:p>
        </w:tc>
        <w:tc>
          <w:tcPr>
            <w:tcW w:w="2841" w:type="dxa"/>
            <w:vAlign w:val="center"/>
          </w:tcPr>
          <w:p>
            <w:pPr>
              <w:jc w:val="left"/>
              <w:rPr>
                <w:rFonts w:ascii="宋体" w:hAnsi="宋体" w:cs="宋体"/>
                <w:b/>
                <w:bCs/>
                <w:sz w:val="32"/>
                <w:szCs w:val="32"/>
              </w:rPr>
            </w:pPr>
            <w:r>
              <w:rPr>
                <w:rFonts w:hint="eastAsia" w:ascii="宋体" w:hAnsi="宋体" w:cs="宋体"/>
                <w:b/>
                <w:bCs/>
                <w:sz w:val="32"/>
                <w:szCs w:val="32"/>
              </w:rPr>
              <w:t>时间安排</w:t>
            </w:r>
          </w:p>
        </w:tc>
        <w:tc>
          <w:tcPr>
            <w:tcW w:w="2841" w:type="dxa"/>
            <w:vAlign w:val="center"/>
          </w:tcPr>
          <w:p>
            <w:pPr>
              <w:jc w:val="left"/>
              <w:rPr>
                <w:rFonts w:ascii="宋体" w:hAnsi="宋体" w:cs="宋体"/>
                <w:b/>
                <w:bCs/>
                <w:sz w:val="32"/>
                <w:szCs w:val="32"/>
              </w:rPr>
            </w:pPr>
            <w:r>
              <w:rPr>
                <w:rFonts w:hint="eastAsia" w:ascii="宋体" w:hAnsi="宋体" w:cs="宋体"/>
                <w:b/>
                <w:bCs/>
                <w:sz w:val="32"/>
                <w:szCs w:val="32"/>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tcPr>
          <w:p>
            <w:pPr>
              <w:jc w:val="left"/>
              <w:rPr>
                <w:rFonts w:ascii="宋体" w:hAnsi="宋体" w:cs="宋体"/>
                <w:b/>
                <w:bCs/>
                <w:sz w:val="32"/>
                <w:szCs w:val="32"/>
              </w:rPr>
            </w:pPr>
            <w:r>
              <w:rPr>
                <w:rFonts w:hint="eastAsia" w:ascii="宋体" w:hAnsi="宋体" w:cs="宋体"/>
                <w:b/>
                <w:bCs/>
                <w:sz w:val="32"/>
                <w:szCs w:val="32"/>
              </w:rPr>
              <w:t>大兴区黄村镇国土空间规划（2019年-2035年）项目</w:t>
            </w:r>
          </w:p>
        </w:tc>
        <w:tc>
          <w:tcPr>
            <w:tcW w:w="2841" w:type="dxa"/>
          </w:tcPr>
          <w:p>
            <w:pPr>
              <w:jc w:val="left"/>
              <w:rPr>
                <w:rFonts w:ascii="宋体" w:hAnsi="宋体" w:cs="宋体"/>
                <w:b/>
                <w:bCs/>
                <w:sz w:val="32"/>
                <w:szCs w:val="32"/>
              </w:rPr>
            </w:pPr>
          </w:p>
        </w:tc>
        <w:tc>
          <w:tcPr>
            <w:tcW w:w="2841" w:type="dxa"/>
          </w:tcPr>
          <w:p>
            <w:pPr>
              <w:jc w:val="left"/>
              <w:rPr>
                <w:rFonts w:ascii="宋体" w:hAnsi="宋体" w:cs="宋体"/>
                <w:b/>
                <w:bCs/>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tcPr>
          <w:p>
            <w:pPr>
              <w:jc w:val="left"/>
              <w:rPr>
                <w:rFonts w:ascii="宋体" w:hAnsi="宋体" w:cs="宋体"/>
                <w:b/>
                <w:bCs/>
                <w:sz w:val="32"/>
                <w:szCs w:val="32"/>
              </w:rPr>
            </w:pPr>
          </w:p>
        </w:tc>
        <w:tc>
          <w:tcPr>
            <w:tcW w:w="2841" w:type="dxa"/>
          </w:tcPr>
          <w:p>
            <w:pPr>
              <w:jc w:val="left"/>
              <w:rPr>
                <w:rFonts w:ascii="宋体" w:hAnsi="宋体" w:cs="宋体"/>
                <w:b/>
                <w:bCs/>
                <w:sz w:val="32"/>
                <w:szCs w:val="32"/>
              </w:rPr>
            </w:pPr>
          </w:p>
        </w:tc>
        <w:tc>
          <w:tcPr>
            <w:tcW w:w="2841" w:type="dxa"/>
          </w:tcPr>
          <w:p>
            <w:pPr>
              <w:jc w:val="left"/>
              <w:rPr>
                <w:rFonts w:ascii="宋体" w:hAnsi="宋体" w:cs="宋体"/>
                <w:b/>
                <w:bCs/>
                <w:sz w:val="32"/>
                <w:szCs w:val="32"/>
              </w:rPr>
            </w:pPr>
          </w:p>
        </w:tc>
      </w:tr>
    </w:tbl>
    <w:p>
      <w:pPr>
        <w:jc w:val="left"/>
        <w:rPr>
          <w:rFonts w:ascii="宋体" w:hAnsi="宋体" w:cs="宋体"/>
          <w:b/>
          <w:bCs/>
          <w:sz w:val="32"/>
          <w:szCs w:val="32"/>
        </w:rPr>
      </w:pPr>
    </w:p>
    <w:p>
      <w:pPr>
        <w:jc w:val="left"/>
        <w:rPr>
          <w:rFonts w:ascii="宋体" w:hAnsi="宋体" w:cs="宋体"/>
          <w:b/>
          <w:bCs/>
          <w:sz w:val="32"/>
          <w:szCs w:val="32"/>
        </w:rPr>
      </w:pPr>
    </w:p>
    <w:p>
      <w:pPr>
        <w:ind w:left="803"/>
        <w:jc w:val="left"/>
        <w:rPr>
          <w:rFonts w:ascii="宋体" w:hAnsi="宋体" w:cs="宋体"/>
          <w:sz w:val="28"/>
          <w:szCs w:val="28"/>
        </w:rPr>
      </w:pPr>
    </w:p>
    <w:p>
      <w:pPr>
        <w:jc w:val="left"/>
        <w:rPr>
          <w:rFonts w:ascii="华文隶书" w:hAnsi="华文隶书" w:eastAsia="华文隶书" w:cs="华文隶书"/>
          <w:b/>
          <w:bCs/>
          <w:sz w:val="32"/>
          <w:szCs w:val="32"/>
        </w:rPr>
        <w:sectPr>
          <w:pgSz w:w="11906" w:h="16838"/>
          <w:pgMar w:top="1440" w:right="1800" w:bottom="1440" w:left="1800" w:header="851" w:footer="992" w:gutter="0"/>
          <w:cols w:space="720" w:num="1"/>
          <w:docGrid w:type="lines" w:linePitch="312" w:charSpace="0"/>
        </w:sectPr>
      </w:pPr>
    </w:p>
    <w:p>
      <w:pPr>
        <w:jc w:val="left"/>
        <w:rPr>
          <w:rFonts w:ascii="宋体" w:hAnsi="宋体" w:cs="宋体"/>
          <w:b/>
          <w:bCs/>
          <w:sz w:val="32"/>
          <w:szCs w:val="32"/>
        </w:rPr>
        <w:sectPr>
          <w:pgSz w:w="11906" w:h="16838"/>
          <w:pgMar w:top="1440" w:right="1800" w:bottom="1440" w:left="1800" w:header="851" w:footer="992" w:gutter="0"/>
          <w:cols w:space="720" w:num="1"/>
          <w:docGrid w:type="lines" w:linePitch="312" w:charSpace="0"/>
        </w:sectPr>
      </w:pPr>
      <w:r>
        <w:rPr>
          <w:rFonts w:hint="eastAsia" w:ascii="宋体" w:hAnsi="宋体" w:cs="宋体"/>
          <w:b/>
          <w:bCs/>
          <w:sz w:val="32"/>
          <w:szCs w:val="32"/>
        </w:rPr>
        <w:t>工程类项目：施工图纸及预算书（文件）</w:t>
      </w:r>
    </w:p>
    <w:p>
      <w:pPr>
        <w:jc w:val="left"/>
        <w:rPr>
          <w:rFonts w:ascii="宋体" w:hAnsi="宋体" w:cs="宋体"/>
          <w:b/>
          <w:bCs/>
          <w:sz w:val="32"/>
          <w:szCs w:val="32"/>
        </w:rPr>
      </w:pPr>
      <w:r>
        <w:rPr>
          <w:rFonts w:hint="eastAsia" w:ascii="宋体" w:hAnsi="宋体" w:cs="宋体"/>
          <w:b/>
          <w:bCs/>
          <w:sz w:val="32"/>
          <w:szCs w:val="32"/>
        </w:rPr>
        <w:t>采购类项目：采购清单</w:t>
      </w:r>
    </w:p>
    <w:tbl>
      <w:tblPr>
        <w:tblStyle w:val="7"/>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tcPr>
          <w:p>
            <w:pPr>
              <w:jc w:val="center"/>
              <w:rPr>
                <w:rFonts w:ascii="宋体" w:hAnsi="宋体" w:cs="宋体"/>
                <w:sz w:val="28"/>
                <w:szCs w:val="28"/>
              </w:rPr>
            </w:pPr>
            <w:r>
              <w:rPr>
                <w:rFonts w:hint="eastAsia" w:ascii="宋体" w:hAnsi="宋体" w:cs="宋体"/>
                <w:sz w:val="28"/>
                <w:szCs w:val="28"/>
              </w:rPr>
              <w:t>大兴区黄村镇国土空间规划（2019年-2035年）项目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tcPr>
          <w:p>
            <w:pPr>
              <w:jc w:val="right"/>
              <w:rPr>
                <w:rFonts w:ascii="宋体" w:hAnsi="宋体" w:cs="宋体"/>
                <w:sz w:val="24"/>
              </w:rPr>
            </w:pPr>
            <w:r>
              <w:rPr>
                <w:rFonts w:hint="eastAsia" w:ascii="宋体" w:hAnsi="宋体" w:cs="宋体"/>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tcPr>
          <w:p>
            <w:pPr>
              <w:jc w:val="center"/>
              <w:rPr>
                <w:rFonts w:ascii="宋体" w:hAnsi="宋体" w:cs="宋体"/>
                <w:sz w:val="28"/>
                <w:szCs w:val="28"/>
              </w:rPr>
            </w:pPr>
            <w:r>
              <w:rPr>
                <w:rFonts w:hint="eastAsia" w:ascii="宋体" w:hAnsi="宋体" w:cs="宋体"/>
                <w:sz w:val="28"/>
                <w:szCs w:val="28"/>
              </w:rPr>
              <w:t>序号</w:t>
            </w:r>
          </w:p>
        </w:tc>
        <w:tc>
          <w:tcPr>
            <w:tcW w:w="1493" w:type="dxa"/>
          </w:tcPr>
          <w:p>
            <w:pPr>
              <w:jc w:val="center"/>
              <w:rPr>
                <w:rFonts w:ascii="宋体" w:hAnsi="宋体" w:cs="宋体"/>
                <w:sz w:val="28"/>
                <w:szCs w:val="28"/>
              </w:rPr>
            </w:pPr>
            <w:r>
              <w:rPr>
                <w:rFonts w:hint="eastAsia" w:ascii="宋体" w:hAnsi="宋体" w:cs="宋体"/>
                <w:sz w:val="28"/>
                <w:szCs w:val="28"/>
              </w:rPr>
              <w:t>名称</w:t>
            </w:r>
          </w:p>
        </w:tc>
        <w:tc>
          <w:tcPr>
            <w:tcW w:w="3090" w:type="dxa"/>
          </w:tcPr>
          <w:p>
            <w:pPr>
              <w:jc w:val="center"/>
              <w:rPr>
                <w:rFonts w:ascii="宋体" w:hAnsi="宋体" w:cs="宋体"/>
                <w:sz w:val="28"/>
                <w:szCs w:val="28"/>
              </w:rPr>
            </w:pPr>
            <w:r>
              <w:rPr>
                <w:rFonts w:hint="eastAsia" w:ascii="宋体" w:hAnsi="宋体" w:cs="宋体"/>
                <w:sz w:val="28"/>
                <w:szCs w:val="28"/>
              </w:rPr>
              <w:t>品牌及规格型号功能</w:t>
            </w:r>
          </w:p>
        </w:tc>
        <w:tc>
          <w:tcPr>
            <w:tcW w:w="1492" w:type="dxa"/>
          </w:tcPr>
          <w:p>
            <w:pPr>
              <w:jc w:val="center"/>
              <w:rPr>
                <w:rFonts w:ascii="宋体" w:hAnsi="宋体" w:cs="宋体"/>
                <w:sz w:val="28"/>
                <w:szCs w:val="28"/>
              </w:rPr>
            </w:pPr>
            <w:r>
              <w:rPr>
                <w:rFonts w:hint="eastAsia" w:ascii="宋体" w:hAnsi="宋体" w:cs="宋体"/>
                <w:sz w:val="28"/>
                <w:szCs w:val="28"/>
              </w:rPr>
              <w:t>单价</w:t>
            </w:r>
          </w:p>
        </w:tc>
        <w:tc>
          <w:tcPr>
            <w:tcW w:w="2025" w:type="dxa"/>
          </w:tcPr>
          <w:p>
            <w:pPr>
              <w:jc w:val="center"/>
              <w:rPr>
                <w:rFonts w:ascii="宋体" w:hAnsi="宋体" w:cs="宋体"/>
                <w:sz w:val="28"/>
                <w:szCs w:val="28"/>
              </w:rPr>
            </w:pPr>
            <w:r>
              <w:rPr>
                <w:rFonts w:hint="eastAsia" w:ascii="宋体" w:hAnsi="宋体" w:cs="宋体"/>
                <w:sz w:val="28"/>
                <w:szCs w:val="28"/>
              </w:rPr>
              <w:t xml:space="preserve">数量 </w:t>
            </w:r>
          </w:p>
        </w:tc>
        <w:tc>
          <w:tcPr>
            <w:tcW w:w="2025" w:type="dxa"/>
          </w:tcPr>
          <w:p>
            <w:pPr>
              <w:jc w:val="center"/>
              <w:rPr>
                <w:rFonts w:ascii="宋体" w:hAnsi="宋体" w:cs="宋体"/>
                <w:sz w:val="28"/>
                <w:szCs w:val="28"/>
              </w:rPr>
            </w:pPr>
            <w:r>
              <w:rPr>
                <w:rFonts w:hint="eastAsia" w:ascii="宋体" w:hAnsi="宋体" w:cs="宋体"/>
                <w:sz w:val="28"/>
                <w:szCs w:val="28"/>
              </w:rPr>
              <w:t>单位</w:t>
            </w:r>
          </w:p>
        </w:tc>
        <w:tc>
          <w:tcPr>
            <w:tcW w:w="2025" w:type="dxa"/>
          </w:tcPr>
          <w:p>
            <w:pPr>
              <w:jc w:val="center"/>
              <w:rPr>
                <w:rFonts w:ascii="宋体" w:hAnsi="宋体" w:cs="宋体"/>
                <w:sz w:val="28"/>
                <w:szCs w:val="28"/>
              </w:rPr>
            </w:pPr>
            <w:r>
              <w:rPr>
                <w:rFonts w:hint="eastAsia" w:ascii="宋体" w:hAnsi="宋体" w:cs="宋体"/>
                <w:sz w:val="28"/>
                <w:szCs w:val="28"/>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tcPr>
          <w:p>
            <w:pPr>
              <w:jc w:val="center"/>
              <w:rPr>
                <w:rFonts w:ascii="宋体" w:hAnsi="宋体" w:cs="宋体"/>
                <w:sz w:val="28"/>
                <w:szCs w:val="28"/>
              </w:rPr>
            </w:pPr>
          </w:p>
        </w:tc>
        <w:tc>
          <w:tcPr>
            <w:tcW w:w="1493" w:type="dxa"/>
          </w:tcPr>
          <w:p>
            <w:pPr>
              <w:jc w:val="center"/>
              <w:rPr>
                <w:rFonts w:ascii="宋体" w:hAnsi="宋体" w:cs="宋体"/>
                <w:sz w:val="28"/>
                <w:szCs w:val="28"/>
              </w:rPr>
            </w:pPr>
          </w:p>
        </w:tc>
        <w:tc>
          <w:tcPr>
            <w:tcW w:w="3090" w:type="dxa"/>
          </w:tcPr>
          <w:p>
            <w:pPr>
              <w:jc w:val="center"/>
              <w:rPr>
                <w:rFonts w:ascii="宋体" w:hAnsi="宋体" w:cs="宋体"/>
                <w:sz w:val="28"/>
                <w:szCs w:val="28"/>
              </w:rPr>
            </w:pPr>
          </w:p>
        </w:tc>
        <w:tc>
          <w:tcPr>
            <w:tcW w:w="1492" w:type="dxa"/>
          </w:tcPr>
          <w:p>
            <w:pPr>
              <w:jc w:val="center"/>
              <w:rPr>
                <w:rFonts w:ascii="宋体" w:hAnsi="宋体" w:cs="宋体"/>
                <w:sz w:val="28"/>
                <w:szCs w:val="28"/>
              </w:rPr>
            </w:pPr>
          </w:p>
        </w:tc>
        <w:tc>
          <w:tcPr>
            <w:tcW w:w="2025" w:type="dxa"/>
          </w:tcPr>
          <w:p>
            <w:pPr>
              <w:jc w:val="center"/>
              <w:rPr>
                <w:rFonts w:ascii="宋体" w:hAnsi="宋体" w:cs="宋体"/>
                <w:sz w:val="28"/>
                <w:szCs w:val="28"/>
              </w:rPr>
            </w:pPr>
          </w:p>
        </w:tc>
        <w:tc>
          <w:tcPr>
            <w:tcW w:w="2025" w:type="dxa"/>
          </w:tcPr>
          <w:p>
            <w:pPr>
              <w:jc w:val="center"/>
              <w:rPr>
                <w:rFonts w:ascii="宋体" w:hAnsi="宋体" w:cs="宋体"/>
                <w:sz w:val="28"/>
                <w:szCs w:val="28"/>
              </w:rPr>
            </w:pPr>
          </w:p>
        </w:tc>
        <w:tc>
          <w:tcPr>
            <w:tcW w:w="2025" w:type="dxa"/>
          </w:tcPr>
          <w:p>
            <w:pPr>
              <w:jc w:val="center"/>
              <w:rPr>
                <w:rFonts w:ascii="宋体" w:hAnsi="宋体" w:cs="宋体"/>
                <w:sz w:val="28"/>
                <w:szCs w:val="28"/>
              </w:rPr>
            </w:pPr>
            <w:r>
              <w:rPr>
                <w:rFonts w:hint="eastAsia" w:ascii="宋体" w:hAnsi="宋体" w:cs="宋体"/>
                <w:sz w:val="24"/>
                <w:lang w:val="en-US" w:eastAsia="zh-CN"/>
              </w:rPr>
              <w:t>52</w:t>
            </w:r>
            <w:r>
              <w:rPr>
                <w:rFonts w:hint="eastAsia" w:ascii="宋体" w:hAnsi="宋体" w:cs="宋体"/>
                <w:sz w:val="24"/>
              </w:rPr>
              <w:t>.</w:t>
            </w:r>
            <w:r>
              <w:rPr>
                <w:rFonts w:hint="eastAsia" w:ascii="宋体" w:hAnsi="宋体" w:cs="宋体"/>
                <w:sz w:val="24"/>
                <w:lang w:val="en-US" w:eastAsia="zh-CN"/>
              </w:rPr>
              <w:t>4</w:t>
            </w:r>
            <w:r>
              <w:rPr>
                <w:rFonts w:hint="eastAsia" w:ascii="宋体" w:hAnsi="宋体" w:cs="宋体"/>
                <w:sz w:val="24"/>
              </w:rPr>
              <w:t>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tcPr>
          <w:p>
            <w:pPr>
              <w:jc w:val="center"/>
              <w:rPr>
                <w:rFonts w:ascii="宋体" w:hAnsi="宋体" w:cs="宋体"/>
                <w:sz w:val="28"/>
                <w:szCs w:val="28"/>
              </w:rPr>
            </w:pPr>
            <w:r>
              <w:rPr>
                <w:rFonts w:hint="eastAsia" w:ascii="宋体" w:hAnsi="宋体" w:cs="宋体"/>
                <w:sz w:val="28"/>
                <w:szCs w:val="28"/>
              </w:rPr>
              <w:t>合计</w:t>
            </w:r>
          </w:p>
        </w:tc>
        <w:tc>
          <w:tcPr>
            <w:tcW w:w="2025" w:type="dxa"/>
          </w:tcPr>
          <w:p>
            <w:pPr>
              <w:jc w:val="center"/>
              <w:rPr>
                <w:rFonts w:ascii="宋体" w:hAnsi="宋体" w:cs="宋体"/>
                <w:sz w:val="28"/>
                <w:szCs w:val="28"/>
              </w:rPr>
            </w:pPr>
            <w:bookmarkStart w:id="0" w:name="_GoBack"/>
            <w:bookmarkEnd w:id="0"/>
          </w:p>
        </w:tc>
      </w:tr>
    </w:tbl>
    <w:p>
      <w:pPr>
        <w:jc w:val="left"/>
        <w:rPr>
          <w:rFonts w:ascii="宋体" w:hAnsi="宋体" w:cs="宋体"/>
          <w:b/>
          <w:bCs/>
          <w:sz w:val="32"/>
          <w:szCs w:val="32"/>
        </w:rPr>
      </w:pPr>
    </w:p>
    <w:p>
      <w:pPr>
        <w:jc w:val="left"/>
        <w:rPr>
          <w:rFonts w:ascii="宋体" w:hAnsi="宋体" w:cs="宋体"/>
          <w:b/>
          <w:bCs/>
          <w:sz w:val="32"/>
          <w:szCs w:val="32"/>
        </w:rPr>
      </w:pPr>
      <w:r>
        <w:rPr>
          <w:rFonts w:hint="eastAsia" w:ascii="宋体" w:hAnsi="宋体" w:cs="宋体"/>
          <w:b/>
          <w:bCs/>
          <w:sz w:val="32"/>
          <w:szCs w:val="32"/>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隶书">
    <w:panose1 w:val="02010800040101010101"/>
    <w:charset w:val="86"/>
    <w:family w:val="auto"/>
    <w:pitch w:val="default"/>
    <w:sig w:usb0="00000001" w:usb1="080F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U0NTk5NzZmNDJkZDI3OGI2ZTU0NWE5OGE2MGFjYzIifQ=="/>
  </w:docVars>
  <w:rsids>
    <w:rsidRoot w:val="34B53ED7"/>
    <w:rsid w:val="000E7AFF"/>
    <w:rsid w:val="001162E6"/>
    <w:rsid w:val="00184A34"/>
    <w:rsid w:val="002C4173"/>
    <w:rsid w:val="00382DB1"/>
    <w:rsid w:val="004C5077"/>
    <w:rsid w:val="004E6621"/>
    <w:rsid w:val="005C54AD"/>
    <w:rsid w:val="00926332"/>
    <w:rsid w:val="00947F11"/>
    <w:rsid w:val="009E4B40"/>
    <w:rsid w:val="009F272C"/>
    <w:rsid w:val="00A563BA"/>
    <w:rsid w:val="00AF0404"/>
    <w:rsid w:val="00B8554D"/>
    <w:rsid w:val="00BA2315"/>
    <w:rsid w:val="00F3436F"/>
    <w:rsid w:val="032558AB"/>
    <w:rsid w:val="0A5D4D63"/>
    <w:rsid w:val="0F947EDA"/>
    <w:rsid w:val="13F73D10"/>
    <w:rsid w:val="17555BDC"/>
    <w:rsid w:val="2F471EE1"/>
    <w:rsid w:val="2FA05CDF"/>
    <w:rsid w:val="308113CB"/>
    <w:rsid w:val="34B53ED7"/>
    <w:rsid w:val="36B619CE"/>
    <w:rsid w:val="3CDA4055"/>
    <w:rsid w:val="3E7A7E0E"/>
    <w:rsid w:val="4F815F87"/>
    <w:rsid w:val="54F9326F"/>
    <w:rsid w:val="59467262"/>
    <w:rsid w:val="625005B0"/>
    <w:rsid w:val="651C2939"/>
    <w:rsid w:val="67F058E6"/>
    <w:rsid w:val="6D535020"/>
    <w:rsid w:val="71857CC6"/>
    <w:rsid w:val="7B8437E3"/>
    <w:rsid w:val="7BD02DFF"/>
    <w:rsid w:val="7C8D7F4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4">
    <w:name w:val="heading 1"/>
    <w:basedOn w:val="1"/>
    <w:next w:val="1"/>
    <w:qFormat/>
    <w:uiPriority w:val="0"/>
    <w:pPr>
      <w:keepNext/>
      <w:keepLines/>
      <w:spacing w:line="576" w:lineRule="auto"/>
      <w:outlineLvl w:val="0"/>
    </w:pPr>
    <w:rPr>
      <w:b/>
      <w:kern w:val="44"/>
      <w:sz w:val="44"/>
    </w:rPr>
  </w:style>
  <w:style w:type="paragraph" w:styleId="5">
    <w:name w:val="heading 2"/>
    <w:basedOn w:val="1"/>
    <w:next w:val="1"/>
    <w:unhideWhenUsed/>
    <w:qFormat/>
    <w:uiPriority w:val="0"/>
    <w:pPr>
      <w:keepNext/>
      <w:keepLines/>
      <w:spacing w:line="413" w:lineRule="auto"/>
      <w:outlineLvl w:val="1"/>
    </w:pPr>
    <w:rPr>
      <w:rFonts w:ascii="Arial" w:hAnsi="Arial" w:eastAsia="黑体"/>
      <w:b/>
      <w:sz w:val="32"/>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正文文本首行缩进1"/>
    <w:basedOn w:val="3"/>
    <w:qFormat/>
    <w:uiPriority w:val="0"/>
    <w:pPr>
      <w:ind w:firstLine="420" w:firstLineChars="100"/>
    </w:pPr>
  </w:style>
  <w:style w:type="paragraph" w:styleId="3">
    <w:name w:val="Body Text"/>
    <w:basedOn w:val="1"/>
    <w:next w:val="1"/>
    <w:qFormat/>
    <w:uiPriority w:val="99"/>
    <w:pPr>
      <w:spacing w:after="120"/>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7</Pages>
  <Words>225</Words>
  <Characters>1286</Characters>
  <Lines>10</Lines>
  <Paragraphs>3</Paragraphs>
  <TotalTime>3</TotalTime>
  <ScaleCrop>false</ScaleCrop>
  <LinksUpToDate>false</LinksUpToDate>
  <CharactersWithSpaces>1508</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2023-09-15T03:21:00Z</dcterms:created>
  <dc:creator>秋清寒╮</dc:creator>
  <cp:lastModifiedBy>柠檬树下你和我</cp:lastModifiedBy>
  <cp:lastPrinted>2018-09-07T03:15:00Z</cp:lastPrinted>
  <dcterms:modified xsi:type="dcterms:W3CDTF">2024-08-30T01:34:15Z</dcterms:modified>
  <dc:title>项目申报文本</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0FD68A67E0F3436B8175185FA179F733_13</vt:lpwstr>
  </property>
</Properties>
</file>