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北京市大兴区卫生健康委员会关于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北京皓信口腔门诊部拟变更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牙椅数及地址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相关情况的公示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2026年第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9</w:t>
      </w:r>
      <w:r>
        <w:rPr>
          <w:rFonts w:hint="eastAsia" w:ascii="楷体_GB2312" w:hAnsi="楷体_GB2312" w:eastAsia="楷体_GB2312" w:cs="楷体_GB2312"/>
          <w:sz w:val="28"/>
          <w:szCs w:val="28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center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根据《中华人民共和国行政许可法》和《北京市医疗机构许可管理办法》等，现对北京皓信口腔门诊部拟变更牙椅数及地址相关情况予以公示。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1.医疗机构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类别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口腔门诊部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2.医疗机构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名称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北京皓信口腔门诊部。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</w:t>
      </w:r>
      <w:bookmarkStart w:id="0" w:name="OLE_LINK1"/>
      <w:r>
        <w:rPr>
          <w:rFonts w:hint="eastAsia" w:ascii="仿宋_GB2312" w:hAnsi="仿宋_GB2312" w:eastAsia="仿宋_GB2312" w:cs="仿宋_GB2312"/>
          <w:sz w:val="28"/>
          <w:szCs w:val="28"/>
        </w:rPr>
        <w:t>医疗机构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拟变更</w:t>
      </w:r>
      <w:r>
        <w:rPr>
          <w:rFonts w:hint="eastAsia" w:ascii="仿宋_GB2312" w:hAnsi="仿宋_GB2312" w:eastAsia="仿宋_GB2312" w:cs="仿宋_GB2312"/>
          <w:sz w:val="28"/>
          <w:szCs w:val="28"/>
        </w:rPr>
        <w:t>地址：北京市大兴区国际机场临空经济区康泰街26号院1号楼二层205。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医疗机构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的诊疗科目：口腔科/医学影像科;X线诊断专业******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5.拟设牙椅数：牙椅数4台。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.医疗机构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经营性质：营利性。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.申请单位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名称：北京皓信口腔门诊部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.公示时限：自公示日起五个工作日。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对此项行政许可存有异议者，在公示期内可以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28"/>
          <w:szCs w:val="28"/>
        </w:rPr>
        <w:t>书面意见递交到政务服务中心大厅，书面意见应说明利害关系，写明具体意见，并对其真实性和有效性负责。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政务服务中心大厅地址：大兴区兴华大街三段15号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咨询电话：81296005     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北京市大兴区卫生健康委员会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footerReference r:id="rId3" w:type="default"/>
      <w:pgSz w:w="11906" w:h="16838"/>
      <w:pgMar w:top="1304" w:right="1247" w:bottom="1417" w:left="1474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66106"/>
    <w:rsid w:val="034A578D"/>
    <w:rsid w:val="0FAC03EA"/>
    <w:rsid w:val="11F702FC"/>
    <w:rsid w:val="2222008F"/>
    <w:rsid w:val="25653311"/>
    <w:rsid w:val="2B8014C1"/>
    <w:rsid w:val="2C2216EE"/>
    <w:rsid w:val="2CA5711A"/>
    <w:rsid w:val="2EC70FCD"/>
    <w:rsid w:val="3CF86C7A"/>
    <w:rsid w:val="3D407513"/>
    <w:rsid w:val="437B5DBB"/>
    <w:rsid w:val="45EC79C0"/>
    <w:rsid w:val="573C2AAB"/>
    <w:rsid w:val="64F66106"/>
    <w:rsid w:val="65B36930"/>
    <w:rsid w:val="70F213F3"/>
    <w:rsid w:val="7821016F"/>
    <w:rsid w:val="7887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179</TotalTime>
  <ScaleCrop>false</ScaleCrop>
  <LinksUpToDate>false</LinksUpToDate>
  <CharactersWithSpaces>0</CharactersWithSpaces>
  <Application>WPS Office_12.8.2.16730_F1E327BC-269C-435d-A152-05C5408002CA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2026-04-03T06:47:00Z</dcterms:created>
  <dc:creator>LiuHaoran</dc:creator>
  <cp:lastModifiedBy>LiuHaoran</cp:lastModifiedBy>
  <cp:lastPrinted>2026-04-08T07:30:00Z</cp:lastPrinted>
  <dcterms:modified xsi:type="dcterms:W3CDTF">2026-07-20T02:49:03Z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2052-12.8.2.16730</vt:lpwstr>
  </property>
  <property fmtid="{D5CDD505-2E9C-101B-9397-08002B2CF9AE}" pid="3" name="ICV">
    <vt:lpwstr>C757851BDC7C47ADAE598A4F5113319F_13</vt:lpwstr>
  </property>
</Properties>
</file>