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F5C6D">
      <w:pPr>
        <w:rPr>
          <w:rFonts w:hint="eastAsia" w:ascii="宋体" w:hAnsi="宋体" w:eastAsia="宋体"/>
          <w:b/>
          <w:bCs/>
          <w:color w:val="000000"/>
          <w:sz w:val="24"/>
        </w:rPr>
      </w:pPr>
    </w:p>
    <w:p w14:paraId="67C99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val="en-US" w:eastAsia="zh-CN"/>
        </w:rPr>
        <w:t>北京市大兴区卫生健康委员会</w:t>
      </w:r>
    </w:p>
    <w:p w14:paraId="5AFC14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</w:rPr>
      </w:pPr>
      <w:bookmarkStart w:id="0" w:name="_GoBack"/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val="en-US" w:eastAsia="zh-CN"/>
        </w:rPr>
        <w:t>关于大兴区基层卫生健康数智化能力提升项目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</w:rPr>
        <w:t>采购需求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val="en-US" w:eastAsia="zh-CN"/>
        </w:rPr>
        <w:t>的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</w:rPr>
        <w:t>调查公告</w:t>
      </w:r>
    </w:p>
    <w:bookmarkEnd w:id="0"/>
    <w:p w14:paraId="10CF920C">
      <w:pPr>
        <w:rPr>
          <w:rFonts w:hint="eastAsia" w:ascii="宋体" w:hAnsi="宋体" w:eastAsia="宋体"/>
          <w:b/>
          <w:bCs/>
          <w:color w:val="000000"/>
          <w:sz w:val="24"/>
        </w:rPr>
      </w:pPr>
    </w:p>
    <w:p w14:paraId="16403A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根据《中华人民共和国政府采购法》等有关规定，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我单位计划开展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“大兴区基层卫生健康数智化能力提升项目”采购需求调查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，欢迎合格的供应商前来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参与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。</w:t>
      </w:r>
    </w:p>
    <w:p w14:paraId="268BFA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项目名称：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大兴区基层卫生健康数智化能力提升项目</w:t>
      </w:r>
    </w:p>
    <w:p w14:paraId="303949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采购单位：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北京市大兴区卫生健康委员会</w:t>
      </w:r>
    </w:p>
    <w:p w14:paraId="570F0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采购单位地址：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北京市大兴区黄村西大街33号</w:t>
      </w:r>
    </w:p>
    <w:p w14:paraId="0DAE39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采购单位联系方式：wjw_xxzx@bjdx.gov.cn</w:t>
      </w:r>
    </w:p>
    <w:p w14:paraId="5420A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一、采购项目内容</w:t>
      </w:r>
    </w:p>
    <w:p w14:paraId="64662B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8" w:firstLineChars="228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我单位根据《财政部关于印发政府采购需求管理办法的通知》（财库〔2021〕22号）要求，对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“大兴区基层卫生健康数智化能力提升项目”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的采购需求开展需求调查，欢迎有实施能力的供应商参加需求调查咨询。</w:t>
      </w:r>
    </w:p>
    <w:p w14:paraId="6FC59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一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采购需求情况</w:t>
      </w:r>
    </w:p>
    <w:p w14:paraId="230CF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1.项目背景</w:t>
      </w:r>
    </w:p>
    <w:p w14:paraId="7DEA6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8" w:firstLineChars="228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紧密围绕《“健康中国2030”规划纲要》、《北京市加快推动“人工智能+医药健康”创新发展行动计划（2025-2027年）》等系列政策要求，本期项目旨在夯实数字基座、深化智能应用、提升服务效能。以“医卫融合、互联互通、精细管理”为核心，通过IPv6改造、信创提升、AI应用和健康云建设，重塑大兴区基层卫生健康的数据底座与业务中台，构建一个“应用深度融合、业务智能协同、数据统一驱动”的基层医疗卫生服务一体化能力提升工作平台。力争到“十五五”初期，实现大兴区基层诊疗能力、居民健康管理水平及行业监管效率的显著提升，关键卫生健康指标位居北京市前列。</w:t>
      </w:r>
    </w:p>
    <w:p w14:paraId="632668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2.建设目标</w:t>
      </w:r>
    </w:p>
    <w:p w14:paraId="27AF9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8" w:firstLineChars="228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2.1业务目标</w:t>
      </w:r>
    </w:p>
    <w:p w14:paraId="620D7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8" w:firstLineChars="228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本项目以数据与流程为核心，致力于打破服务壁垒，推动医疗业务模式转型升级。通过构建覆盖全区常住人口的“一人一档”动态电子健康档案，实现健康信息的全口径归集与全流程管理，为精准服务提供统一数据基础。同时，依托统一平台打通二三级医院、基层机构与公卫单位间的信息孤岛，强化双向转诊、家庭医生签约等场景的医防融合能力，并借助智能监管工具提升行业治理科学性，打造“一站式”居民健康服务平台，筑牢“健康大兴”信息化基石。</w:t>
      </w:r>
    </w:p>
    <w:p w14:paraId="56FF7D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8" w:firstLineChars="228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2.2技术目标</w:t>
      </w:r>
    </w:p>
    <w:p w14:paraId="0A436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8" w:firstLineChars="228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技术体系聚焦安全可靠、开放兼容及可持续发展。采用云端集中部署模式，满足区卫健委及数百家基层机构的“开箱即用”需求，保障全域覆盖与资源集约化。通过标准化接口实现区属公立医院、民营医院及驻区医院的数据接入，形成全域健康网络。严格遵循网络安全等级保护第三级标准，完成信创适配以确保自主可控，同时设计弹性架构支持AI、物联网等新技术平滑集成，为未来五年业务增长与创新提供坚实技术底座。</w:t>
      </w:r>
    </w:p>
    <w:p w14:paraId="7FB53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（二）项目地点</w:t>
      </w:r>
    </w:p>
    <w:p w14:paraId="5996C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8" w:firstLineChars="228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大兴区卫生健康委员会及所属24家社区卫生服务中心，110家社区卫生服务站及250家村卫生室。</w:t>
      </w:r>
    </w:p>
    <w:p w14:paraId="66D13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（三）采购需求调查建设内容</w:t>
      </w:r>
    </w:p>
    <w:p w14:paraId="7A5D2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本项目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包含两大建设内容及项目监理服务、测评服务。</w:t>
      </w:r>
    </w:p>
    <w:p w14:paraId="7DBD5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val="en-US" w:eastAsia="zh-CN"/>
        </w:rPr>
        <w:t>大兴区基层卫生健康数智化平台</w:t>
      </w:r>
    </w:p>
    <w:p w14:paraId="65531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8" w:firstLineChars="228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）数据资源建设：主要包括数据资源、数据服务等。</w:t>
      </w:r>
    </w:p>
    <w:p w14:paraId="1B15CF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8" w:firstLineChars="228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）应用支撑平台和业务应用系统建设：应用支撑平台和业务应用系统建设：应用支撑平台主要包括统一集成门户、统一用户中心、主数据管理、主索引管理、服务资源管理等；业务应用系统建设：主要内容包括：居民健康服务平台、诊疗能力提升平台、智慧监管治理平台等，以“人工智能+医疗卫生”应用为核心驱动，赋能居民健康服务、诊疗能力提升、智慧监管治理等三大业务维度，满足临床辅助诊疗、公共卫生监测、全流程管理等关键环节，推动卫生健康服务提质增效，为“健康大兴”建设注入核心动能。</w:t>
      </w:r>
    </w:p>
    <w:p w14:paraId="040FFB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8" w:firstLineChars="228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）数据能力平台建设：主要包括医学智能平台、数据资源中心等。</w:t>
      </w:r>
    </w:p>
    <w:p w14:paraId="0C0DE3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8" w:firstLineChars="228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）接口建设：通过接口对接与改造，满足新老系统数据协同、业务协同，主要包括数据能力平台接口改造、基层医疗一体化系统接口改造、区域自建系统等对接改造。</w:t>
      </w:r>
    </w:p>
    <w:p w14:paraId="10B94B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8" w:firstLineChars="228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）IPv6适配：拟对大兴区卫生人才教育服务中心、兴丰街道社区卫生服务中心、心康医院，大兴区妇幼保健院等区域卫生健康机构的关键硬件设备、核心信息系统开展互联网协议第六版（IPv6）适配升级改造，构建“高速畅通、安全可信”的新一代卫生健康数字基座，支撑下一代互联网技术在基层卫生健康领域的深度应用，主要包括替换路由器8台、网闸2台、48口交换机36台、备份一体机2台、24口交换机9台、防火墙3台、无线AP 30套、安全准入设备1台、数据库审计1台、日志审计1台、基线核查设备1台、堡垒机1台、上网行为管理设备3台等。</w:t>
      </w:r>
    </w:p>
    <w:p w14:paraId="5F2A71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</w:pPr>
    </w:p>
    <w:p w14:paraId="7A3CEC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val="en-US" w:eastAsia="zh-CN"/>
        </w:rPr>
        <w:t>2、以租赁社会机房的形式建设“大兴区健康云”及相关配套硬件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：</w:t>
      </w:r>
    </w:p>
    <w:p w14:paraId="644D9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8" w:firstLineChars="228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highlight w:val="none"/>
        </w:rPr>
        <w:t>本项目以国产化云平台租赁服务为核心建设内容，全面支撑大兴区基层卫生健康数智化平台在算力、存储、网络、系统、等保及国密安全等全维度资源需求。平台严格遵循国家信息技术创新与国产化替代相关要求，算力、存储、网络、等保、国密安全等全部资源均采用国产化产品，确保系统稳定运行、数据高可用与安全可控。国产化云平台作为基层医疗一体化等业务的核心支撑底座，可高效承载各类基层医疗业务系统，提供稳定可靠的资源保障与安全防护。通过集约化租赁、统一资源规划、按需分配、快速交付模式，有效减少重复建设投入，提升资源利用效率，为大兴区基层卫生健康数智化平台长期稳定发展筑牢坚实基础。</w:t>
      </w:r>
    </w:p>
    <w:p w14:paraId="1DA266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8" w:firstLineChars="228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highlight w:val="none"/>
        </w:rPr>
      </w:pPr>
    </w:p>
    <w:p w14:paraId="03A9253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highlight w:val="none"/>
          <w:lang w:val="en-US" w:eastAsia="zh-CN"/>
        </w:rPr>
        <w:t>监理服务，针对《大兴区基层卫生健康数智化能力提升项目》进行施工监理。</w:t>
      </w:r>
    </w:p>
    <w:p w14:paraId="124081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highlight w:val="none"/>
          <w:lang w:val="en-US" w:eastAsia="zh-CN"/>
        </w:rPr>
        <w:t>监控、督导和评价项目承建单位的行为，并采取相应的管理措施，保证项目建设行为符合国家法律、法规和有关政策，制止建设行为的随意性和盲目性。通过监理单位和监理工程师的工作，保证项目的质量、进度、投资目标的实现，确保建设行为的合法性、科学性、合理性和经济性。</w:t>
      </w:r>
    </w:p>
    <w:p w14:paraId="06E1E3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highlight w:val="none"/>
          <w:lang w:val="en-US" w:eastAsia="zh-CN"/>
        </w:rPr>
      </w:pPr>
    </w:p>
    <w:p w14:paraId="2B54100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highlight w:val="none"/>
          <w:lang w:val="en-US" w:eastAsia="zh-CN"/>
        </w:rPr>
        <w:t>测评服务，针对《大兴区基层卫生健康数智化能力提升项目》提供网络安全等级保护测评、商用密码应用安全性评估、第三方测试。</w:t>
      </w:r>
    </w:p>
    <w:p w14:paraId="6A241E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highlight w:val="none"/>
          <w:lang w:val="en-US" w:eastAsia="zh-CN"/>
        </w:rPr>
        <w:t>根据本项目需求，依据网络安全等级保护测评、密码应用安全性评估、第三方测试相关国家标准规范，以及采购人的需求、集成合同以及各类技术文档等有效文件，全面分析受测系统的网络安全保护等级测评、商用密码应用安全性评估、第三方测试需求，科学合理开展网络安全保护等级测评、商用密码应用安全性评估、第三方测试工作，编制并提交《网络安全保护等级测评服务方案》、《商用密码应用安全性评估服务方案》、《第三方测试服务方案》，覆盖“大兴区基层卫生健康数智化能力提升项目测评服务”项目中全部服务需求。</w:t>
      </w:r>
    </w:p>
    <w:p w14:paraId="357574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highlight w:val="green"/>
          <w:lang w:val="en-US" w:eastAsia="zh-CN"/>
        </w:rPr>
      </w:pPr>
    </w:p>
    <w:p w14:paraId="50C3A92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highlight w:val="none"/>
          <w:lang w:val="en-US" w:eastAsia="zh-CN"/>
        </w:rPr>
        <w:t>审计服务，对《大兴区基层卫生健康数智化能力提升项目》进行过程跟踪审计。</w:t>
      </w:r>
    </w:p>
    <w:p w14:paraId="1022E1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highlight w:val="none"/>
          <w:lang w:val="en-US" w:eastAsia="zh-CN"/>
        </w:rPr>
        <w:t>对大兴区基层卫生健康数智化能力提升项目进行过程跟踪审计，包括但不限于：招标文件审核、投标文件审核、合同审核、工程计量与价款支付审核、工程管理内部控制审计、工程价款调整审核、工程竣工结算审核和工程竣工决算审核等。通过跟踪审计，保障资金合理、合法使用，防止国有资产流失和损失浪费，为卫生健康系统经济的健康发展及宏观决策服务。</w:t>
      </w:r>
    </w:p>
    <w:p w14:paraId="4BA01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二、供应商反馈采购需求调查要求</w:t>
      </w:r>
    </w:p>
    <w:p w14:paraId="4FAA97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8" w:firstLineChars="228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本次采购需求调查方式以书面反馈调查意见报告方式进行，请有意向参加本项目采购需求调查的各供应商，根据以上采购需求情况，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对所选内容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作出书面需求调查反馈，采购需求调查反馈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附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件包括以下内容：</w:t>
      </w:r>
    </w:p>
    <w:p w14:paraId="77BAD1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 w:firstLine="42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附件1-供应商名称采购需求调查表</w:t>
      </w:r>
    </w:p>
    <w:p w14:paraId="190A1D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 w:firstLine="42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附件2-1-建设内容1采购需求</w:t>
      </w:r>
    </w:p>
    <w:p w14:paraId="434A9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 w:firstLine="42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附件2-2-建设内容2采购需求</w:t>
      </w:r>
    </w:p>
    <w:p w14:paraId="01E83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 w:firstLine="42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附件2-3-监理服务采购需求</w:t>
      </w:r>
    </w:p>
    <w:p w14:paraId="3CDBD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 w:firstLine="42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附件2-4-测评服务采购需求</w:t>
      </w:r>
    </w:p>
    <w:p w14:paraId="7CB311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 w:firstLine="42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附件2-5-审计服务采购需求</w:t>
      </w:r>
    </w:p>
    <w:p w14:paraId="33D82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 w:firstLine="42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附件3-评审标准</w:t>
      </w:r>
    </w:p>
    <w:p w14:paraId="323C6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 w:firstLine="42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附件4-开展采购需求调查的目的及注意事项收悉函</w:t>
      </w:r>
    </w:p>
    <w:p w14:paraId="7698A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 w:firstLine="42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附件5-法定代表人授权书</w:t>
      </w:r>
    </w:p>
    <w:p w14:paraId="53A2E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 w:firstLine="42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附件6-保密协议</w:t>
      </w:r>
    </w:p>
    <w:p w14:paraId="24CD21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8" w:firstLineChars="228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以上附件均为提交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“采购需求调查反馈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附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件领取登记表”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后由采购人单独发送。</w:t>
      </w:r>
    </w:p>
    <w:p w14:paraId="155ACB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三、采购需求调查反馈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附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件的领取</w:t>
      </w:r>
    </w:p>
    <w:p w14:paraId="2D5F6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8" w:firstLineChars="228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供应商如有意参与本项目的采购需求调查，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highlight w:val="none"/>
        </w:rPr>
        <w:t>请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highlight w:val="none"/>
          <w:lang w:val="en-US" w:eastAsia="zh-CN"/>
        </w:rPr>
        <w:t>于</w:t>
      </w: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highlight w:val="none"/>
          <w:lang w:val="en-US" w:eastAsia="zh-CN"/>
        </w:rPr>
        <w:t>2026年7月10日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highlight w:val="none"/>
          <w:lang w:val="en-US" w:eastAsia="zh-CN"/>
        </w:rPr>
        <w:t>前，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highlight w:val="none"/>
        </w:rPr>
        <w:t>按附件格式填写“采购需求调查反馈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highlight w:val="none"/>
          <w:lang w:val="en-US" w:eastAsia="zh-CN"/>
        </w:rPr>
        <w:t>附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件领取登记表”，将填写后的登记表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盖章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扫描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发送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至指定邮箱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highlight w:val="none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highlight w:val="none"/>
          <w:lang w:val="en-US" w:eastAsia="zh-CN"/>
        </w:rPr>
        <w:t>wjw_xxzx@bjdx.gov.cn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highlight w:val="none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highlight w:val="none"/>
          <w:lang w:val="en-US" w:eastAsia="zh-CN"/>
        </w:rPr>
        <w:t>超过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时限（以邮箱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highlight w:val="none"/>
          <w:lang w:val="en-US" w:eastAsia="zh-CN"/>
        </w:rPr>
        <w:t>收到时间为准）发送的登记表采购人不予接收。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highlight w:val="none"/>
        </w:rPr>
        <w:t>采购人在收到登记表后，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highlight w:val="none"/>
          <w:lang w:val="en-US" w:eastAsia="zh-CN"/>
        </w:rPr>
        <w:t>将在2个工作日内通过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highlight w:val="none"/>
        </w:rPr>
        <w:t>电子邮件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highlight w:val="none"/>
          <w:lang w:val="en-US" w:eastAsia="zh-CN"/>
        </w:rPr>
        <w:t>形式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highlight w:val="none"/>
        </w:rPr>
        <w:t>将电子版采购需求调查反馈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highlight w:val="none"/>
          <w:lang w:val="en-US" w:eastAsia="zh-CN"/>
        </w:rPr>
        <w:t>附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highlight w:val="none"/>
        </w:rPr>
        <w:t>件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发送至登记表中填写的邮箱。</w:t>
      </w:r>
    </w:p>
    <w:p w14:paraId="0D771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、需求调查反馈文件递交方式如下</w:t>
      </w:r>
    </w:p>
    <w:p w14:paraId="0B9EC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8" w:firstLineChars="228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收到反馈附件的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供应商于</w:t>
      </w: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</w:rPr>
        <w:t>202</w:t>
      </w: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</w:rPr>
        <w:t>年</w:t>
      </w: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  <w:t>7</w:t>
      </w: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</w:rPr>
        <w:t>月</w:t>
      </w: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  <w:t>17</w:t>
      </w: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</w:rPr>
        <w:t>日1</w:t>
      </w: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  <w:t>8</w:t>
      </w: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</w:rPr>
        <w:t>:00前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将需求调查反馈文件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highlight w:val="none"/>
        </w:rPr>
        <w:t>PDF格式电子文档（加盖公章后扫描）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highlight w:val="none"/>
          <w:lang w:val="en-US" w:eastAsia="zh-CN"/>
        </w:rPr>
        <w:t>及电子版原件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highlight w:val="none"/>
        </w:rPr>
        <w:t>发送至指定邮箱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highlight w:val="none"/>
          <w:lang w:val="en-US" w:eastAsia="zh-CN"/>
        </w:rPr>
        <w:t>wjw_xxzx@bjdx.gov.cn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highlight w:val="none"/>
        </w:rPr>
        <w:t>。</w:t>
      </w:r>
    </w:p>
    <w:p w14:paraId="093E3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其他补充事宜</w:t>
      </w:r>
    </w:p>
    <w:p w14:paraId="4CC056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8" w:firstLineChars="228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递交材料应当写明供应商名称、联系人及联系电话并加盖单位印章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勾选拟参与的建设内容1、2或监理服务、测评服务、审计服务或全部内容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。采购单位是否采纳均不影响供应商参与本项目后续采购活动，对供应商所提出的意见建议不作书面回复。</w:t>
      </w:r>
    </w:p>
    <w:p w14:paraId="3B2EDD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六、预算金额：</w:t>
      </w:r>
    </w:p>
    <w:p w14:paraId="5E437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8" w:firstLineChars="228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预算金额：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未确定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（人民币）</w:t>
      </w:r>
    </w:p>
    <w:p w14:paraId="50E0D1D0">
      <w:pPr>
        <w:rPr>
          <w:rFonts w:ascii="宋体" w:hAnsi="宋体" w:eastAsia="宋体"/>
          <w:b/>
          <w:bCs/>
          <w:color w:val="000000"/>
          <w:sz w:val="24"/>
        </w:rPr>
      </w:pPr>
    </w:p>
    <w:p w14:paraId="2A97DBDA">
      <w:pP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br w:type="page"/>
      </w:r>
    </w:p>
    <w:p w14:paraId="1A40B97D">
      <w:pP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附件：采购需求调查反馈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val="en-US" w:eastAsia="zh-CN"/>
        </w:rPr>
        <w:t>附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件领取登记表</w:t>
      </w:r>
    </w:p>
    <w:p w14:paraId="40189DE4">
      <w:pPr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采购需求调查反馈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val="en-US" w:eastAsia="zh-CN"/>
        </w:rPr>
        <w:t>附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件领取登记表</w:t>
      </w:r>
    </w:p>
    <w:tbl>
      <w:tblPr>
        <w:tblStyle w:val="5"/>
        <w:tblW w:w="5089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1"/>
        <w:gridCol w:w="5953"/>
      </w:tblGrid>
      <w:tr w14:paraId="01FF2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E177C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3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F1B6D1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大兴区基层卫生健康数智化能力提升项目</w:t>
            </w:r>
          </w:p>
        </w:tc>
      </w:tr>
      <w:tr w14:paraId="026610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2380F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建设内容</w:t>
            </w:r>
          </w:p>
        </w:tc>
        <w:tc>
          <w:tcPr>
            <w:tcW w:w="3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C50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 xml:space="preserve">建设内容1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>建设内容2</w:t>
            </w:r>
          </w:p>
          <w:p w14:paraId="2B904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监理服务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测评服务</w:t>
            </w:r>
          </w:p>
          <w:p w14:paraId="1E290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审计服务</w:t>
            </w:r>
          </w:p>
        </w:tc>
      </w:tr>
      <w:tr w14:paraId="0E22B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B79A5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供应商名称</w:t>
            </w:r>
          </w:p>
        </w:tc>
        <w:tc>
          <w:tcPr>
            <w:tcW w:w="3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D66D10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528F59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706A8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3738EB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11F99F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1090F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7566E7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5ADD3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FC87A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文件接收电子邮箱</w:t>
            </w:r>
          </w:p>
        </w:tc>
        <w:tc>
          <w:tcPr>
            <w:tcW w:w="3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6ACA3C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621AB0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  <w:jc w:val="center"/>
        </w:trPr>
        <w:tc>
          <w:tcPr>
            <w:tcW w:w="1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AF5F4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  <w:tc>
          <w:tcPr>
            <w:tcW w:w="3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4A869A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34F65BBD"/>
    <w:p w14:paraId="6CB9BE39"/>
    <w:p w14:paraId="6397C2AE"/>
    <w:p w14:paraId="043F730B"/>
    <w:p w14:paraId="78032EDA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5E38843-6D88-43C4-863E-9B437130F49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80BEF48-132D-41F7-9499-074E37FDA50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7CD1650-1D21-4AE3-B2F1-F7B7B9DB139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60B131"/>
    <w:multiLevelType w:val="singleLevel"/>
    <w:tmpl w:val="7E60B131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B66BA4"/>
    <w:rsid w:val="000D5A9D"/>
    <w:rsid w:val="0049623B"/>
    <w:rsid w:val="00652846"/>
    <w:rsid w:val="006757DA"/>
    <w:rsid w:val="00696FA4"/>
    <w:rsid w:val="006F6CD0"/>
    <w:rsid w:val="007C77F4"/>
    <w:rsid w:val="00AD7331"/>
    <w:rsid w:val="00B66BA4"/>
    <w:rsid w:val="0A106976"/>
    <w:rsid w:val="0D881770"/>
    <w:rsid w:val="0FA64EF2"/>
    <w:rsid w:val="120A40DB"/>
    <w:rsid w:val="12F605AB"/>
    <w:rsid w:val="181635BD"/>
    <w:rsid w:val="19397563"/>
    <w:rsid w:val="1B272BB5"/>
    <w:rsid w:val="20864367"/>
    <w:rsid w:val="244A4B41"/>
    <w:rsid w:val="24653E88"/>
    <w:rsid w:val="28050694"/>
    <w:rsid w:val="286457F5"/>
    <w:rsid w:val="29193D42"/>
    <w:rsid w:val="34717A28"/>
    <w:rsid w:val="3E950E30"/>
    <w:rsid w:val="425B7523"/>
    <w:rsid w:val="46B9747D"/>
    <w:rsid w:val="49171C00"/>
    <w:rsid w:val="4B6009E1"/>
    <w:rsid w:val="4FBA24A4"/>
    <w:rsid w:val="51161B0F"/>
    <w:rsid w:val="51982328"/>
    <w:rsid w:val="54F55ABF"/>
    <w:rsid w:val="5998290B"/>
    <w:rsid w:val="5AE57473"/>
    <w:rsid w:val="5F212CA2"/>
    <w:rsid w:val="60156A32"/>
    <w:rsid w:val="64356146"/>
    <w:rsid w:val="6956585F"/>
    <w:rsid w:val="6A3D5D54"/>
    <w:rsid w:val="6B157809"/>
    <w:rsid w:val="722B17DF"/>
    <w:rsid w:val="72AC291D"/>
    <w:rsid w:val="73FC57C0"/>
    <w:rsid w:val="75DC197B"/>
    <w:rsid w:val="7B46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6b17f7c8-103d-42d4-aa64-ca34c4b839e3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7DEA6583</paraID>
      <start>19</start>
      <end>22</end>
      <status>ignored</status>
      <modifiedWord/>
      <trackRevisions>false</trackRevisions>
    </reviewItem>
    <reviewItem>
      <errorID>655e0502-be52-4dc2-8226-86a4a352e5db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7DBD5FBD</paraID>
      <start>0</start>
      <end>2</end>
      <status>ignored</status>
      <modifiedWord/>
      <trackRevisions>false</trackRevisions>
    </reviewItem>
    <reviewItem>
      <errorID>0e71526a-951b-4e69-880d-dc1f604c8673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7A3CEC4C</paraID>
      <start>0</start>
      <end>2</end>
      <status>unmodified</status>
      <modifiedWord/>
      <trackRevisions>false</trackRevisions>
    </reviewItem>
    <reviewItem>
      <errorID>e4db42a5-a99f-423b-825f-f1d3aabd5eaa</errorID>
      <errorWord>、等</errorWord>
      <group>L1_Punc</group>
      <groupName>标点问题</groupName>
      <ability>L2_Punc</ability>
      <abilityName>标点符号检查</abilityName>
      <candidateList>
        <item>等</item>
      </candidateList>
      <explain>“及”“和”“等”连词前不宜使用顿号，建议删除（或使用逗号）。</explain>
      <paraID>644D9413</paraID>
      <start>52</start>
      <end>54</end>
      <status>unmodified</status>
      <modifiedWord/>
      <trackRevisions>false</trackRevisions>
    </reviewItem>
    <reviewItem>
      <errorID>11cd6a40-9880-478b-9dc3-e2eb1efcffc5</errorID>
      <errorWord>、等</errorWord>
      <group>L1_Punc</group>
      <groupName>标点问题</groupName>
      <ability>L2_Punc</ability>
      <abilityName>标点符号检查</abilityName>
      <candidateList>
        <item>等</item>
      </candidateList>
      <explain>“及”“和”“等”连词前不宜使用顿号，建议删除（或使用逗号）。</explain>
      <paraID>644D9413</paraID>
      <start>102</start>
      <end>104</end>
      <status>unmodified</status>
      <modifiedWord/>
      <trackRevisions>false</trackRevisions>
    </reviewItem>
    <reviewItem>
      <errorID>d8c9b45e-f616-416f-b6c2-f8f2f66087f7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124081A3</paraID>
      <start>41</start>
      <end>46</end>
      <status>unmodified</status>
      <modifiedWord/>
      <trackRevisions>false</trackRevisions>
    </reviewItem>
    <reviewItem>
      <errorID>195e937f-9314-41bd-891b-8eb9747b7798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6A241EF1</paraID>
      <start>169</start>
      <end>172</end>
      <status>unmodified</status>
      <modifiedWord/>
      <trackRevisions>false</trackRevisions>
    </reviewItem>
    <reviewItem>
      <errorID>f8a0ab12-693c-43af-8711-217b3c5f622a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6A241EF1</paraID>
      <start>187</start>
      <end>190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4fbc1bf-01bb-476c-9873-0ad40dc09c9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3382</Words>
  <Characters>3516</Characters>
  <Lines>1</Lines>
  <Paragraphs>1</Paragraphs>
  <TotalTime>15</TotalTime>
  <ScaleCrop>false</ScaleCrop>
  <LinksUpToDate>false</LinksUpToDate>
  <CharactersWithSpaces>3533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2022-09-28T05:56:00Z</dcterms:created>
  <dc:creator>陈川</dc:creator>
  <cp:lastModifiedBy>李桐</cp:lastModifiedBy>
  <cp:lastPrinted>2026-07-02T07:43:00Z</cp:lastPrinted>
  <dcterms:modified xsi:type="dcterms:W3CDTF">2026-07-02T09:47:59Z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32CA36A8351F4F00A3A464ED1B98236F_13</vt:lpwstr>
  </property>
  <property fmtid="{D5CDD505-2E9C-101B-9397-08002B2CF9AE}" pid="4" name="KSOTemplateDocerSaveRecord">
    <vt:lpwstr>eyJoZGlkIjoiOTY5Nzg2ZjZhMzA3ZjVjYTQ4YWM1MjBlM2E0NTIxMDEiLCJ1c2VySWQiOiIyOTAxOTk2OTcifQ==</vt:lpwstr>
  </property>
  <property fmtid="{D5CDD505-2E9C-101B-9397-08002B2CF9AE}" pid="5" name="CWM02bc835015ec11f180002bc900002bc9">
    <vt:lpwstr>CWMAidS4RsegkyPaayjeHkI5xXl856INlR34HXaRcKbMp8rAyT5k+nJ+/zWVUU0o7SgYK8ns8Z7H4lhrG/fVp2VTQ==</vt:lpwstr>
  </property>
</Properties>
</file>