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226F" w14:textId="77777777" w:rsidR="001E01C9" w:rsidRPr="00830D7E" w:rsidRDefault="001E01C9" w:rsidP="001E01C9">
      <w:pPr>
        <w:spacing w:before="100" w:beforeAutospacing="1" w:after="100" w:afterAutospacing="1" w:line="360" w:lineRule="auto"/>
        <w:ind w:firstLine="562"/>
        <w:jc w:val="center"/>
        <w:outlineLvl w:val="1"/>
        <w:rPr>
          <w:rFonts w:ascii="仿宋" w:eastAsia="仿宋" w:hAnsi="仿宋" w:cs="仿宋" w:hint="eastAsia"/>
          <w:b/>
          <w:sz w:val="28"/>
          <w:szCs w:val="28"/>
        </w:rPr>
      </w:pPr>
      <w:r w:rsidRPr="00830D7E">
        <w:rPr>
          <w:rFonts w:ascii="仿宋" w:eastAsia="仿宋" w:hAnsi="仿宋" w:cs="仿宋" w:hint="eastAsia"/>
          <w:b/>
          <w:sz w:val="28"/>
          <w:szCs w:val="28"/>
        </w:rPr>
        <w:t>招标公告</w:t>
      </w:r>
    </w:p>
    <w:p w14:paraId="4D22ACE1" w14:textId="77777777" w:rsidR="001E01C9" w:rsidRPr="001E01C9" w:rsidRDefault="001E01C9" w:rsidP="001E01C9">
      <w:pPr>
        <w:spacing w:before="100" w:beforeAutospacing="1" w:after="100" w:afterAutospacing="1" w:line="360" w:lineRule="auto"/>
        <w:ind w:firstLine="480"/>
        <w:jc w:val="center"/>
        <w:rPr>
          <w:rFonts w:ascii="宋体" w:hAnsi="宋体" w:cs="宋体" w:hint="eastAsia"/>
          <w:sz w:val="24"/>
        </w:rPr>
      </w:pPr>
      <w:r w:rsidRPr="001E01C9">
        <w:rPr>
          <w:rFonts w:ascii="宋体" w:hAnsi="宋体" w:cs="宋体" w:hint="eastAsia"/>
          <w:sz w:val="24"/>
        </w:rPr>
        <w:t>（招标编号：</w:t>
      </w:r>
      <w:r w:rsidRPr="001E01C9">
        <w:rPr>
          <w:rFonts w:ascii="宋体" w:hAnsi="宋体" w:cs="宋体"/>
          <w:sz w:val="24"/>
        </w:rPr>
        <w:t>SDYB-20240</w:t>
      </w:r>
      <w:r w:rsidRPr="001E01C9">
        <w:rPr>
          <w:rFonts w:ascii="宋体" w:hAnsi="宋体" w:cs="宋体" w:hint="eastAsia"/>
          <w:sz w:val="24"/>
        </w:rPr>
        <w:t>52）</w:t>
      </w:r>
    </w:p>
    <w:p w14:paraId="464F0230" w14:textId="77777777" w:rsidR="001E01C9" w:rsidRPr="001E01C9" w:rsidRDefault="001E01C9" w:rsidP="001E01C9">
      <w:pPr>
        <w:spacing w:line="360" w:lineRule="auto"/>
        <w:ind w:firstLine="480"/>
        <w:outlineLvl w:val="1"/>
        <w:rPr>
          <w:rFonts w:ascii="宋体" w:hAnsi="宋体" w:cs="宋体" w:hint="eastAsia"/>
          <w:sz w:val="24"/>
        </w:rPr>
      </w:pPr>
      <w:r w:rsidRPr="001E01C9">
        <w:rPr>
          <w:rFonts w:ascii="宋体" w:hAnsi="宋体" w:cs="宋体" w:hint="eastAsia"/>
          <w:sz w:val="24"/>
        </w:rPr>
        <w:t>一、招标条件</w:t>
      </w:r>
    </w:p>
    <w:p w14:paraId="6013CC18" w14:textId="77777777" w:rsidR="001E01C9" w:rsidRPr="001E01C9" w:rsidRDefault="001E01C9" w:rsidP="001E01C9">
      <w:pPr>
        <w:spacing w:line="360" w:lineRule="auto"/>
        <w:ind w:firstLine="480"/>
        <w:rPr>
          <w:rFonts w:ascii="宋体" w:hAnsi="宋体" w:cs="宋体" w:hint="eastAsia"/>
          <w:sz w:val="24"/>
        </w:rPr>
      </w:pPr>
      <w:bookmarkStart w:id="0" w:name="_Hlk170119104"/>
      <w:r w:rsidRPr="001E01C9">
        <w:rPr>
          <w:rFonts w:ascii="宋体" w:hAnsi="宋体" w:cs="宋体" w:hint="eastAsia"/>
          <w:sz w:val="24"/>
        </w:rPr>
        <w:t>北京市大兴区园林服务中心东区公园管理所金星公园西园北侧厕商招租项目</w:t>
      </w:r>
      <w:bookmarkEnd w:id="0"/>
      <w:r w:rsidRPr="001E01C9">
        <w:rPr>
          <w:rFonts w:ascii="宋体" w:hAnsi="宋体" w:cs="宋体" w:hint="eastAsia"/>
          <w:sz w:val="24"/>
        </w:rPr>
        <w:t>已由项目审批/核准/备案机关批准，项目资金来源为其他资金1.7元/㎡/天，招标人北京市大兴区园林服务中心东区公园管理所。本项目已具备招标条件，现招标方式为公开招标。</w:t>
      </w:r>
    </w:p>
    <w:p w14:paraId="72899AB2" w14:textId="77777777" w:rsidR="001E01C9" w:rsidRPr="001E01C9" w:rsidRDefault="001E01C9" w:rsidP="001E01C9">
      <w:pPr>
        <w:spacing w:line="360" w:lineRule="auto"/>
        <w:ind w:firstLine="480"/>
        <w:outlineLvl w:val="1"/>
        <w:rPr>
          <w:rFonts w:ascii="宋体" w:hAnsi="宋体" w:cs="宋体" w:hint="eastAsia"/>
          <w:sz w:val="24"/>
        </w:rPr>
      </w:pPr>
      <w:r w:rsidRPr="001E01C9">
        <w:rPr>
          <w:rFonts w:ascii="宋体" w:hAnsi="宋体" w:cs="宋体" w:hint="eastAsia"/>
          <w:sz w:val="24"/>
        </w:rPr>
        <w:t>二、项目概况和招标范围</w:t>
      </w:r>
    </w:p>
    <w:p w14:paraId="240080AC" w14:textId="77777777"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规模： 本项目为北京市大兴区园林服务中心东区公园管理所金星公园西园北侧厕商招租项目。本工程位于大兴区。本次招标范围为：金星公园西园北侧厕商地上3层，地下1层（为公共厕所需要对外开放，其承担出租期间的维护及卫生保洁工作），共4层，西园北侧厕商面积1253.4平方米，占地面积560平方米。</w:t>
      </w:r>
    </w:p>
    <w:p w14:paraId="42551070" w14:textId="77777777"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范围：本招标项目划分为1个标段，本次招标为其中的：</w:t>
      </w:r>
    </w:p>
    <w:p w14:paraId="54647D3E" w14:textId="77777777"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(001) 北京市大兴区园林服务中心东区公园管理所金星公园西园北侧厕商招租项目;</w:t>
      </w:r>
    </w:p>
    <w:p w14:paraId="2E258439" w14:textId="77777777" w:rsidR="001E01C9" w:rsidRPr="001E01C9" w:rsidRDefault="001E01C9" w:rsidP="001E01C9">
      <w:pPr>
        <w:spacing w:line="360" w:lineRule="auto"/>
        <w:ind w:firstLine="480"/>
        <w:outlineLvl w:val="1"/>
        <w:rPr>
          <w:rFonts w:ascii="宋体" w:hAnsi="宋体" w:cs="宋体" w:hint="eastAsia"/>
          <w:sz w:val="24"/>
        </w:rPr>
      </w:pPr>
      <w:r w:rsidRPr="001E01C9">
        <w:rPr>
          <w:rFonts w:ascii="宋体" w:hAnsi="宋体" w:cs="宋体" w:hint="eastAsia"/>
          <w:sz w:val="24"/>
        </w:rPr>
        <w:t>三、投标人资格要求</w:t>
      </w:r>
    </w:p>
    <w:p w14:paraId="704E4A3B" w14:textId="77777777"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(001北京市大兴区园林服务中心东区公园管理所金星公园西园北侧厕商招租项目的投标人资格能力要求：</w:t>
      </w:r>
    </w:p>
    <w:p w14:paraId="0682BD3C"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1.满足《中华人民共和国政府采购法》第二十二条规定；</w:t>
      </w:r>
    </w:p>
    <w:p w14:paraId="60A26DC1"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2.落实政府采购政策需满足的资格要求：</w:t>
      </w:r>
    </w:p>
    <w:p w14:paraId="52595F7A"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2.1 中小企业政策</w:t>
      </w:r>
    </w:p>
    <w:p w14:paraId="49B0A768"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□本项目不专门面向中小企业预留采购份额。</w:t>
      </w:r>
    </w:p>
    <w:p w14:paraId="191323B0"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■本项目专门面向  ■中小 □小微企业  采购。即：提供的服务全部由符合政策要求的中小企业承接。</w:t>
      </w:r>
    </w:p>
    <w:p w14:paraId="0E4CE7CA"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sz w:val="24"/>
        </w:rPr>
        <w:t></w:t>
      </w:r>
      <w:r w:rsidRPr="001E01C9">
        <w:rPr>
          <w:rFonts w:ascii="宋体" w:hAnsi="宋体" w:cs="宋体"/>
          <w:sz w:val="24"/>
        </w:rPr>
        <w:tab/>
      </w:r>
      <w:r w:rsidRPr="001E01C9">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1E01C9">
        <w:rPr>
          <w:rFonts w:ascii="宋体" w:hAnsi="宋体" w:cs="宋体"/>
          <w:sz w:val="24"/>
        </w:rPr>
        <w:t xml:space="preserve">    /     </w:t>
      </w:r>
      <w:r w:rsidRPr="001E01C9">
        <w:rPr>
          <w:rFonts w:ascii="宋体" w:hAnsi="宋体" w:cs="宋体" w:hint="eastAsia"/>
          <w:sz w:val="24"/>
        </w:rPr>
        <w:t>。</w:t>
      </w:r>
    </w:p>
    <w:p w14:paraId="3764E37C"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sz w:val="24"/>
        </w:rPr>
        <w:lastRenderedPageBreak/>
        <w:t></w:t>
      </w:r>
      <w:r w:rsidRPr="001E01C9">
        <w:rPr>
          <w:rFonts w:ascii="宋体" w:hAnsi="宋体" w:cs="宋体"/>
          <w:sz w:val="24"/>
        </w:rPr>
        <w:tab/>
        <w:t xml:space="preserve">2.2 </w:t>
      </w:r>
      <w:r w:rsidRPr="001E01C9">
        <w:rPr>
          <w:rFonts w:ascii="宋体" w:hAnsi="宋体" w:cs="宋体" w:hint="eastAsia"/>
          <w:sz w:val="24"/>
        </w:rPr>
        <w:t>其它落实政府采购政策的资格要求（如有）：</w:t>
      </w:r>
      <w:r w:rsidRPr="001E01C9">
        <w:rPr>
          <w:rFonts w:ascii="宋体" w:hAnsi="宋体" w:cs="宋体"/>
          <w:sz w:val="24"/>
        </w:rPr>
        <w:t xml:space="preserve">    /    </w:t>
      </w:r>
      <w:r w:rsidRPr="001E01C9">
        <w:rPr>
          <w:rFonts w:ascii="宋体" w:hAnsi="宋体" w:cs="宋体" w:hint="eastAsia"/>
          <w:sz w:val="24"/>
        </w:rPr>
        <w:t>。</w:t>
      </w:r>
    </w:p>
    <w:p w14:paraId="3477E13E"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 xml:space="preserve">3.本项目的特定资格要求： </w:t>
      </w:r>
    </w:p>
    <w:p w14:paraId="7608CF27"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3.1本项目是否属于政府购买服务：</w:t>
      </w:r>
    </w:p>
    <w:p w14:paraId="4AFFFDE2"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■否</w:t>
      </w:r>
    </w:p>
    <w:p w14:paraId="59BBA489"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□是，公益一类事业单位、使用事业编制且由财政拨款保障的群团组织，不得作为承接主体；</w:t>
      </w:r>
    </w:p>
    <w:p w14:paraId="0EA40905"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3.2其他特定资格要求：</w:t>
      </w:r>
    </w:p>
    <w:p w14:paraId="45FAB1D9"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 xml:space="preserve">（1）投标人被“信用中国”网站、“中国政府采购网”网站列入失信被执行人、重大税收违法案件当事人名单、政府采购严重违法失信行为记录名单之一的，不得参加本次项目的投标。 </w:t>
      </w:r>
    </w:p>
    <w:p w14:paraId="3D85B20A" w14:textId="77777777" w:rsidR="001E01C9" w:rsidRPr="001E01C9" w:rsidRDefault="001E01C9" w:rsidP="001E01C9">
      <w:pPr>
        <w:spacing w:line="360" w:lineRule="auto"/>
        <w:ind w:firstLine="480"/>
        <w:outlineLvl w:val="2"/>
        <w:rPr>
          <w:rFonts w:ascii="宋体" w:hAnsi="宋体" w:cs="宋体" w:hint="eastAsia"/>
          <w:sz w:val="24"/>
        </w:rPr>
      </w:pPr>
      <w:r w:rsidRPr="001E01C9">
        <w:rPr>
          <w:rFonts w:ascii="宋体" w:hAnsi="宋体" w:cs="宋体" w:hint="eastAsia"/>
          <w:sz w:val="24"/>
        </w:rPr>
        <w:t>本项目不允许联合体投标。</w:t>
      </w:r>
    </w:p>
    <w:p w14:paraId="4D0C0C2A" w14:textId="77777777" w:rsidR="001E01C9" w:rsidRPr="001E01C9" w:rsidRDefault="001E01C9" w:rsidP="001E01C9">
      <w:pPr>
        <w:spacing w:line="360" w:lineRule="auto"/>
        <w:ind w:firstLine="480"/>
        <w:outlineLvl w:val="1"/>
        <w:rPr>
          <w:rFonts w:ascii="宋体" w:hAnsi="宋体" w:cs="宋体" w:hint="eastAsia"/>
          <w:sz w:val="24"/>
        </w:rPr>
      </w:pPr>
      <w:r w:rsidRPr="001E01C9">
        <w:rPr>
          <w:rFonts w:ascii="宋体" w:hAnsi="宋体" w:cs="宋体" w:hint="eastAsia"/>
          <w:sz w:val="24"/>
        </w:rPr>
        <w:t>四、招标文件的获取</w:t>
      </w:r>
    </w:p>
    <w:p w14:paraId="623B7BA0" w14:textId="71B3832D"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获取时间：从202</w:t>
      </w:r>
      <w:r w:rsidRPr="001E01C9">
        <w:rPr>
          <w:rFonts w:ascii="宋体" w:hAnsi="宋体" w:cs="宋体"/>
          <w:sz w:val="24"/>
        </w:rPr>
        <w:t>4</w:t>
      </w:r>
      <w:r w:rsidRPr="001E01C9">
        <w:rPr>
          <w:rFonts w:ascii="宋体" w:hAnsi="宋体" w:cs="宋体" w:hint="eastAsia"/>
          <w:sz w:val="24"/>
        </w:rPr>
        <w:t>年</w:t>
      </w:r>
      <w:r w:rsidRPr="001E01C9">
        <w:rPr>
          <w:rFonts w:ascii="宋体" w:hAnsi="宋体" w:cs="宋体"/>
          <w:sz w:val="24"/>
        </w:rPr>
        <w:t>0</w:t>
      </w:r>
      <w:r w:rsidRPr="001E01C9">
        <w:rPr>
          <w:rFonts w:ascii="宋体" w:hAnsi="宋体" w:cs="宋体" w:hint="eastAsia"/>
          <w:sz w:val="24"/>
        </w:rPr>
        <w:t>7月</w:t>
      </w:r>
      <w:r w:rsidR="009E655F">
        <w:rPr>
          <w:rFonts w:ascii="宋体" w:hAnsi="宋体" w:cs="宋体" w:hint="eastAsia"/>
          <w:sz w:val="24"/>
        </w:rPr>
        <w:t>31</w:t>
      </w:r>
      <w:r w:rsidRPr="001E01C9">
        <w:rPr>
          <w:rFonts w:ascii="宋体" w:hAnsi="宋体" w:cs="宋体" w:hint="eastAsia"/>
          <w:sz w:val="24"/>
        </w:rPr>
        <w:t>日0</w:t>
      </w:r>
      <w:r w:rsidRPr="001E01C9">
        <w:rPr>
          <w:rFonts w:ascii="宋体" w:hAnsi="宋体" w:cs="宋体"/>
          <w:sz w:val="24"/>
        </w:rPr>
        <w:t>8</w:t>
      </w:r>
      <w:r w:rsidRPr="001E01C9">
        <w:rPr>
          <w:rFonts w:ascii="宋体" w:hAnsi="宋体" w:cs="宋体" w:hint="eastAsia"/>
          <w:sz w:val="24"/>
        </w:rPr>
        <w:t>时</w:t>
      </w:r>
      <w:r w:rsidRPr="001E01C9">
        <w:rPr>
          <w:rFonts w:ascii="宋体" w:hAnsi="宋体" w:cs="宋体"/>
          <w:sz w:val="24"/>
        </w:rPr>
        <w:t>0</w:t>
      </w:r>
      <w:r w:rsidRPr="001E01C9">
        <w:rPr>
          <w:rFonts w:ascii="宋体" w:hAnsi="宋体" w:cs="宋体" w:hint="eastAsia"/>
          <w:sz w:val="24"/>
        </w:rPr>
        <w:t>0分到202</w:t>
      </w:r>
      <w:r w:rsidRPr="001E01C9">
        <w:rPr>
          <w:rFonts w:ascii="宋体" w:hAnsi="宋体" w:cs="宋体"/>
          <w:sz w:val="24"/>
        </w:rPr>
        <w:t>4</w:t>
      </w:r>
      <w:r w:rsidRPr="001E01C9">
        <w:rPr>
          <w:rFonts w:ascii="宋体" w:hAnsi="宋体" w:cs="宋体" w:hint="eastAsia"/>
          <w:sz w:val="24"/>
        </w:rPr>
        <w:t>年</w:t>
      </w:r>
      <w:r w:rsidRPr="001E01C9">
        <w:rPr>
          <w:rFonts w:ascii="宋体" w:hAnsi="宋体" w:cs="宋体"/>
          <w:sz w:val="24"/>
        </w:rPr>
        <w:t>0</w:t>
      </w:r>
      <w:r w:rsidR="009E655F">
        <w:rPr>
          <w:rFonts w:ascii="宋体" w:hAnsi="宋体" w:cs="宋体" w:hint="eastAsia"/>
          <w:sz w:val="24"/>
        </w:rPr>
        <w:t>8</w:t>
      </w:r>
      <w:r w:rsidRPr="001E01C9">
        <w:rPr>
          <w:rFonts w:ascii="宋体" w:hAnsi="宋体" w:cs="宋体" w:hint="eastAsia"/>
          <w:sz w:val="24"/>
        </w:rPr>
        <w:t>月</w:t>
      </w:r>
      <w:r w:rsidR="009E655F">
        <w:rPr>
          <w:rFonts w:ascii="宋体" w:hAnsi="宋体" w:cs="宋体" w:hint="eastAsia"/>
          <w:sz w:val="24"/>
        </w:rPr>
        <w:t>06</w:t>
      </w:r>
      <w:r w:rsidRPr="001E01C9">
        <w:rPr>
          <w:rFonts w:ascii="宋体" w:hAnsi="宋体" w:cs="宋体" w:hint="eastAsia"/>
          <w:sz w:val="24"/>
        </w:rPr>
        <w:t>日</w:t>
      </w:r>
      <w:r w:rsidRPr="001E01C9">
        <w:rPr>
          <w:rFonts w:ascii="宋体" w:hAnsi="宋体" w:cs="宋体"/>
          <w:sz w:val="24"/>
        </w:rPr>
        <w:t>17</w:t>
      </w:r>
      <w:r w:rsidRPr="001E01C9">
        <w:rPr>
          <w:rFonts w:ascii="宋体" w:hAnsi="宋体" w:cs="宋体" w:hint="eastAsia"/>
          <w:sz w:val="24"/>
        </w:rPr>
        <w:t>时</w:t>
      </w:r>
      <w:r w:rsidRPr="001E01C9">
        <w:rPr>
          <w:rFonts w:ascii="宋体" w:hAnsi="宋体" w:cs="宋体"/>
          <w:sz w:val="24"/>
        </w:rPr>
        <w:t>3</w:t>
      </w:r>
      <w:r w:rsidRPr="001E01C9">
        <w:rPr>
          <w:rFonts w:ascii="宋体" w:hAnsi="宋体" w:cs="宋体" w:hint="eastAsia"/>
          <w:sz w:val="24"/>
        </w:rPr>
        <w:t>0分（节假日除外）。</w:t>
      </w:r>
    </w:p>
    <w:p w14:paraId="56028CA2" w14:textId="4D072392" w:rsidR="008830C1" w:rsidRPr="008830C1" w:rsidRDefault="001E01C9" w:rsidP="008830C1">
      <w:pPr>
        <w:spacing w:line="360" w:lineRule="auto"/>
        <w:ind w:firstLine="480"/>
        <w:rPr>
          <w:rFonts w:ascii="宋体" w:hAnsi="宋体" w:cs="宋体" w:hint="eastAsia"/>
          <w:sz w:val="24"/>
        </w:rPr>
      </w:pPr>
      <w:r w:rsidRPr="001E01C9">
        <w:rPr>
          <w:rFonts w:ascii="宋体" w:hAnsi="宋体" w:cs="宋体" w:hint="eastAsia"/>
          <w:sz w:val="24"/>
        </w:rPr>
        <w:t>获取方式：</w:t>
      </w:r>
      <w:r w:rsidR="008830C1" w:rsidRPr="008830C1">
        <w:rPr>
          <w:rFonts w:ascii="宋体" w:hAnsi="宋体" w:cs="宋体" w:hint="eastAsia"/>
          <w:sz w:val="24"/>
        </w:rPr>
        <w:t>携带以下资料到招标代理机构现场购买:（1）有效的营业执照副本或其他证明材料；（2）法定代表人授权委托书及被授权人的有效身份证件（注:法定代表人领取时需提供法定代表人身份证明原件及法定代表人身份证）。注：以上资料须提供复印件一套加盖单位公章留存，其中授权委托书原件留存。（注：未按上述期限到代理机构现场确认购买招标文件的投标人，其投标无效。）</w:t>
      </w:r>
    </w:p>
    <w:p w14:paraId="1F029732" w14:textId="3ADA05FB" w:rsidR="001E01C9" w:rsidRPr="001E01C9" w:rsidRDefault="008830C1" w:rsidP="008830C1">
      <w:pPr>
        <w:spacing w:line="360" w:lineRule="auto"/>
        <w:ind w:firstLine="480"/>
        <w:rPr>
          <w:rFonts w:ascii="宋体" w:hAnsi="宋体" w:cs="宋体" w:hint="eastAsia"/>
          <w:sz w:val="24"/>
        </w:rPr>
      </w:pPr>
      <w:r w:rsidRPr="008830C1">
        <w:rPr>
          <w:rFonts w:ascii="宋体" w:hAnsi="宋体" w:cs="宋体" w:hint="eastAsia"/>
          <w:sz w:val="24"/>
        </w:rPr>
        <w:t>售价：500元/册（现金），招标文件售后不退。</w:t>
      </w:r>
    </w:p>
    <w:p w14:paraId="416F2C7C" w14:textId="77777777" w:rsidR="001E01C9" w:rsidRPr="001E01C9" w:rsidRDefault="001E01C9" w:rsidP="001E01C9">
      <w:pPr>
        <w:spacing w:line="360" w:lineRule="auto"/>
        <w:ind w:firstLine="480"/>
        <w:outlineLvl w:val="1"/>
        <w:rPr>
          <w:rFonts w:ascii="宋体" w:hAnsi="宋体" w:cs="宋体" w:hint="eastAsia"/>
          <w:sz w:val="24"/>
        </w:rPr>
      </w:pPr>
      <w:r w:rsidRPr="001E01C9">
        <w:rPr>
          <w:rFonts w:ascii="宋体" w:hAnsi="宋体" w:cs="宋体" w:hint="eastAsia"/>
          <w:sz w:val="24"/>
        </w:rPr>
        <w:t xml:space="preserve">五、投标文件的递交 </w:t>
      </w:r>
    </w:p>
    <w:p w14:paraId="610A6A49" w14:textId="19A2F26A"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递交截止时间：202</w:t>
      </w:r>
      <w:r w:rsidRPr="001E01C9">
        <w:rPr>
          <w:rFonts w:ascii="宋体" w:hAnsi="宋体" w:cs="宋体"/>
          <w:sz w:val="24"/>
        </w:rPr>
        <w:t>4</w:t>
      </w:r>
      <w:r w:rsidRPr="001E01C9">
        <w:rPr>
          <w:rFonts w:ascii="宋体" w:hAnsi="宋体" w:cs="宋体" w:hint="eastAsia"/>
          <w:sz w:val="24"/>
        </w:rPr>
        <w:t>年</w:t>
      </w:r>
      <w:r w:rsidRPr="001E01C9">
        <w:rPr>
          <w:rFonts w:ascii="宋体" w:hAnsi="宋体" w:cs="宋体"/>
          <w:sz w:val="24"/>
        </w:rPr>
        <w:t>0</w:t>
      </w:r>
      <w:r w:rsidR="009E655F">
        <w:rPr>
          <w:rFonts w:ascii="宋体" w:hAnsi="宋体" w:cs="宋体" w:hint="eastAsia"/>
          <w:sz w:val="24"/>
        </w:rPr>
        <w:t>8</w:t>
      </w:r>
      <w:r w:rsidRPr="001E01C9">
        <w:rPr>
          <w:rFonts w:ascii="宋体" w:hAnsi="宋体" w:cs="宋体" w:hint="eastAsia"/>
          <w:sz w:val="24"/>
        </w:rPr>
        <w:t>月</w:t>
      </w:r>
      <w:r w:rsidR="009E655F">
        <w:rPr>
          <w:rFonts w:ascii="宋体" w:hAnsi="宋体" w:cs="宋体" w:hint="eastAsia"/>
          <w:sz w:val="24"/>
        </w:rPr>
        <w:t>20</w:t>
      </w:r>
      <w:r w:rsidRPr="001E01C9">
        <w:rPr>
          <w:rFonts w:ascii="宋体" w:hAnsi="宋体" w:cs="宋体" w:hint="eastAsia"/>
          <w:sz w:val="24"/>
        </w:rPr>
        <w:t>日09时30分</w:t>
      </w:r>
    </w:p>
    <w:p w14:paraId="679C592B" w14:textId="77777777"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递交方式：北京市大兴区清城名苑北区27号楼C座1702室纸质文件递交</w:t>
      </w:r>
    </w:p>
    <w:p w14:paraId="7415C0FA" w14:textId="77777777" w:rsidR="001E01C9" w:rsidRPr="001E01C9" w:rsidRDefault="001E01C9" w:rsidP="001E01C9">
      <w:pPr>
        <w:spacing w:line="360" w:lineRule="auto"/>
        <w:ind w:firstLine="480"/>
        <w:outlineLvl w:val="1"/>
        <w:rPr>
          <w:rFonts w:ascii="宋体" w:hAnsi="宋体" w:cs="宋体" w:hint="eastAsia"/>
          <w:sz w:val="24"/>
        </w:rPr>
      </w:pPr>
      <w:r w:rsidRPr="001E01C9">
        <w:rPr>
          <w:rFonts w:ascii="宋体" w:hAnsi="宋体" w:cs="宋体" w:hint="eastAsia"/>
          <w:sz w:val="24"/>
        </w:rPr>
        <w:t>六、开标时间及地点</w:t>
      </w:r>
    </w:p>
    <w:p w14:paraId="0199286A" w14:textId="01A46409"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开标时间：202</w:t>
      </w:r>
      <w:r w:rsidRPr="001E01C9">
        <w:rPr>
          <w:rFonts w:ascii="宋体" w:hAnsi="宋体" w:cs="宋体"/>
          <w:sz w:val="24"/>
        </w:rPr>
        <w:t>4</w:t>
      </w:r>
      <w:r w:rsidRPr="001E01C9">
        <w:rPr>
          <w:rFonts w:ascii="宋体" w:hAnsi="宋体" w:cs="宋体" w:hint="eastAsia"/>
          <w:sz w:val="24"/>
        </w:rPr>
        <w:t>年</w:t>
      </w:r>
      <w:r w:rsidRPr="001E01C9">
        <w:rPr>
          <w:rFonts w:ascii="宋体" w:hAnsi="宋体" w:cs="宋体"/>
          <w:sz w:val="24"/>
        </w:rPr>
        <w:t>0</w:t>
      </w:r>
      <w:r w:rsidR="009E655F">
        <w:rPr>
          <w:rFonts w:ascii="宋体" w:hAnsi="宋体" w:cs="宋体" w:hint="eastAsia"/>
          <w:sz w:val="24"/>
        </w:rPr>
        <w:t>8</w:t>
      </w:r>
      <w:r w:rsidRPr="001E01C9">
        <w:rPr>
          <w:rFonts w:ascii="宋体" w:hAnsi="宋体" w:cs="宋体" w:hint="eastAsia"/>
          <w:sz w:val="24"/>
        </w:rPr>
        <w:t>月</w:t>
      </w:r>
      <w:r w:rsidR="009E655F">
        <w:rPr>
          <w:rFonts w:ascii="宋体" w:hAnsi="宋体" w:cs="宋体" w:hint="eastAsia"/>
          <w:sz w:val="24"/>
        </w:rPr>
        <w:t>20</w:t>
      </w:r>
      <w:r w:rsidRPr="001E01C9">
        <w:rPr>
          <w:rFonts w:ascii="宋体" w:hAnsi="宋体" w:cs="宋体" w:hint="eastAsia"/>
          <w:sz w:val="24"/>
        </w:rPr>
        <w:t>日09时30分</w:t>
      </w:r>
    </w:p>
    <w:p w14:paraId="6BB02C11" w14:textId="77777777" w:rsidR="001E01C9" w:rsidRP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开标地点：北京市大兴区清城名苑北区27号楼C座1702室</w:t>
      </w:r>
    </w:p>
    <w:p w14:paraId="609785E8" w14:textId="77777777" w:rsidR="001E01C9" w:rsidRPr="001E01C9" w:rsidRDefault="001E01C9" w:rsidP="001E01C9">
      <w:pPr>
        <w:spacing w:line="360" w:lineRule="auto"/>
        <w:ind w:firstLine="480"/>
        <w:outlineLvl w:val="1"/>
        <w:rPr>
          <w:rFonts w:ascii="宋体" w:hAnsi="宋体" w:cs="宋体" w:hint="eastAsia"/>
          <w:sz w:val="24"/>
        </w:rPr>
      </w:pPr>
      <w:r w:rsidRPr="001E01C9">
        <w:rPr>
          <w:rFonts w:ascii="宋体" w:hAnsi="宋体" w:cs="宋体" w:hint="eastAsia"/>
          <w:sz w:val="24"/>
        </w:rPr>
        <w:t>七、其他</w:t>
      </w:r>
    </w:p>
    <w:p w14:paraId="2FF8F2B8" w14:textId="77777777" w:rsidR="001E01C9" w:rsidRDefault="001E01C9" w:rsidP="001E01C9">
      <w:pPr>
        <w:spacing w:line="360" w:lineRule="auto"/>
        <w:ind w:firstLine="480"/>
        <w:rPr>
          <w:rFonts w:ascii="宋体" w:hAnsi="宋体" w:cs="宋体" w:hint="eastAsia"/>
          <w:sz w:val="24"/>
        </w:rPr>
      </w:pPr>
      <w:r w:rsidRPr="001E01C9">
        <w:rPr>
          <w:rFonts w:ascii="宋体" w:hAnsi="宋体" w:cs="宋体" w:hint="eastAsia"/>
          <w:sz w:val="24"/>
        </w:rPr>
        <w:t>1、金星公园西园北侧厕商地上3层，地下1层（为公共厕所需要对外开放，其承担出租期间的维护及卫生保洁工作），共4层，西园北侧厕商面积1253.4平</w:t>
      </w:r>
      <w:r w:rsidRPr="001E01C9">
        <w:rPr>
          <w:rFonts w:ascii="宋体" w:hAnsi="宋体" w:cs="宋体" w:hint="eastAsia"/>
          <w:sz w:val="24"/>
        </w:rPr>
        <w:lastRenderedPageBreak/>
        <w:t>方米，占地面积560平方米。</w:t>
      </w:r>
    </w:p>
    <w:p w14:paraId="7C8443B9" w14:textId="77777777" w:rsidR="001E01C9" w:rsidRPr="0006125B" w:rsidRDefault="001E01C9" w:rsidP="001E01C9">
      <w:pPr>
        <w:spacing w:line="360" w:lineRule="auto"/>
        <w:ind w:firstLine="480"/>
        <w:rPr>
          <w:rFonts w:ascii="宋体" w:hAnsi="宋体" w:cs="宋体" w:hint="eastAsia"/>
          <w:sz w:val="24"/>
        </w:rPr>
      </w:pPr>
      <w:r w:rsidRPr="0006125B">
        <w:rPr>
          <w:rFonts w:ascii="宋体" w:hAnsi="宋体" w:cs="宋体" w:hint="eastAsia"/>
          <w:sz w:val="24"/>
        </w:rPr>
        <w:t>2、发布媒体：中国招标投标公共服务平台</w:t>
      </w:r>
    </w:p>
    <w:p w14:paraId="792709F6" w14:textId="77777777" w:rsidR="001E01C9" w:rsidRPr="0006125B" w:rsidRDefault="001E01C9" w:rsidP="001E01C9">
      <w:pPr>
        <w:spacing w:line="360" w:lineRule="auto"/>
        <w:ind w:firstLine="480"/>
        <w:outlineLvl w:val="1"/>
        <w:rPr>
          <w:rFonts w:ascii="宋体" w:hAnsi="宋体" w:cs="宋体" w:hint="eastAsia"/>
          <w:sz w:val="24"/>
        </w:rPr>
      </w:pPr>
      <w:r w:rsidRPr="0006125B">
        <w:rPr>
          <w:rFonts w:ascii="宋体" w:hAnsi="宋体" w:cs="宋体" w:hint="eastAsia"/>
          <w:sz w:val="24"/>
        </w:rPr>
        <w:t>八、监督部门</w:t>
      </w:r>
    </w:p>
    <w:p w14:paraId="69B62903" w14:textId="77777777" w:rsidR="001E01C9" w:rsidRPr="0006125B" w:rsidRDefault="001E01C9" w:rsidP="001E01C9">
      <w:pPr>
        <w:spacing w:line="360" w:lineRule="auto"/>
        <w:ind w:firstLine="480"/>
        <w:rPr>
          <w:rFonts w:ascii="宋体" w:hAnsi="宋体" w:cs="宋体" w:hint="eastAsia"/>
          <w:sz w:val="24"/>
        </w:rPr>
      </w:pPr>
      <w:r w:rsidRPr="0006125B">
        <w:rPr>
          <w:rFonts w:ascii="宋体" w:hAnsi="宋体" w:cs="宋体" w:hint="eastAsia"/>
          <w:sz w:val="24"/>
        </w:rPr>
        <w:t>本招标项目的监督部门为/。</w:t>
      </w:r>
    </w:p>
    <w:p w14:paraId="0C5041AB" w14:textId="77777777" w:rsidR="001E01C9" w:rsidRPr="0006125B" w:rsidRDefault="001E01C9" w:rsidP="001E01C9">
      <w:pPr>
        <w:spacing w:line="360" w:lineRule="auto"/>
        <w:ind w:firstLine="480"/>
        <w:outlineLvl w:val="1"/>
        <w:rPr>
          <w:rFonts w:ascii="宋体" w:hAnsi="宋体" w:cs="宋体" w:hint="eastAsia"/>
          <w:sz w:val="24"/>
        </w:rPr>
      </w:pPr>
      <w:r w:rsidRPr="0006125B">
        <w:rPr>
          <w:rFonts w:ascii="宋体" w:hAnsi="宋体" w:cs="宋体" w:hint="eastAsia"/>
          <w:sz w:val="24"/>
        </w:rPr>
        <w:t>九、联系方式</w:t>
      </w:r>
    </w:p>
    <w:p w14:paraId="7DF3EDF9" w14:textId="77777777" w:rsidR="001E01C9" w:rsidRPr="0006125B" w:rsidRDefault="001E01C9" w:rsidP="001E01C9">
      <w:pPr>
        <w:spacing w:line="360" w:lineRule="auto"/>
        <w:ind w:leftChars="371" w:left="1079" w:hangingChars="125" w:hanging="300"/>
        <w:jc w:val="left"/>
        <w:rPr>
          <w:rFonts w:ascii="宋体" w:hAnsi="宋体" w:cs="宋体" w:hint="eastAsia"/>
          <w:sz w:val="24"/>
        </w:rPr>
      </w:pPr>
      <w:r w:rsidRPr="0006125B">
        <w:rPr>
          <w:rFonts w:ascii="宋体" w:hAnsi="宋体" w:cs="宋体" w:hint="eastAsia"/>
          <w:sz w:val="24"/>
        </w:rPr>
        <w:t>招标人：</w:t>
      </w:r>
      <w:bookmarkStart w:id="1" w:name="_Hlk160026146"/>
      <w:r w:rsidRPr="0006125B">
        <w:rPr>
          <w:rFonts w:ascii="宋体" w:hAnsi="宋体" w:cs="宋体" w:hint="eastAsia"/>
          <w:sz w:val="24"/>
        </w:rPr>
        <w:t>北京市大兴区园林服务中心东区公园管理所</w:t>
      </w:r>
      <w:bookmarkEnd w:id="1"/>
    </w:p>
    <w:p w14:paraId="11FD53C9" w14:textId="77777777" w:rsidR="001E01C9" w:rsidRPr="0006125B" w:rsidRDefault="001E01C9" w:rsidP="001E01C9">
      <w:pPr>
        <w:spacing w:line="360" w:lineRule="auto"/>
        <w:ind w:firstLine="480"/>
        <w:rPr>
          <w:rFonts w:ascii="宋体" w:hAnsi="宋体" w:cs="宋体" w:hint="eastAsia"/>
          <w:sz w:val="24"/>
        </w:rPr>
      </w:pPr>
    </w:p>
    <w:p w14:paraId="3E83EFE8" w14:textId="77777777" w:rsidR="001E01C9" w:rsidRPr="0006125B" w:rsidRDefault="001E01C9" w:rsidP="001E01C9">
      <w:pPr>
        <w:spacing w:line="360" w:lineRule="auto"/>
        <w:ind w:leftChars="371" w:left="1079" w:hangingChars="125" w:hanging="300"/>
        <w:jc w:val="left"/>
        <w:rPr>
          <w:rFonts w:ascii="宋体" w:hAnsi="宋体" w:cs="宋体" w:hint="eastAsia"/>
          <w:sz w:val="24"/>
        </w:rPr>
      </w:pPr>
      <w:r w:rsidRPr="0006125B">
        <w:rPr>
          <w:rFonts w:ascii="宋体" w:hAnsi="宋体" w:cs="宋体" w:hint="eastAsia"/>
          <w:sz w:val="24"/>
        </w:rPr>
        <w:t>地</w:t>
      </w:r>
      <w:r w:rsidRPr="0006125B">
        <w:rPr>
          <w:rFonts w:ascii="宋体" w:hAnsi="宋体" w:cs="宋体" w:hint="eastAsia"/>
          <w:sz w:val="24"/>
        </w:rPr>
        <w:tab/>
        <w:t>址：黄村镇滨河东里</w:t>
      </w:r>
    </w:p>
    <w:p w14:paraId="66975F5C" w14:textId="77777777" w:rsidR="001E01C9" w:rsidRPr="0006125B" w:rsidRDefault="001E01C9" w:rsidP="001E01C9">
      <w:pPr>
        <w:spacing w:line="360" w:lineRule="auto"/>
        <w:ind w:leftChars="371" w:left="1079" w:hangingChars="125" w:hanging="300"/>
        <w:jc w:val="left"/>
        <w:rPr>
          <w:rFonts w:ascii="宋体" w:hAnsi="宋体" w:cs="宋体" w:hint="eastAsia"/>
          <w:sz w:val="24"/>
        </w:rPr>
      </w:pPr>
      <w:r w:rsidRPr="0006125B">
        <w:rPr>
          <w:rFonts w:ascii="宋体" w:hAnsi="宋体" w:cs="宋体" w:hint="eastAsia"/>
          <w:sz w:val="24"/>
        </w:rPr>
        <w:t>联系人：卢湃涛；</w:t>
      </w:r>
      <w:r w:rsidRPr="0006125B">
        <w:rPr>
          <w:rFonts w:ascii="宋体" w:hAnsi="宋体" w:cs="宋体"/>
          <w:sz w:val="24"/>
        </w:rPr>
        <w:t xml:space="preserve">69250081 </w:t>
      </w:r>
    </w:p>
    <w:p w14:paraId="58324295" w14:textId="77777777" w:rsidR="001E01C9" w:rsidRPr="0006125B" w:rsidRDefault="001E01C9" w:rsidP="001E01C9">
      <w:pPr>
        <w:spacing w:line="360" w:lineRule="auto"/>
        <w:ind w:firstLineChars="300" w:firstLine="720"/>
        <w:rPr>
          <w:rFonts w:ascii="宋体" w:hAnsi="宋体" w:cs="宋体" w:hint="eastAsia"/>
          <w:sz w:val="24"/>
        </w:rPr>
      </w:pPr>
      <w:r w:rsidRPr="0006125B">
        <w:rPr>
          <w:rFonts w:ascii="宋体" w:hAnsi="宋体" w:cs="宋体" w:hint="eastAsia"/>
          <w:sz w:val="24"/>
        </w:rPr>
        <w:t>电子邮件：/</w:t>
      </w:r>
    </w:p>
    <w:p w14:paraId="1B313921" w14:textId="77777777" w:rsidR="001E01C9" w:rsidRPr="0006125B" w:rsidRDefault="001E01C9" w:rsidP="001E01C9">
      <w:pPr>
        <w:spacing w:line="360" w:lineRule="auto"/>
        <w:ind w:firstLineChars="300" w:firstLine="720"/>
        <w:rPr>
          <w:rFonts w:ascii="宋体" w:hAnsi="宋体" w:cs="宋体" w:hint="eastAsia"/>
          <w:sz w:val="24"/>
        </w:rPr>
      </w:pPr>
      <w:r w:rsidRPr="0006125B">
        <w:rPr>
          <w:rFonts w:ascii="宋体" w:hAnsi="宋体" w:cs="宋体" w:hint="eastAsia"/>
          <w:sz w:val="24"/>
        </w:rPr>
        <w:t>招标代理机构：北京盛达盈标工程管理有限公司</w:t>
      </w:r>
    </w:p>
    <w:p w14:paraId="4A696926" w14:textId="77777777" w:rsidR="001E01C9" w:rsidRPr="0006125B" w:rsidRDefault="001E01C9" w:rsidP="001E01C9">
      <w:pPr>
        <w:spacing w:line="360" w:lineRule="auto"/>
        <w:ind w:firstLineChars="300" w:firstLine="720"/>
        <w:rPr>
          <w:rFonts w:ascii="宋体" w:hAnsi="宋体" w:cs="宋体" w:hint="eastAsia"/>
          <w:sz w:val="24"/>
        </w:rPr>
      </w:pPr>
      <w:r w:rsidRPr="0006125B">
        <w:rPr>
          <w:rFonts w:ascii="宋体" w:hAnsi="宋体" w:cs="宋体" w:hint="eastAsia"/>
          <w:sz w:val="24"/>
        </w:rPr>
        <w:t>地</w:t>
      </w:r>
      <w:r w:rsidRPr="0006125B">
        <w:rPr>
          <w:rFonts w:ascii="宋体" w:hAnsi="宋体" w:cs="宋体" w:hint="eastAsia"/>
          <w:sz w:val="24"/>
        </w:rPr>
        <w:tab/>
        <w:t>址：北京市大兴区清澄名苑北区27号楼C座1702室</w:t>
      </w:r>
    </w:p>
    <w:p w14:paraId="48F3BF8E" w14:textId="77777777" w:rsidR="001E01C9" w:rsidRPr="0006125B" w:rsidRDefault="001E01C9" w:rsidP="001E01C9">
      <w:pPr>
        <w:spacing w:line="360" w:lineRule="auto"/>
        <w:ind w:firstLineChars="300" w:firstLine="720"/>
        <w:rPr>
          <w:rFonts w:ascii="宋体" w:hAnsi="宋体" w:cs="宋体" w:hint="eastAsia"/>
          <w:sz w:val="24"/>
        </w:rPr>
      </w:pPr>
      <w:r w:rsidRPr="0006125B">
        <w:rPr>
          <w:rFonts w:ascii="宋体" w:hAnsi="宋体" w:cs="宋体" w:hint="eastAsia"/>
          <w:sz w:val="24"/>
        </w:rPr>
        <w:t>联系人：张迎春</w:t>
      </w:r>
    </w:p>
    <w:p w14:paraId="4A0881E1" w14:textId="77777777" w:rsidR="001E01C9" w:rsidRPr="0006125B" w:rsidRDefault="001E01C9" w:rsidP="001E01C9">
      <w:pPr>
        <w:spacing w:line="360" w:lineRule="auto"/>
        <w:ind w:firstLineChars="300" w:firstLine="720"/>
        <w:rPr>
          <w:rFonts w:ascii="宋体" w:hAnsi="宋体" w:cs="宋体" w:hint="eastAsia"/>
          <w:sz w:val="24"/>
        </w:rPr>
      </w:pPr>
      <w:r w:rsidRPr="0006125B">
        <w:rPr>
          <w:rFonts w:ascii="宋体" w:hAnsi="宋体" w:cs="宋体" w:hint="eastAsia"/>
          <w:sz w:val="24"/>
        </w:rPr>
        <w:t>电</w:t>
      </w:r>
      <w:r w:rsidRPr="0006125B">
        <w:rPr>
          <w:rFonts w:ascii="宋体" w:hAnsi="宋体" w:cs="宋体" w:hint="eastAsia"/>
          <w:sz w:val="24"/>
        </w:rPr>
        <w:tab/>
        <w:t>话：010-69228875</w:t>
      </w:r>
    </w:p>
    <w:p w14:paraId="436B5FAB" w14:textId="77777777" w:rsidR="001E01C9" w:rsidRPr="0006125B" w:rsidRDefault="001E01C9" w:rsidP="001E01C9">
      <w:pPr>
        <w:pStyle w:val="1"/>
        <w:spacing w:before="0"/>
        <w:ind w:firstLineChars="300" w:firstLine="720"/>
        <w:rPr>
          <w:rFonts w:cs="宋体" w:hint="eastAsia"/>
          <w:b/>
          <w:sz w:val="24"/>
          <w:szCs w:val="24"/>
        </w:rPr>
      </w:pPr>
      <w:bookmarkStart w:id="2" w:name="_Toc9423"/>
      <w:bookmarkStart w:id="3" w:name="_Toc32430"/>
      <w:bookmarkStart w:id="4" w:name="_Toc28917"/>
      <w:r w:rsidRPr="0006125B">
        <w:rPr>
          <w:rFonts w:cs="宋体" w:hint="eastAsia"/>
          <w:sz w:val="24"/>
          <w:szCs w:val="24"/>
        </w:rPr>
        <w:t>电子邮件：</w:t>
      </w:r>
      <w:hyperlink r:id="rId6" w:history="1">
        <w:r w:rsidRPr="0006125B">
          <w:rPr>
            <w:rFonts w:cs="宋体"/>
            <w:sz w:val="24"/>
            <w:szCs w:val="24"/>
          </w:rPr>
          <w:t>/</w:t>
        </w:r>
      </w:hyperlink>
      <w:bookmarkEnd w:id="2"/>
      <w:bookmarkEnd w:id="3"/>
      <w:bookmarkEnd w:id="4"/>
    </w:p>
    <w:p w14:paraId="6E7475F5" w14:textId="77777777" w:rsidR="00FB2BC0" w:rsidRDefault="00FB2BC0"/>
    <w:sectPr w:rsidR="00FB2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2C6E" w14:textId="77777777" w:rsidR="001E01C9" w:rsidRDefault="001E01C9" w:rsidP="001E01C9">
      <w:r>
        <w:separator/>
      </w:r>
    </w:p>
  </w:endnote>
  <w:endnote w:type="continuationSeparator" w:id="0">
    <w:p w14:paraId="5A7621BA" w14:textId="77777777" w:rsidR="001E01C9" w:rsidRDefault="001E01C9" w:rsidP="001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FD03" w14:textId="77777777" w:rsidR="001E01C9" w:rsidRDefault="001E01C9" w:rsidP="001E01C9">
      <w:r>
        <w:separator/>
      </w:r>
    </w:p>
  </w:footnote>
  <w:footnote w:type="continuationSeparator" w:id="0">
    <w:p w14:paraId="20EAD412" w14:textId="77777777" w:rsidR="001E01C9" w:rsidRDefault="001E01C9" w:rsidP="001E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21"/>
    <w:rsid w:val="001E01C9"/>
    <w:rsid w:val="004424D9"/>
    <w:rsid w:val="00706E29"/>
    <w:rsid w:val="007E3192"/>
    <w:rsid w:val="008830C1"/>
    <w:rsid w:val="009729D8"/>
    <w:rsid w:val="009E655F"/>
    <w:rsid w:val="00D767B4"/>
    <w:rsid w:val="00D91518"/>
    <w:rsid w:val="00DE5C21"/>
    <w:rsid w:val="00EE1EB5"/>
    <w:rsid w:val="00FB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6199"/>
  <w15:chartTrackingRefBased/>
  <w15:docId w15:val="{135FC0B5-A95E-49CD-A7A7-567DC7B3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rsid w:val="001E01C9"/>
    <w:pPr>
      <w:widowControl w:val="0"/>
      <w:jc w:val="both"/>
    </w:pPr>
    <w:rPr>
      <w:rFonts w:ascii="Times New Roman" w:eastAsia="宋体" w:hAnsi="Times New Roman" w:cs="Times New Roman"/>
      <w:szCs w:val="24"/>
    </w:rPr>
  </w:style>
  <w:style w:type="paragraph" w:styleId="1">
    <w:name w:val="heading 1"/>
    <w:basedOn w:val="a"/>
    <w:next w:val="a"/>
    <w:link w:val="10"/>
    <w:qFormat/>
    <w:rsid w:val="00DE5C21"/>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0">
    <w:name w:val="heading 2"/>
    <w:basedOn w:val="a"/>
    <w:next w:val="a"/>
    <w:link w:val="21"/>
    <w:uiPriority w:val="9"/>
    <w:semiHidden/>
    <w:unhideWhenUsed/>
    <w:qFormat/>
    <w:rsid w:val="00DE5C21"/>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DE5C21"/>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E5C21"/>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DE5C21"/>
    <w:pPr>
      <w:keepNext/>
      <w:keepLines/>
      <w:spacing w:before="80" w:after="40"/>
      <w:outlineLvl w:val="4"/>
    </w:pPr>
    <w:rPr>
      <w:rFonts w:asciiTheme="minorHAnsi" w:eastAsiaTheme="minorEastAsia" w:hAnsiTheme="minorHAnsi" w:cstheme="majorBidi"/>
      <w:color w:val="2E74B5" w:themeColor="accent1" w:themeShade="BF"/>
      <w:sz w:val="24"/>
    </w:rPr>
  </w:style>
  <w:style w:type="paragraph" w:styleId="6">
    <w:name w:val="heading 6"/>
    <w:basedOn w:val="a"/>
    <w:next w:val="a"/>
    <w:link w:val="60"/>
    <w:uiPriority w:val="9"/>
    <w:semiHidden/>
    <w:unhideWhenUsed/>
    <w:qFormat/>
    <w:rsid w:val="00DE5C21"/>
    <w:pPr>
      <w:keepNext/>
      <w:keepLines/>
      <w:spacing w:before="40"/>
      <w:outlineLvl w:val="5"/>
    </w:pPr>
    <w:rPr>
      <w:rFonts w:asciiTheme="minorHAnsi" w:eastAsiaTheme="minorEastAsia" w:hAnsiTheme="minorHAnsi" w:cstheme="majorBidi"/>
      <w:b/>
      <w:bCs/>
      <w:color w:val="2E74B5" w:themeColor="accent1" w:themeShade="BF"/>
      <w:szCs w:val="22"/>
    </w:rPr>
  </w:style>
  <w:style w:type="paragraph" w:styleId="7">
    <w:name w:val="heading 7"/>
    <w:basedOn w:val="a"/>
    <w:next w:val="a"/>
    <w:link w:val="70"/>
    <w:uiPriority w:val="9"/>
    <w:semiHidden/>
    <w:unhideWhenUsed/>
    <w:qFormat/>
    <w:rsid w:val="00DE5C21"/>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DE5C21"/>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DE5C21"/>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E5C21"/>
    <w:rPr>
      <w:rFonts w:asciiTheme="majorHAnsi" w:eastAsiaTheme="majorEastAsia" w:hAnsiTheme="majorHAnsi" w:cstheme="majorBidi"/>
      <w:color w:val="2E74B5" w:themeColor="accent1" w:themeShade="BF"/>
      <w:sz w:val="48"/>
      <w:szCs w:val="48"/>
    </w:rPr>
  </w:style>
  <w:style w:type="character" w:customStyle="1" w:styleId="21">
    <w:name w:val="标题 2 字符"/>
    <w:basedOn w:val="a0"/>
    <w:link w:val="20"/>
    <w:uiPriority w:val="9"/>
    <w:semiHidden/>
    <w:rsid w:val="00DE5C21"/>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DE5C21"/>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DE5C21"/>
    <w:rPr>
      <w:rFonts w:cstheme="majorBidi"/>
      <w:color w:val="2E74B5" w:themeColor="accent1" w:themeShade="BF"/>
      <w:sz w:val="28"/>
      <w:szCs w:val="28"/>
    </w:rPr>
  </w:style>
  <w:style w:type="character" w:customStyle="1" w:styleId="50">
    <w:name w:val="标题 5 字符"/>
    <w:basedOn w:val="a0"/>
    <w:link w:val="5"/>
    <w:uiPriority w:val="9"/>
    <w:semiHidden/>
    <w:rsid w:val="00DE5C21"/>
    <w:rPr>
      <w:rFonts w:cstheme="majorBidi"/>
      <w:color w:val="2E74B5" w:themeColor="accent1" w:themeShade="BF"/>
      <w:sz w:val="24"/>
      <w:szCs w:val="24"/>
    </w:rPr>
  </w:style>
  <w:style w:type="character" w:customStyle="1" w:styleId="60">
    <w:name w:val="标题 6 字符"/>
    <w:basedOn w:val="a0"/>
    <w:link w:val="6"/>
    <w:uiPriority w:val="9"/>
    <w:semiHidden/>
    <w:rsid w:val="00DE5C21"/>
    <w:rPr>
      <w:rFonts w:cstheme="majorBidi"/>
      <w:b/>
      <w:bCs/>
      <w:color w:val="2E74B5" w:themeColor="accent1" w:themeShade="BF"/>
    </w:rPr>
  </w:style>
  <w:style w:type="character" w:customStyle="1" w:styleId="70">
    <w:name w:val="标题 7 字符"/>
    <w:basedOn w:val="a0"/>
    <w:link w:val="7"/>
    <w:uiPriority w:val="9"/>
    <w:semiHidden/>
    <w:rsid w:val="00DE5C21"/>
    <w:rPr>
      <w:rFonts w:cstheme="majorBidi"/>
      <w:b/>
      <w:bCs/>
      <w:color w:val="595959" w:themeColor="text1" w:themeTint="A6"/>
    </w:rPr>
  </w:style>
  <w:style w:type="character" w:customStyle="1" w:styleId="80">
    <w:name w:val="标题 8 字符"/>
    <w:basedOn w:val="a0"/>
    <w:link w:val="8"/>
    <w:uiPriority w:val="9"/>
    <w:semiHidden/>
    <w:rsid w:val="00DE5C21"/>
    <w:rPr>
      <w:rFonts w:cstheme="majorBidi"/>
      <w:color w:val="595959" w:themeColor="text1" w:themeTint="A6"/>
    </w:rPr>
  </w:style>
  <w:style w:type="character" w:customStyle="1" w:styleId="90">
    <w:name w:val="标题 9 字符"/>
    <w:basedOn w:val="a0"/>
    <w:link w:val="9"/>
    <w:uiPriority w:val="9"/>
    <w:semiHidden/>
    <w:rsid w:val="00DE5C21"/>
    <w:rPr>
      <w:rFonts w:eastAsiaTheme="majorEastAsia" w:cstheme="majorBidi"/>
      <w:color w:val="595959" w:themeColor="text1" w:themeTint="A6"/>
    </w:rPr>
  </w:style>
  <w:style w:type="paragraph" w:styleId="a3">
    <w:name w:val="Title"/>
    <w:basedOn w:val="a"/>
    <w:next w:val="a"/>
    <w:link w:val="a4"/>
    <w:uiPriority w:val="10"/>
    <w:qFormat/>
    <w:rsid w:val="00DE5C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C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C21"/>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DE5C21"/>
    <w:rPr>
      <w:i/>
      <w:iCs/>
      <w:color w:val="404040" w:themeColor="text1" w:themeTint="BF"/>
    </w:rPr>
  </w:style>
  <w:style w:type="paragraph" w:styleId="a9">
    <w:name w:val="List Paragraph"/>
    <w:basedOn w:val="a"/>
    <w:uiPriority w:val="34"/>
    <w:qFormat/>
    <w:rsid w:val="00DE5C21"/>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DE5C21"/>
    <w:rPr>
      <w:i/>
      <w:iCs/>
      <w:color w:val="2E74B5" w:themeColor="accent1" w:themeShade="BF"/>
    </w:rPr>
  </w:style>
  <w:style w:type="paragraph" w:styleId="ab">
    <w:name w:val="Intense Quote"/>
    <w:basedOn w:val="a"/>
    <w:next w:val="a"/>
    <w:link w:val="ac"/>
    <w:uiPriority w:val="30"/>
    <w:qFormat/>
    <w:rsid w:val="00DE5C21"/>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ac">
    <w:name w:val="明显引用 字符"/>
    <w:basedOn w:val="a0"/>
    <w:link w:val="ab"/>
    <w:uiPriority w:val="30"/>
    <w:rsid w:val="00DE5C21"/>
    <w:rPr>
      <w:i/>
      <w:iCs/>
      <w:color w:val="2E74B5" w:themeColor="accent1" w:themeShade="BF"/>
    </w:rPr>
  </w:style>
  <w:style w:type="character" w:styleId="ad">
    <w:name w:val="Intense Reference"/>
    <w:basedOn w:val="a0"/>
    <w:uiPriority w:val="32"/>
    <w:qFormat/>
    <w:rsid w:val="00DE5C21"/>
    <w:rPr>
      <w:b/>
      <w:bCs/>
      <w:smallCaps/>
      <w:color w:val="2E74B5" w:themeColor="accent1" w:themeShade="BF"/>
      <w:spacing w:val="5"/>
    </w:rPr>
  </w:style>
  <w:style w:type="paragraph" w:styleId="ae">
    <w:name w:val="header"/>
    <w:basedOn w:val="a"/>
    <w:link w:val="af"/>
    <w:uiPriority w:val="99"/>
    <w:unhideWhenUsed/>
    <w:rsid w:val="001E01C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1E01C9"/>
    <w:rPr>
      <w:sz w:val="18"/>
      <w:szCs w:val="18"/>
    </w:rPr>
  </w:style>
  <w:style w:type="paragraph" w:styleId="af0">
    <w:name w:val="footer"/>
    <w:basedOn w:val="a"/>
    <w:link w:val="af1"/>
    <w:uiPriority w:val="99"/>
    <w:unhideWhenUsed/>
    <w:rsid w:val="001E01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1E01C9"/>
    <w:rPr>
      <w:sz w:val="18"/>
      <w:szCs w:val="18"/>
    </w:rPr>
  </w:style>
  <w:style w:type="paragraph" w:styleId="af2">
    <w:name w:val="Body Text Indent"/>
    <w:basedOn w:val="a"/>
    <w:link w:val="af3"/>
    <w:uiPriority w:val="99"/>
    <w:semiHidden/>
    <w:unhideWhenUsed/>
    <w:rsid w:val="001E01C9"/>
    <w:pPr>
      <w:spacing w:after="120"/>
      <w:ind w:leftChars="200" w:left="420"/>
    </w:pPr>
  </w:style>
  <w:style w:type="character" w:customStyle="1" w:styleId="af3">
    <w:name w:val="正文文本缩进 字符"/>
    <w:basedOn w:val="a0"/>
    <w:link w:val="af2"/>
    <w:uiPriority w:val="99"/>
    <w:semiHidden/>
    <w:rsid w:val="001E01C9"/>
    <w:rPr>
      <w:rFonts w:ascii="Times New Roman" w:eastAsia="宋体" w:hAnsi="Times New Roman" w:cs="Times New Roman"/>
      <w:szCs w:val="24"/>
    </w:rPr>
  </w:style>
  <w:style w:type="paragraph" w:styleId="2">
    <w:name w:val="Body Text First Indent 2"/>
    <w:basedOn w:val="af2"/>
    <w:link w:val="22"/>
    <w:uiPriority w:val="99"/>
    <w:semiHidden/>
    <w:unhideWhenUsed/>
    <w:rsid w:val="001E01C9"/>
    <w:pPr>
      <w:ind w:firstLineChars="200" w:firstLine="420"/>
    </w:pPr>
  </w:style>
  <w:style w:type="character" w:customStyle="1" w:styleId="22">
    <w:name w:val="正文文本首行缩进 2 字符"/>
    <w:basedOn w:val="af3"/>
    <w:link w:val="2"/>
    <w:uiPriority w:val="99"/>
    <w:semiHidden/>
    <w:rsid w:val="001E01C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0shengbiao802@s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2024-07-05T09:58:00Z</dcterms:created>
  <dcterms:modified xsi:type="dcterms:W3CDTF">2024-07-31T00:44:00Z</dcterms:modified>
</cp:coreProperties>
</file>