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"http://219.232.204.193:8080/frontend/plan/project_detail.html?projectUuid=a8e2b786-b6f1-4456-bdd4-c521fd777b32" </w:instrText>
            </w:r>
            <w:r>
              <w:rPr>
                <w:rFonts w:ascii="宋体" w:hAnsi="宋体" w:eastAsia="宋体" w:cs="宋体"/>
                <w:color w:val="000000"/>
                <w:sz w:val="22"/>
              </w:rPr>
              <w:fldChar w:fldCharType="separate"/>
            </w:r>
            <w:r>
              <w:rPr>
                <w:rFonts w:hint="default" w:ascii="宋体" w:hAnsi="宋体" w:eastAsia="宋体" w:cs="宋体"/>
                <w:color w:val="000000"/>
                <w:sz w:val="22"/>
              </w:rPr>
              <w:t>11011525210200022969-XM001</w:t>
            </w:r>
            <w:r>
              <w:rPr>
                <w:rFonts w:hint="default" w:ascii="宋体" w:hAnsi="宋体" w:eastAsia="宋体" w:cs="宋体"/>
                <w:color w:val="000000"/>
                <w:sz w:val="22"/>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2023大兴区生态环境综合服务项目</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lang w:val="en-US" w:eastAsia="zh-CN"/>
              </w:rPr>
              <w:t>424.636</w:t>
            </w:r>
            <w:r>
              <w:rPr>
                <w:rFonts w:hint="eastAsia" w:ascii="宋体" w:hAnsi="宋体" w:eastAsia="宋体" w:cs="宋体"/>
                <w:color w:val="000000"/>
                <w:sz w:val="22"/>
              </w:rPr>
              <w:t>万元（人民币）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hint="default" w:ascii="宋体" w:hAnsi="宋体" w:eastAsia="宋体" w:cs="宋体"/>
                <w:color w:val="000000"/>
                <w:sz w:val="22"/>
                <w:lang w:val="en-US" w:eastAsia="zh-CN"/>
              </w:rPr>
            </w:pPr>
            <w:r>
              <w:rPr>
                <w:rFonts w:hint="eastAsia" w:ascii="宋体" w:hAnsi="宋体" w:eastAsia="宋体" w:cs="宋体"/>
                <w:color w:val="000000"/>
                <w:sz w:val="22"/>
                <w:lang w:val="en-US" w:eastAsia="zh-CN"/>
              </w:rPr>
              <w:t>李童</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hint="eastAsia" w:ascii="宋体" w:hAnsi="宋体" w:eastAsia="宋体" w:cs="宋体"/>
                <w:color w:val="000000"/>
                <w:sz w:val="22"/>
                <w:lang w:val="en-US" w:eastAsia="zh-CN"/>
              </w:rPr>
              <w:t xml:space="preserve">010-69294194 </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10"/>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590"/>
              <w:gridCol w:w="1215"/>
              <w:gridCol w:w="633"/>
              <w:gridCol w:w="3452"/>
            </w:tblGrid>
            <w:tr w14:paraId="4C302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4A70F73B">
                  <w:pPr>
                    <w:jc w:val="center"/>
                    <w:rPr>
                      <w:bCs/>
                      <w:szCs w:val="21"/>
                    </w:rPr>
                  </w:pPr>
                  <w:r>
                    <w:rPr>
                      <w:bCs/>
                      <w:szCs w:val="21"/>
                    </w:rPr>
                    <w:t>包号</w:t>
                  </w:r>
                </w:p>
              </w:tc>
              <w:tc>
                <w:tcPr>
                  <w:tcW w:w="1066" w:type="pct"/>
                  <w:vAlign w:val="center"/>
                </w:tcPr>
                <w:p w14:paraId="6AC97809">
                  <w:pPr>
                    <w:jc w:val="center"/>
                    <w:rPr>
                      <w:bCs/>
                      <w:szCs w:val="21"/>
                    </w:rPr>
                  </w:pPr>
                  <w:r>
                    <w:rPr>
                      <w:bCs/>
                      <w:szCs w:val="21"/>
                    </w:rPr>
                    <w:t>标的名称</w:t>
                  </w:r>
                </w:p>
              </w:tc>
              <w:tc>
                <w:tcPr>
                  <w:tcW w:w="814" w:type="pct"/>
                  <w:vAlign w:val="center"/>
                </w:tcPr>
                <w:p w14:paraId="17F8065A">
                  <w:pPr>
                    <w:jc w:val="center"/>
                    <w:rPr>
                      <w:bCs/>
                      <w:szCs w:val="21"/>
                    </w:rPr>
                  </w:pPr>
                  <w:r>
                    <w:rPr>
                      <w:bCs/>
                      <w:szCs w:val="21"/>
                    </w:rPr>
                    <w:t>采购包预算金额</w:t>
                  </w:r>
                </w:p>
                <w:p w14:paraId="2536D524">
                  <w:pPr>
                    <w:jc w:val="center"/>
                    <w:rPr>
                      <w:bCs/>
                      <w:szCs w:val="21"/>
                    </w:rPr>
                  </w:pPr>
                  <w:r>
                    <w:rPr>
                      <w:bCs/>
                      <w:szCs w:val="21"/>
                    </w:rPr>
                    <w:t>（万元）</w:t>
                  </w:r>
                </w:p>
              </w:tc>
              <w:tc>
                <w:tcPr>
                  <w:tcW w:w="424" w:type="pct"/>
                  <w:vAlign w:val="center"/>
                </w:tcPr>
                <w:p w14:paraId="4E0ED6CC">
                  <w:pPr>
                    <w:jc w:val="center"/>
                    <w:rPr>
                      <w:bCs/>
                      <w:szCs w:val="21"/>
                    </w:rPr>
                  </w:pPr>
                  <w:r>
                    <w:rPr>
                      <w:bCs/>
                      <w:szCs w:val="21"/>
                    </w:rPr>
                    <w:t>数量</w:t>
                  </w:r>
                </w:p>
              </w:tc>
              <w:tc>
                <w:tcPr>
                  <w:tcW w:w="2314" w:type="pct"/>
                  <w:vAlign w:val="center"/>
                </w:tcPr>
                <w:p w14:paraId="6CEFF252">
                  <w:pPr>
                    <w:jc w:val="center"/>
                    <w:rPr>
                      <w:szCs w:val="21"/>
                    </w:rPr>
                  </w:pPr>
                  <w:r>
                    <w:rPr>
                      <w:szCs w:val="21"/>
                    </w:rPr>
                    <w:t>简要技术需求或服务要求</w:t>
                  </w:r>
                </w:p>
              </w:tc>
            </w:tr>
            <w:tr w14:paraId="53AE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vAlign w:val="center"/>
                </w:tcPr>
                <w:p w14:paraId="6EE2F90E">
                  <w:pPr>
                    <w:jc w:val="center"/>
                    <w:rPr>
                      <w:bCs/>
                      <w:szCs w:val="21"/>
                    </w:rPr>
                  </w:pPr>
                  <w:r>
                    <w:rPr>
                      <w:bCs/>
                      <w:szCs w:val="21"/>
                    </w:rPr>
                    <w:t>01</w:t>
                  </w:r>
                </w:p>
              </w:tc>
              <w:tc>
                <w:tcPr>
                  <w:tcW w:w="1066" w:type="pct"/>
                  <w:vAlign w:val="center"/>
                </w:tcPr>
                <w:p w14:paraId="14797ABC">
                  <w:pPr>
                    <w:jc w:val="center"/>
                    <w:rPr>
                      <w:bCs/>
                      <w:szCs w:val="21"/>
                    </w:rPr>
                  </w:pPr>
                  <w:r>
                    <w:rPr>
                      <w:rFonts w:hint="eastAsia"/>
                      <w:bCs/>
                      <w:szCs w:val="21"/>
                    </w:rPr>
                    <w:t>2023大兴区生态环境综合服务项目</w:t>
                  </w:r>
                </w:p>
              </w:tc>
              <w:tc>
                <w:tcPr>
                  <w:tcW w:w="814" w:type="pct"/>
                  <w:vAlign w:val="center"/>
                </w:tcPr>
                <w:p w14:paraId="426FE1C5">
                  <w:pPr>
                    <w:jc w:val="center"/>
                    <w:rPr>
                      <w:bCs/>
                      <w:szCs w:val="21"/>
                    </w:rPr>
                  </w:pPr>
                  <w:r>
                    <w:rPr>
                      <w:rFonts w:hint="eastAsia"/>
                      <w:bCs/>
                      <w:szCs w:val="21"/>
                    </w:rPr>
                    <w:t>386.136</w:t>
                  </w:r>
                </w:p>
              </w:tc>
              <w:tc>
                <w:tcPr>
                  <w:tcW w:w="424" w:type="pct"/>
                  <w:vAlign w:val="center"/>
                </w:tcPr>
                <w:p w14:paraId="13664076">
                  <w:pPr>
                    <w:jc w:val="center"/>
                    <w:rPr>
                      <w:bCs/>
                      <w:szCs w:val="21"/>
                    </w:rPr>
                  </w:pPr>
                  <w:r>
                    <w:rPr>
                      <w:rFonts w:hint="eastAsia"/>
                      <w:bCs/>
                      <w:szCs w:val="21"/>
                    </w:rPr>
                    <w:t>1</w:t>
                  </w:r>
                </w:p>
              </w:tc>
              <w:tc>
                <w:tcPr>
                  <w:tcW w:w="2314" w:type="pct"/>
                  <w:vAlign w:val="center"/>
                </w:tcPr>
                <w:p w14:paraId="62AE4C35">
                  <w:pPr>
                    <w:jc w:val="center"/>
                    <w:rPr>
                      <w:kern w:val="0"/>
                      <w:szCs w:val="21"/>
                    </w:rPr>
                  </w:pPr>
                  <w:r>
                    <w:rPr>
                      <w:rFonts w:hint="eastAsia"/>
                      <w:kern w:val="0"/>
                      <w:szCs w:val="21"/>
                    </w:rPr>
                    <w:t>2023大兴区生态环境综合服务项目建设内容包括平台升级、平台新建和平台优化。平台升级：大气污染防治平台、水污染防治平台、土壤污染防治平台；平台新建：新建生态管理综合业务平台、生态环境行政许可平台、监测管理平台、执法管理平台、法制建设平台；平台优化：优化环境宣教综合服务平台、智慧生态统一登录平台。</w:t>
                  </w:r>
                </w:p>
              </w:tc>
            </w:tr>
            <w:tr w14:paraId="2FED3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shd w:val="clear"/>
                  <w:vAlign w:val="center"/>
                </w:tcPr>
                <w:p w14:paraId="01D65125">
                  <w:pPr>
                    <w:jc w:val="center"/>
                    <w:rPr>
                      <w:rFonts w:hint="eastAsia" w:eastAsia="宋体" w:asciiTheme="minorHAnsi" w:hAnsiTheme="minorHAnsi" w:cstheme="minorBidi"/>
                      <w:bCs/>
                      <w:sz w:val="21"/>
                      <w:szCs w:val="21"/>
                      <w:highlight w:val="none"/>
                      <w:lang w:val="en-US" w:eastAsia="zh-CN" w:bidi="ar-SA"/>
                    </w:rPr>
                  </w:pPr>
                  <w:r>
                    <w:rPr>
                      <w:bCs/>
                      <w:szCs w:val="21"/>
                      <w:highlight w:val="none"/>
                    </w:rPr>
                    <w:t>0</w:t>
                  </w:r>
                  <w:r>
                    <w:rPr>
                      <w:rFonts w:hint="eastAsia"/>
                      <w:bCs/>
                      <w:szCs w:val="21"/>
                      <w:highlight w:val="none"/>
                      <w:lang w:val="en-US" w:eastAsia="zh-CN"/>
                    </w:rPr>
                    <w:t>2</w:t>
                  </w:r>
                </w:p>
              </w:tc>
              <w:tc>
                <w:tcPr>
                  <w:tcW w:w="1066" w:type="pct"/>
                  <w:shd w:val="clear"/>
                  <w:vAlign w:val="center"/>
                </w:tcPr>
                <w:p w14:paraId="1B9E0811">
                  <w:pPr>
                    <w:jc w:val="center"/>
                    <w:rPr>
                      <w:rFonts w:hint="eastAsia" w:eastAsia="宋体" w:asciiTheme="minorHAnsi" w:hAnsiTheme="minorHAnsi" w:cstheme="minorBidi"/>
                      <w:bCs/>
                      <w:sz w:val="21"/>
                      <w:szCs w:val="21"/>
                      <w:highlight w:val="none"/>
                      <w:lang w:val="en-US" w:eastAsia="zh-CN" w:bidi="ar-SA"/>
                    </w:rPr>
                  </w:pPr>
                  <w:r>
                    <w:rPr>
                      <w:rFonts w:hint="eastAsia"/>
                      <w:bCs/>
                      <w:szCs w:val="21"/>
                      <w:highlight w:val="none"/>
                      <w:lang w:eastAsia="zh-CN"/>
                    </w:rPr>
                    <w:t>2023大兴区生态环境综合服务项目监理</w:t>
                  </w:r>
                </w:p>
              </w:tc>
              <w:tc>
                <w:tcPr>
                  <w:tcW w:w="814" w:type="pct"/>
                  <w:shd w:val="clear"/>
                  <w:vAlign w:val="center"/>
                </w:tcPr>
                <w:p w14:paraId="767FAC76">
                  <w:pPr>
                    <w:jc w:val="center"/>
                    <w:rPr>
                      <w:rFonts w:hint="eastAsia" w:asciiTheme="minorHAnsi" w:hAnsiTheme="minorHAnsi" w:eastAsiaTheme="minorEastAsia" w:cstheme="minorBidi"/>
                      <w:bCs/>
                      <w:sz w:val="21"/>
                      <w:szCs w:val="21"/>
                      <w:highlight w:val="none"/>
                      <w:lang w:val="en-US" w:eastAsia="zh-CN" w:bidi="ar-SA"/>
                    </w:rPr>
                  </w:pPr>
                  <w:r>
                    <w:rPr>
                      <w:rFonts w:hint="eastAsia"/>
                      <w:bCs/>
                      <w:szCs w:val="21"/>
                      <w:highlight w:val="none"/>
                    </w:rPr>
                    <w:t>20</w:t>
                  </w:r>
                </w:p>
              </w:tc>
              <w:tc>
                <w:tcPr>
                  <w:tcW w:w="424" w:type="pct"/>
                  <w:shd w:val="clear"/>
                  <w:vAlign w:val="center"/>
                </w:tcPr>
                <w:p w14:paraId="37A013A5">
                  <w:pPr>
                    <w:jc w:val="center"/>
                    <w:rPr>
                      <w:rFonts w:hint="eastAsia" w:asciiTheme="minorHAnsi" w:hAnsiTheme="minorHAnsi" w:eastAsiaTheme="minorEastAsia" w:cstheme="minorBidi"/>
                      <w:bCs/>
                      <w:sz w:val="21"/>
                      <w:szCs w:val="21"/>
                      <w:highlight w:val="none"/>
                      <w:lang w:val="en-US" w:eastAsia="zh-CN" w:bidi="ar-SA"/>
                    </w:rPr>
                  </w:pPr>
                  <w:r>
                    <w:rPr>
                      <w:rFonts w:hint="eastAsia"/>
                      <w:bCs/>
                      <w:szCs w:val="21"/>
                      <w:highlight w:val="none"/>
                    </w:rPr>
                    <w:t>1</w:t>
                  </w:r>
                </w:p>
              </w:tc>
              <w:tc>
                <w:tcPr>
                  <w:tcW w:w="2314" w:type="pct"/>
                  <w:shd w:val="clear"/>
                  <w:vAlign w:val="center"/>
                </w:tcPr>
                <w:p w14:paraId="378A2FE2">
                  <w:pPr>
                    <w:jc w:val="center"/>
                    <w:rPr>
                      <w:rFonts w:hint="eastAsia" w:asciiTheme="minorHAnsi" w:hAnsiTheme="minorHAnsi" w:eastAsiaTheme="minorEastAsia" w:cstheme="minorBidi"/>
                      <w:kern w:val="0"/>
                      <w:sz w:val="21"/>
                      <w:szCs w:val="21"/>
                      <w:highlight w:val="none"/>
                      <w:lang w:val="en-US" w:eastAsia="zh-CN" w:bidi="ar-SA"/>
                    </w:rPr>
                  </w:pPr>
                  <w:r>
                    <w:rPr>
                      <w:rFonts w:hint="eastAsia"/>
                      <w:kern w:val="0"/>
                      <w:szCs w:val="21"/>
                      <w:highlight w:val="none"/>
                    </w:rPr>
                    <w:t>对2023大兴区生态环境综合服务项目提供全过程监理服务</w:t>
                  </w:r>
                </w:p>
              </w:tc>
            </w:tr>
            <w:tr w14:paraId="64869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9" w:type="pct"/>
                  <w:shd w:val="clear"/>
                  <w:vAlign w:val="center"/>
                </w:tcPr>
                <w:p w14:paraId="01AA2D6F">
                  <w:pPr>
                    <w:jc w:val="center"/>
                    <w:rPr>
                      <w:rFonts w:hint="eastAsia" w:eastAsia="宋体" w:asciiTheme="minorHAnsi" w:hAnsiTheme="minorHAnsi" w:cstheme="minorBidi"/>
                      <w:bCs/>
                      <w:sz w:val="21"/>
                      <w:szCs w:val="21"/>
                      <w:lang w:val="en-US" w:eastAsia="zh-CN" w:bidi="ar-SA"/>
                    </w:rPr>
                  </w:pPr>
                  <w:r>
                    <w:rPr>
                      <w:bCs/>
                      <w:szCs w:val="21"/>
                    </w:rPr>
                    <w:t>0</w:t>
                  </w:r>
                  <w:r>
                    <w:rPr>
                      <w:rFonts w:hint="eastAsia"/>
                      <w:bCs/>
                      <w:szCs w:val="21"/>
                      <w:lang w:val="en-US" w:eastAsia="zh-CN"/>
                    </w:rPr>
                    <w:t>3</w:t>
                  </w:r>
                </w:p>
              </w:tc>
              <w:tc>
                <w:tcPr>
                  <w:tcW w:w="1066" w:type="pct"/>
                  <w:shd w:val="clear"/>
                  <w:vAlign w:val="center"/>
                </w:tcPr>
                <w:p w14:paraId="7EF2F3D7">
                  <w:pPr>
                    <w:jc w:val="center"/>
                    <w:rPr>
                      <w:rFonts w:hint="eastAsia" w:asciiTheme="minorHAnsi" w:hAnsiTheme="minorHAnsi" w:eastAsiaTheme="minorEastAsia" w:cstheme="minorBidi"/>
                      <w:bCs/>
                      <w:sz w:val="21"/>
                      <w:szCs w:val="21"/>
                      <w:lang w:val="en-US" w:eastAsia="zh-CN" w:bidi="ar-SA"/>
                    </w:rPr>
                  </w:pPr>
                  <w:r>
                    <w:rPr>
                      <w:rFonts w:hint="eastAsia"/>
                      <w:bCs/>
                      <w:szCs w:val="21"/>
                      <w:lang w:val="en-US" w:eastAsia="zh-CN"/>
                    </w:rPr>
                    <w:t>2023大兴区生态环境综合服务项目软件测试和安全测评</w:t>
                  </w:r>
                </w:p>
              </w:tc>
              <w:tc>
                <w:tcPr>
                  <w:tcW w:w="814" w:type="pct"/>
                  <w:shd w:val="clear"/>
                  <w:vAlign w:val="center"/>
                </w:tcPr>
                <w:p w14:paraId="49FA2CA2">
                  <w:pPr>
                    <w:jc w:val="center"/>
                    <w:rPr>
                      <w:rFonts w:hint="eastAsia" w:asciiTheme="minorHAnsi" w:hAnsiTheme="minorHAnsi" w:eastAsiaTheme="minorEastAsia" w:cstheme="minorBidi"/>
                      <w:bCs/>
                      <w:sz w:val="21"/>
                      <w:szCs w:val="21"/>
                      <w:lang w:val="en-US" w:eastAsia="zh-CN" w:bidi="ar-SA"/>
                    </w:rPr>
                  </w:pPr>
                  <w:r>
                    <w:rPr>
                      <w:rFonts w:hint="eastAsia"/>
                      <w:bCs/>
                      <w:szCs w:val="21"/>
                      <w:lang w:val="en-US" w:eastAsia="zh-CN"/>
                    </w:rPr>
                    <w:t>18.5</w:t>
                  </w:r>
                </w:p>
              </w:tc>
              <w:tc>
                <w:tcPr>
                  <w:tcW w:w="424" w:type="pct"/>
                  <w:shd w:val="clear"/>
                  <w:vAlign w:val="center"/>
                </w:tcPr>
                <w:p w14:paraId="460768BB">
                  <w:pPr>
                    <w:jc w:val="center"/>
                    <w:rPr>
                      <w:rFonts w:hint="eastAsia" w:eastAsia="宋体" w:asciiTheme="minorHAnsi" w:hAnsiTheme="minorHAnsi" w:cstheme="minorBidi"/>
                      <w:bCs/>
                      <w:sz w:val="21"/>
                      <w:szCs w:val="21"/>
                      <w:lang w:val="en-US" w:eastAsia="zh-CN" w:bidi="ar-SA"/>
                    </w:rPr>
                  </w:pPr>
                  <w:r>
                    <w:rPr>
                      <w:rFonts w:hint="eastAsia"/>
                      <w:bCs/>
                      <w:szCs w:val="21"/>
                      <w:lang w:val="en-US" w:eastAsia="zh-CN"/>
                    </w:rPr>
                    <w:t>1</w:t>
                  </w:r>
                </w:p>
              </w:tc>
              <w:tc>
                <w:tcPr>
                  <w:tcW w:w="2314" w:type="pct"/>
                  <w:shd w:val="clear"/>
                  <w:vAlign w:val="center"/>
                </w:tcPr>
                <w:p w14:paraId="6B340332">
                  <w:pPr>
                    <w:jc w:val="center"/>
                    <w:rPr>
                      <w:rFonts w:hint="eastAsia" w:eastAsia="宋体" w:asciiTheme="minorHAnsi" w:hAnsiTheme="minorHAnsi" w:cstheme="minorBidi"/>
                      <w:kern w:val="0"/>
                      <w:sz w:val="21"/>
                      <w:szCs w:val="21"/>
                      <w:lang w:val="en-US" w:eastAsia="zh-CN" w:bidi="ar-SA"/>
                    </w:rPr>
                  </w:pPr>
                  <w:r>
                    <w:rPr>
                      <w:rFonts w:hint="eastAsia"/>
                      <w:bCs/>
                      <w:sz w:val="24"/>
                      <w:szCs w:val="24"/>
                    </w:rPr>
                    <w:t>对</w:t>
                  </w:r>
                  <w:r>
                    <w:rPr>
                      <w:rFonts w:hint="eastAsia" w:eastAsia="宋体"/>
                      <w:bCs/>
                      <w:sz w:val="24"/>
                      <w:szCs w:val="24"/>
                      <w:lang w:eastAsia="zh-CN"/>
                    </w:rPr>
                    <w:t>2023大兴区生态环境综合服务</w:t>
                  </w:r>
                  <w:r>
                    <w:rPr>
                      <w:rFonts w:hint="eastAsia"/>
                      <w:bCs/>
                      <w:sz w:val="24"/>
                      <w:szCs w:val="24"/>
                    </w:rPr>
                    <w:t>系统开展软件测试、网络安全等级保护测评。</w:t>
                  </w:r>
                </w:p>
              </w:tc>
            </w:tr>
          </w:tbl>
          <w:p w14:paraId="2183A2FA">
            <w:pPr>
              <w:rPr>
                <w:rFonts w:ascii="宋体" w:hAnsi="宋体" w:eastAsia="宋体" w:cs="宋体"/>
                <w:color w:val="000000"/>
                <w:sz w:val="22"/>
              </w:rPr>
            </w:pP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bCs/>
                <w:szCs w:val="21"/>
              </w:rPr>
              <w:t>2023大兴区生态环境综合服务项目</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4A40">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14:paraId="09BB52E9">
            <w:pPr>
              <w:rPr>
                <w:rFonts w:ascii="宋体" w:hAnsi="宋体" w:eastAsia="宋体" w:cs="宋体"/>
                <w:color w:val="000000"/>
                <w:sz w:val="22"/>
              </w:rPr>
            </w:pPr>
            <w:r>
              <w:rPr>
                <w:rFonts w:ascii="宋体" w:hAnsi="宋体" w:eastAsia="宋体" w:cs="宋体"/>
                <w:color w:val="000000"/>
                <w:sz w:val="22"/>
              </w:rPr>
              <w:t>2.落实政府采购政策需满足的资格要求：</w:t>
            </w:r>
          </w:p>
          <w:p w14:paraId="6D807FA4">
            <w:pPr>
              <w:rPr>
                <w:rFonts w:ascii="宋体" w:hAnsi="宋体" w:eastAsia="宋体" w:cs="宋体"/>
                <w:color w:val="000000"/>
                <w:sz w:val="22"/>
              </w:rPr>
            </w:pPr>
            <w:r>
              <w:rPr>
                <w:rFonts w:ascii="宋体" w:hAnsi="宋体" w:eastAsia="宋体" w:cs="宋体"/>
                <w:color w:val="000000"/>
                <w:sz w:val="22"/>
              </w:rPr>
              <w:t>2.1 中小企业政策</w:t>
            </w:r>
          </w:p>
          <w:p w14:paraId="72D57C34">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本项目不专门面向中小企业预留采购份额。</w:t>
            </w:r>
          </w:p>
          <w:p w14:paraId="7A5D11BE">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 xml:space="preserve">本项目专门面向  </w:t>
            </w:r>
            <w:r>
              <w:rPr>
                <w:rFonts w:hint="eastAsia" w:ascii="宋体" w:hAnsi="宋体" w:eastAsia="宋体" w:cs="宋体"/>
                <w:color w:val="000000"/>
                <w:sz w:val="22"/>
              </w:rPr>
              <w:t>■</w:t>
            </w:r>
            <w:r>
              <w:rPr>
                <w:rFonts w:ascii="宋体" w:hAnsi="宋体" w:eastAsia="宋体" w:cs="宋体"/>
                <w:color w:val="000000"/>
                <w:sz w:val="22"/>
              </w:rPr>
              <w:t xml:space="preserve">中小 </w:t>
            </w:r>
            <w:r>
              <w:rPr>
                <w:rFonts w:hint="eastAsia" w:ascii="宋体" w:hAnsi="宋体" w:eastAsia="宋体" w:cs="宋体"/>
                <w:color w:val="000000"/>
                <w:sz w:val="22"/>
              </w:rPr>
              <w:t>□</w:t>
            </w:r>
            <w:r>
              <w:rPr>
                <w:rFonts w:ascii="宋体" w:hAnsi="宋体" w:eastAsia="宋体" w:cs="宋体"/>
                <w:color w:val="000000"/>
                <w:sz w:val="22"/>
              </w:rPr>
              <w:t>小微企业  采购。即：提供的货物全部由符合政策要求的中小/小微企业制造、服务全部由符合政策要求的中小/小微企业承接。</w:t>
            </w:r>
          </w:p>
          <w:p w14:paraId="63490E86">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rPr>
              <w:t xml:space="preserve">     /   </w:t>
            </w:r>
            <w:r>
              <w:rPr>
                <w:rFonts w:ascii="宋体" w:hAnsi="宋体" w:eastAsia="宋体" w:cs="宋体"/>
                <w:color w:val="000000"/>
                <w:sz w:val="22"/>
              </w:rPr>
              <w:t>。</w:t>
            </w:r>
          </w:p>
          <w:p w14:paraId="43F81C7D">
            <w:pPr>
              <w:rPr>
                <w:rFonts w:ascii="宋体" w:hAnsi="宋体" w:eastAsia="宋体" w:cs="宋体"/>
                <w:color w:val="000000"/>
                <w:sz w:val="22"/>
              </w:rPr>
            </w:pPr>
            <w:r>
              <w:rPr>
                <w:rFonts w:ascii="宋体" w:hAnsi="宋体" w:eastAsia="宋体" w:cs="宋体"/>
                <w:color w:val="000000"/>
                <w:sz w:val="22"/>
              </w:rPr>
              <w:t>2.2 其它落实政府采购政策的资格要求（如有）：</w:t>
            </w:r>
            <w:r>
              <w:rPr>
                <w:rFonts w:hint="eastAsia" w:ascii="宋体" w:hAnsi="宋体" w:eastAsia="宋体" w:cs="宋体"/>
                <w:color w:val="000000"/>
                <w:sz w:val="22"/>
              </w:rPr>
              <w:t xml:space="preserve">    /      </w:t>
            </w:r>
            <w:r>
              <w:rPr>
                <w:rFonts w:ascii="宋体" w:hAnsi="宋体" w:eastAsia="宋体" w:cs="宋体"/>
                <w:color w:val="000000"/>
                <w:sz w:val="22"/>
              </w:rPr>
              <w:t>。</w:t>
            </w:r>
          </w:p>
          <w:p w14:paraId="39388330">
            <w:pPr>
              <w:rPr>
                <w:rFonts w:ascii="宋体" w:hAnsi="宋体" w:eastAsia="宋体" w:cs="宋体"/>
                <w:color w:val="000000"/>
                <w:sz w:val="22"/>
              </w:rPr>
            </w:pPr>
            <w:r>
              <w:rPr>
                <w:rFonts w:ascii="宋体" w:hAnsi="宋体" w:eastAsia="宋体" w:cs="宋体"/>
                <w:color w:val="000000"/>
                <w:sz w:val="22"/>
              </w:rPr>
              <w:t>3.本项目的特定资格要求：</w:t>
            </w:r>
          </w:p>
          <w:p w14:paraId="60F0F75C">
            <w:pPr>
              <w:rPr>
                <w:rFonts w:ascii="宋体" w:hAnsi="宋体" w:eastAsia="宋体" w:cs="宋体"/>
                <w:color w:val="000000"/>
                <w:sz w:val="22"/>
              </w:rPr>
            </w:pPr>
            <w:r>
              <w:rPr>
                <w:rFonts w:ascii="宋体" w:hAnsi="宋体" w:eastAsia="宋体" w:cs="宋体"/>
                <w:color w:val="000000"/>
                <w:sz w:val="22"/>
              </w:rPr>
              <w:t>3.1本项目是否接受分支机构参与投标：</w:t>
            </w:r>
            <w:r>
              <w:rPr>
                <w:rFonts w:hint="eastAsia" w:ascii="宋体" w:hAnsi="宋体" w:eastAsia="宋体" w:cs="宋体"/>
                <w:color w:val="000000"/>
                <w:sz w:val="22"/>
              </w:rPr>
              <w:t>□</w:t>
            </w:r>
            <w:r>
              <w:rPr>
                <w:rFonts w:ascii="宋体" w:hAnsi="宋体" w:eastAsia="宋体" w:cs="宋体"/>
                <w:color w:val="000000"/>
                <w:sz w:val="22"/>
              </w:rPr>
              <w:t xml:space="preserve">是   </w:t>
            </w:r>
            <w:r>
              <w:rPr>
                <w:rFonts w:hint="eastAsia" w:ascii="宋体" w:hAnsi="宋体" w:eastAsia="宋体" w:cs="宋体"/>
                <w:color w:val="000000"/>
                <w:sz w:val="22"/>
              </w:rPr>
              <w:t>■</w:t>
            </w:r>
            <w:r>
              <w:rPr>
                <w:rFonts w:ascii="宋体" w:hAnsi="宋体" w:eastAsia="宋体" w:cs="宋体"/>
                <w:color w:val="000000"/>
                <w:sz w:val="22"/>
              </w:rPr>
              <w:t>否；</w:t>
            </w:r>
            <w:r>
              <w:rPr>
                <w:rFonts w:hint="eastAsia" w:ascii="宋体" w:hAnsi="宋体" w:eastAsia="宋体" w:cs="宋体"/>
                <w:color w:val="000000"/>
                <w:sz w:val="22"/>
              </w:rPr>
              <w:t>（仅当项目涉及银行、保险、石油石化、电力、电信等行业有特殊情况的，可以接受分支机构参与）</w:t>
            </w:r>
          </w:p>
          <w:p w14:paraId="7E64A329">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2</w:t>
            </w:r>
            <w:r>
              <w:rPr>
                <w:rFonts w:ascii="宋体" w:hAnsi="宋体" w:eastAsia="宋体" w:cs="宋体"/>
                <w:color w:val="000000"/>
                <w:sz w:val="22"/>
              </w:rPr>
              <w:t>本项目是否属于政府购买服务：</w:t>
            </w:r>
          </w:p>
          <w:p w14:paraId="3EDBD582">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否</w:t>
            </w:r>
          </w:p>
          <w:p w14:paraId="6EB7E674">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是，公益一类事业单位、使用事业编制且由财政拨款保障的群团组织，不得作为承接主体；</w:t>
            </w:r>
          </w:p>
          <w:p w14:paraId="1FDDCF9B">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3</w:t>
            </w:r>
            <w:r>
              <w:rPr>
                <w:rFonts w:ascii="宋体" w:hAnsi="宋体" w:eastAsia="宋体" w:cs="宋体"/>
                <w:color w:val="000000"/>
                <w:sz w:val="22"/>
              </w:rPr>
              <w:t>其他特定资格要求：</w:t>
            </w:r>
            <w:r>
              <w:rPr>
                <w:rFonts w:hint="eastAsia" w:ascii="宋体" w:hAnsi="宋体" w:eastAsia="宋体" w:cs="宋体"/>
                <w:color w:val="000000"/>
                <w:sz w:val="22"/>
              </w:rPr>
              <w:t xml:space="preserve">    /    ；</w:t>
            </w:r>
          </w:p>
          <w:p w14:paraId="7C0BD92F">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5C74">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rPr>
              <w:t xml:space="preserve"> </w:t>
            </w:r>
            <w:r>
              <w:rPr>
                <w:rFonts w:hint="eastAsia" w:ascii="宋体" w:hAnsi="宋体" w:eastAsia="宋体" w:cs="宋体"/>
                <w:color w:val="000000"/>
                <w:sz w:val="22"/>
                <w:lang w:val="en-US" w:eastAsia="zh-CN"/>
              </w:rPr>
              <w:t>02</w:t>
            </w:r>
            <w:r>
              <w:rPr>
                <w:rFonts w:hint="eastAsia" w:ascii="宋体" w:hAnsi="宋体" w:eastAsia="宋体" w:cs="宋体"/>
                <w:color w:val="000000"/>
                <w:sz w:val="22"/>
              </w:rPr>
              <w:t xml:space="preserve"> </w:t>
            </w:r>
            <w:r>
              <w:rPr>
                <w:rFonts w:ascii="宋体" w:hAnsi="宋体" w:eastAsia="宋体" w:cs="宋体"/>
                <w:color w:val="000000"/>
                <w:sz w:val="22"/>
              </w:rPr>
              <w:t>月</w:t>
            </w:r>
            <w:r>
              <w:rPr>
                <w:rFonts w:hint="eastAsia" w:ascii="宋体" w:hAnsi="宋体" w:eastAsia="宋体" w:cs="宋体"/>
                <w:color w:val="000000"/>
                <w:sz w:val="22"/>
                <w:lang w:val="en-US" w:eastAsia="zh-CN"/>
              </w:rPr>
              <w:t>24</w:t>
            </w:r>
            <w:r>
              <w:rPr>
                <w:rFonts w:ascii="宋体" w:hAnsi="宋体" w:eastAsia="宋体" w:cs="宋体"/>
                <w:color w:val="000000"/>
                <w:sz w:val="22"/>
              </w:rPr>
              <w:t>日至</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02</w:t>
            </w:r>
            <w:r>
              <w:rPr>
                <w:rFonts w:ascii="宋体" w:hAnsi="宋体" w:eastAsia="宋体" w:cs="宋体"/>
                <w:color w:val="000000"/>
                <w:sz w:val="22"/>
              </w:rPr>
              <w:t>月</w:t>
            </w:r>
            <w:r>
              <w:rPr>
                <w:rFonts w:hint="eastAsia" w:ascii="宋体" w:hAnsi="宋体" w:eastAsia="宋体" w:cs="宋体"/>
                <w:color w:val="000000"/>
                <w:sz w:val="22"/>
                <w:lang w:val="en-US" w:eastAsia="zh-CN"/>
              </w:rPr>
              <w:t>28</w:t>
            </w:r>
            <w:r>
              <w:rPr>
                <w:rFonts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14:paraId="40E4698C">
            <w:pPr>
              <w:rPr>
                <w:rFonts w:ascii="宋体" w:hAnsi="宋体" w:eastAsia="宋体" w:cs="宋体"/>
                <w:color w:val="000000"/>
                <w:sz w:val="22"/>
              </w:rPr>
            </w:pPr>
            <w:r>
              <w:rPr>
                <w:rFonts w:ascii="宋体" w:hAnsi="宋体" w:eastAsia="宋体" w:cs="宋体"/>
                <w:color w:val="000000"/>
                <w:sz w:val="22"/>
              </w:rPr>
              <w:t>2.地点：北京市政府采购电子交易平台</w:t>
            </w:r>
          </w:p>
          <w:p w14:paraId="41780371">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044CD5DC">
            <w:pPr>
              <w:rPr>
                <w:rFonts w:ascii="宋体" w:hAnsi="宋体" w:eastAsia="宋体" w:cs="宋体"/>
                <w:color w:val="000000"/>
                <w:sz w:val="22"/>
              </w:rPr>
            </w:pPr>
            <w:r>
              <w:rPr>
                <w:rFonts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92144">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2025</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20</w:t>
            </w:r>
            <w:r>
              <w:rPr>
                <w:rFonts w:ascii="宋体" w:hAnsi="宋体" w:eastAsia="宋体" w:cs="宋体"/>
                <w:color w:val="000000"/>
                <w:sz w:val="22"/>
              </w:rPr>
              <w:t>日</w:t>
            </w:r>
            <w:r>
              <w:rPr>
                <w:rFonts w:hint="eastAsia" w:ascii="宋体" w:hAnsi="宋体" w:eastAsia="宋体" w:cs="宋体"/>
                <w:color w:val="000000"/>
                <w:sz w:val="22"/>
                <w:lang w:val="en-US" w:eastAsia="zh-CN"/>
              </w:rPr>
              <w:t>09</w:t>
            </w:r>
            <w:r>
              <w:rPr>
                <w:rFonts w:ascii="宋体" w:hAnsi="宋体" w:eastAsia="宋体" w:cs="宋体"/>
                <w:color w:val="000000"/>
                <w:sz w:val="22"/>
              </w:rPr>
              <w:t>点</w:t>
            </w:r>
            <w:r>
              <w:rPr>
                <w:rFonts w:hint="eastAsia" w:ascii="宋体" w:hAnsi="宋体" w:eastAsia="宋体" w:cs="宋体"/>
                <w:color w:val="000000"/>
                <w:sz w:val="22"/>
                <w:lang w:val="en-US" w:eastAsia="zh-CN"/>
              </w:rPr>
              <w:t>00</w:t>
            </w:r>
            <w:r>
              <w:rPr>
                <w:rFonts w:ascii="宋体" w:hAnsi="宋体" w:eastAsia="宋体" w:cs="宋体"/>
                <w:color w:val="000000"/>
                <w:sz w:val="22"/>
              </w:rPr>
              <w:t>分（北京时间）。</w:t>
            </w:r>
          </w:p>
          <w:p w14:paraId="0084D40A">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rPr>
              <w:t>北京市政府采购电子交易平台；北京市大兴区清澄名苑北区27号楼C座1007室</w:t>
            </w:r>
            <w:r>
              <w:rPr>
                <w:rFonts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A0E2">
            <w:pPr>
              <w:rPr>
                <w:rFonts w:ascii="宋体" w:hAnsi="宋体" w:eastAsia="宋体" w:cs="宋体"/>
                <w:color w:val="000000"/>
                <w:sz w:val="22"/>
              </w:rPr>
            </w:pPr>
            <w:r>
              <w:rPr>
                <w:rFonts w:ascii="宋体" w:hAnsi="宋体" w:eastAsia="宋体" w:cs="宋体"/>
                <w:color w:val="000000"/>
                <w:sz w:val="22"/>
              </w:rPr>
              <w:t>1.本项目需要落实的政府采购政策：</w:t>
            </w:r>
            <w:r>
              <w:rPr>
                <w:rFonts w:hint="eastAsia" w:ascii="宋体" w:hAnsi="宋体" w:eastAsia="宋体" w:cs="宋体"/>
                <w:color w:val="000000"/>
                <w:sz w:val="22"/>
              </w:rPr>
              <w:t>鼓励节能、环保政策节约能源、绿色环保、保护环境、扶持不发达地区和少数民族地区、促进中小企业发展、支持监狱企业发展、促进残疾人就业、政府采购信用担保等</w:t>
            </w:r>
            <w:r>
              <w:rPr>
                <w:rFonts w:ascii="宋体" w:hAnsi="宋体" w:eastAsia="宋体" w:cs="宋体"/>
                <w:color w:val="000000"/>
                <w:sz w:val="22"/>
              </w:rPr>
              <w:t xml:space="preserve">。 </w:t>
            </w:r>
          </w:p>
          <w:p w14:paraId="2D8C0C96">
            <w:pPr>
              <w:rPr>
                <w:rFonts w:ascii="宋体" w:hAnsi="宋体" w:eastAsia="宋体" w:cs="宋体"/>
                <w:color w:val="000000"/>
                <w:sz w:val="22"/>
              </w:rPr>
            </w:pPr>
            <w:r>
              <w:rPr>
                <w:rFonts w:ascii="宋体" w:hAnsi="宋体" w:eastAsia="宋体" w:cs="宋体"/>
                <w:color w:val="000000"/>
                <w:sz w:val="22"/>
              </w:rPr>
              <w:t>2.本项目的采购年限为</w:t>
            </w:r>
            <w:r>
              <w:rPr>
                <w:rFonts w:hint="eastAsia" w:ascii="宋体" w:hAnsi="宋体" w:eastAsia="宋体" w:cs="宋体"/>
                <w:color w:val="000000"/>
                <w:sz w:val="22"/>
              </w:rPr>
              <w:t xml:space="preserve">  1 </w:t>
            </w:r>
            <w:r>
              <w:rPr>
                <w:rFonts w:ascii="宋体" w:hAnsi="宋体" w:eastAsia="宋体" w:cs="宋体"/>
                <w:color w:val="000000"/>
                <w:sz w:val="22"/>
              </w:rPr>
              <w:t>年、预算金额为</w:t>
            </w:r>
            <w:r>
              <w:rPr>
                <w:rFonts w:hint="eastAsia" w:ascii="宋体" w:hAnsi="宋体" w:eastAsia="宋体" w:cs="宋体"/>
                <w:color w:val="000000"/>
                <w:sz w:val="22"/>
              </w:rPr>
              <w:t xml:space="preserve"> </w:t>
            </w:r>
            <w:r>
              <w:rPr>
                <w:rFonts w:hint="eastAsia" w:ascii="宋体" w:hAnsi="宋体" w:eastAsia="宋体" w:cs="宋体"/>
                <w:color w:val="000000"/>
                <w:sz w:val="22"/>
                <w:lang w:val="en-US" w:eastAsia="zh-CN"/>
              </w:rPr>
              <w:t>424.636</w:t>
            </w:r>
            <w:r>
              <w:rPr>
                <w:rFonts w:hint="eastAsia" w:ascii="宋体" w:hAnsi="宋体" w:eastAsia="宋体" w:cs="宋体"/>
                <w:color w:val="000000"/>
                <w:sz w:val="22"/>
              </w:rPr>
              <w:t xml:space="preserve"> </w:t>
            </w:r>
            <w:r>
              <w:rPr>
                <w:rFonts w:ascii="宋体" w:hAnsi="宋体" w:eastAsia="宋体" w:cs="宋体"/>
                <w:color w:val="000000"/>
                <w:sz w:val="22"/>
              </w:rPr>
              <w:t>万元</w:t>
            </w:r>
            <w:r>
              <w:rPr>
                <w:rFonts w:hint="eastAsia" w:ascii="宋体" w:hAnsi="宋体" w:eastAsia="宋体" w:cs="宋体"/>
                <w:color w:val="000000"/>
                <w:sz w:val="22"/>
              </w:rPr>
              <w:t>。</w:t>
            </w:r>
            <w:bookmarkStart w:id="0" w:name="_GoBack"/>
            <w:bookmarkEnd w:id="0"/>
          </w:p>
          <w:p w14:paraId="571AE1DD">
            <w:pPr>
              <w:rPr>
                <w:rFonts w:ascii="宋体" w:hAnsi="宋体" w:eastAsia="宋体" w:cs="宋体"/>
                <w:color w:val="000000"/>
                <w:sz w:val="22"/>
              </w:rPr>
            </w:pPr>
            <w:r>
              <w:rPr>
                <w:rFonts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11B0AB03">
            <w:pPr>
              <w:rPr>
                <w:rFonts w:ascii="宋体" w:hAnsi="宋体" w:eastAsia="宋体" w:cs="宋体"/>
                <w:color w:val="000000"/>
                <w:sz w:val="22"/>
              </w:rPr>
            </w:pPr>
            <w:r>
              <w:rPr>
                <w:rFonts w:ascii="宋体" w:hAnsi="宋体" w:eastAsia="宋体" w:cs="宋体"/>
                <w:color w:val="000000"/>
                <w:sz w:val="22"/>
              </w:rPr>
              <w:t>CA数字证书服务热线 010-58511086</w:t>
            </w:r>
          </w:p>
          <w:p w14:paraId="7CFCEE07">
            <w:pPr>
              <w:rPr>
                <w:rFonts w:ascii="宋体" w:hAnsi="宋体" w:eastAsia="宋体" w:cs="宋体"/>
                <w:color w:val="000000"/>
                <w:sz w:val="22"/>
              </w:rPr>
            </w:pPr>
            <w:r>
              <w:rPr>
                <w:rFonts w:ascii="宋体" w:hAnsi="宋体" w:eastAsia="宋体" w:cs="宋体"/>
                <w:color w:val="000000"/>
                <w:sz w:val="22"/>
              </w:rPr>
              <w:t>电子营业执照服务热线 400-699-7000</w:t>
            </w:r>
          </w:p>
          <w:p w14:paraId="2B0073CD">
            <w:pPr>
              <w:rPr>
                <w:rFonts w:ascii="宋体" w:hAnsi="宋体" w:eastAsia="宋体" w:cs="宋体"/>
                <w:color w:val="000000"/>
                <w:sz w:val="22"/>
              </w:rPr>
            </w:pPr>
            <w:r>
              <w:rPr>
                <w:rFonts w:ascii="宋体" w:hAnsi="宋体" w:eastAsia="宋体" w:cs="宋体"/>
                <w:color w:val="000000"/>
                <w:sz w:val="22"/>
              </w:rPr>
              <w:t>技术支持服务热线    010-86483801</w:t>
            </w:r>
          </w:p>
          <w:p w14:paraId="79862DCB">
            <w:pPr>
              <w:rPr>
                <w:rFonts w:ascii="宋体" w:hAnsi="宋体" w:eastAsia="宋体" w:cs="宋体"/>
                <w:color w:val="000000"/>
                <w:sz w:val="22"/>
              </w:rPr>
            </w:pPr>
            <w:r>
              <w:rPr>
                <w:rFonts w:ascii="宋体" w:hAnsi="宋体" w:eastAsia="宋体" w:cs="宋体"/>
                <w:color w:val="000000"/>
                <w:sz w:val="22"/>
              </w:rPr>
              <w:t>3.1办理CA数字证书或电子营业执照</w:t>
            </w:r>
          </w:p>
          <w:p w14:paraId="33CCF46E">
            <w:pPr>
              <w:rPr>
                <w:rFonts w:ascii="宋体" w:hAnsi="宋体" w:eastAsia="宋体" w:cs="宋体"/>
                <w:color w:val="000000"/>
                <w:sz w:val="22"/>
              </w:rPr>
            </w:pPr>
            <w:r>
              <w:rPr>
                <w:rFonts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40BF9AB3">
            <w:pPr>
              <w:rPr>
                <w:rFonts w:ascii="宋体" w:hAnsi="宋体" w:eastAsia="宋体" w:cs="宋体"/>
                <w:color w:val="000000"/>
                <w:sz w:val="22"/>
              </w:rPr>
            </w:pPr>
            <w:r>
              <w:rPr>
                <w:rFonts w:ascii="宋体" w:hAnsi="宋体" w:eastAsia="宋体" w:cs="宋体"/>
                <w:color w:val="000000"/>
                <w:sz w:val="22"/>
              </w:rPr>
              <w:t>3.2注册</w:t>
            </w:r>
          </w:p>
          <w:p w14:paraId="3A308878">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供应商登录北京市政府采购电子交易平台“用户指南”—“操作指南”—“市场主体注册入库操作流程指引”进行自助注册绑定。</w:t>
            </w:r>
          </w:p>
          <w:p w14:paraId="2FD6D8B8">
            <w:pPr>
              <w:rPr>
                <w:rFonts w:ascii="宋体" w:hAnsi="宋体" w:eastAsia="宋体" w:cs="宋体"/>
                <w:color w:val="000000"/>
                <w:sz w:val="22"/>
              </w:rPr>
            </w:pPr>
            <w:r>
              <w:rPr>
                <w:rFonts w:ascii="宋体" w:hAnsi="宋体" w:eastAsia="宋体" w:cs="宋体"/>
                <w:color w:val="000000"/>
                <w:sz w:val="22"/>
              </w:rPr>
              <w:t>3.3驱动、客户端下载</w:t>
            </w:r>
          </w:p>
          <w:p w14:paraId="2234B3F1">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供应商登录北京市政府采购电子交易平台“用户指南”—“工具下载”—“招标采购系统文件驱动安装包”下载相关驱动。</w:t>
            </w:r>
          </w:p>
          <w:p w14:paraId="520E5B88">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供应商登录北京市政府采购电子交易平台“用户指南”—“工具下载”—“投标文件编制工具”下载相关客户端。</w:t>
            </w:r>
          </w:p>
          <w:p w14:paraId="6AD237A5">
            <w:pPr>
              <w:rPr>
                <w:rFonts w:ascii="宋体" w:hAnsi="宋体" w:eastAsia="宋体" w:cs="宋体"/>
                <w:color w:val="000000"/>
                <w:sz w:val="22"/>
              </w:rPr>
            </w:pPr>
            <w:r>
              <w:rPr>
                <w:rFonts w:ascii="宋体" w:hAnsi="宋体" w:eastAsia="宋体" w:cs="宋体"/>
                <w:color w:val="000000"/>
                <w:sz w:val="22"/>
              </w:rPr>
              <w:t>3.4 获取电子招标文件</w:t>
            </w:r>
          </w:p>
          <w:p w14:paraId="24A0164E">
            <w:pPr>
              <w:rPr>
                <w:rFonts w:ascii="宋体" w:hAnsi="宋体" w:eastAsia="宋体" w:cs="宋体"/>
                <w:color w:val="000000"/>
                <w:sz w:val="22"/>
              </w:rPr>
            </w:pPr>
            <w:r>
              <w:rPr>
                <w:rFonts w:ascii="宋体" w:hAnsi="宋体" w:eastAsia="宋体" w:cs="宋体"/>
                <w:color w:val="000000"/>
                <w:sz w:val="22"/>
              </w:rPr>
              <w:t>供应商使用CA数字证书或电子营业执照登录北京市政府采购电子交易平台获取电子招标文件。</w:t>
            </w:r>
          </w:p>
          <w:p w14:paraId="794866E9">
            <w:pPr>
              <w:rPr>
                <w:rFonts w:ascii="宋体" w:hAnsi="宋体" w:eastAsia="宋体" w:cs="宋体"/>
                <w:color w:val="000000"/>
                <w:sz w:val="22"/>
              </w:rPr>
            </w:pPr>
            <w:r>
              <w:rPr>
                <w:rFonts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3FB0A99B">
            <w:pPr>
              <w:rPr>
                <w:rFonts w:ascii="宋体" w:hAnsi="宋体" w:eastAsia="宋体" w:cs="宋体"/>
                <w:color w:val="000000"/>
                <w:sz w:val="22"/>
              </w:rPr>
            </w:pPr>
            <w:r>
              <w:rPr>
                <w:rFonts w:ascii="宋体" w:hAnsi="宋体" w:eastAsia="宋体" w:cs="宋体"/>
                <w:color w:val="000000"/>
                <w:sz w:val="22"/>
              </w:rPr>
              <w:t>3.5编制电子投标文件</w:t>
            </w:r>
          </w:p>
          <w:p w14:paraId="459AC9D7">
            <w:pPr>
              <w:rPr>
                <w:rFonts w:ascii="宋体" w:hAnsi="宋体" w:eastAsia="宋体" w:cs="宋体"/>
                <w:color w:val="000000"/>
                <w:sz w:val="22"/>
              </w:rPr>
            </w:pPr>
            <w:r>
              <w:rPr>
                <w:rFonts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1A05D98F">
            <w:pPr>
              <w:rPr>
                <w:rFonts w:ascii="宋体" w:hAnsi="宋体" w:eastAsia="宋体" w:cs="宋体"/>
                <w:color w:val="000000"/>
                <w:sz w:val="22"/>
                <w:lang w:val="zh-TW"/>
              </w:rPr>
            </w:pPr>
            <w:r>
              <w:rPr>
                <w:rFonts w:ascii="宋体" w:hAnsi="宋体" w:eastAsia="宋体" w:cs="宋体"/>
                <w:color w:val="000000"/>
                <w:sz w:val="22"/>
                <w:lang w:val="zh-TW" w:eastAsia="zh-TW"/>
              </w:rPr>
              <w:t>3.6</w:t>
            </w:r>
            <w:r>
              <w:rPr>
                <w:rFonts w:ascii="宋体" w:hAnsi="宋体" w:eastAsia="宋体" w:cs="宋体"/>
                <w:color w:val="000000"/>
                <w:sz w:val="22"/>
                <w:lang w:val="zh-TW"/>
              </w:rPr>
              <w:t>提交电子投标文件</w:t>
            </w:r>
          </w:p>
          <w:p w14:paraId="5979BED1">
            <w:pPr>
              <w:rPr>
                <w:rFonts w:ascii="宋体" w:hAnsi="宋体" w:eastAsia="宋体" w:cs="宋体"/>
                <w:color w:val="000000"/>
                <w:sz w:val="22"/>
              </w:rPr>
            </w:pPr>
            <w:r>
              <w:rPr>
                <w:rFonts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252EE487">
            <w:pPr>
              <w:rPr>
                <w:rFonts w:ascii="宋体" w:hAnsi="宋体" w:eastAsia="宋体" w:cs="宋体"/>
                <w:color w:val="000000"/>
                <w:sz w:val="22"/>
                <w:lang w:eastAsia="zh-TW"/>
              </w:rPr>
            </w:pPr>
            <w:r>
              <w:rPr>
                <w:rFonts w:ascii="宋体" w:hAnsi="宋体" w:eastAsia="宋体" w:cs="宋体"/>
                <w:color w:val="000000"/>
                <w:sz w:val="22"/>
                <w:lang w:val="zh-TW"/>
              </w:rPr>
              <w:t>3.</w:t>
            </w:r>
            <w:r>
              <w:rPr>
                <w:rFonts w:ascii="宋体" w:hAnsi="宋体" w:eastAsia="宋体" w:cs="宋体"/>
                <w:color w:val="000000"/>
                <w:sz w:val="22"/>
                <w:lang w:val="zh-TW" w:eastAsia="zh-TW"/>
              </w:rPr>
              <w:t>7</w:t>
            </w:r>
            <w:r>
              <w:rPr>
                <w:rFonts w:ascii="宋体" w:hAnsi="宋体" w:eastAsia="宋体" w:cs="宋体"/>
                <w:color w:val="000000"/>
                <w:sz w:val="22"/>
                <w:lang w:val="zh-TW"/>
              </w:rPr>
              <w:t>电子开标</w:t>
            </w:r>
          </w:p>
          <w:p w14:paraId="02E654C3">
            <w:pPr>
              <w:rPr>
                <w:rFonts w:ascii="宋体" w:hAnsi="宋体" w:eastAsia="宋体" w:cs="宋体"/>
                <w:color w:val="000000"/>
                <w:sz w:val="22"/>
                <w:lang w:eastAsia="zh-TW"/>
              </w:rPr>
            </w:pPr>
            <w:r>
              <w:rPr>
                <w:rFonts w:ascii="宋体" w:hAnsi="宋体" w:eastAsia="宋体" w:cs="宋体"/>
                <w:color w:val="000000"/>
                <w:sz w:val="22"/>
                <w:lang w:val="zh-TW"/>
              </w:rPr>
              <w:t>供应商在开标地点使用</w:t>
            </w:r>
            <w:r>
              <w:rPr>
                <w:rFonts w:ascii="宋体" w:hAnsi="宋体" w:eastAsia="宋体" w:cs="宋体"/>
                <w:color w:val="000000"/>
                <w:sz w:val="22"/>
              </w:rPr>
              <w:t>CA数字证书或电子营业执照</w:t>
            </w:r>
            <w:r>
              <w:rPr>
                <w:rFonts w:ascii="宋体" w:hAnsi="宋体" w:eastAsia="宋体" w:cs="宋体"/>
                <w:color w:val="000000"/>
                <w:sz w:val="22"/>
                <w:lang w:val="zh-TW"/>
              </w:rPr>
              <w:t>登录</w:t>
            </w:r>
            <w:r>
              <w:rPr>
                <w:rFonts w:ascii="宋体" w:hAnsi="宋体" w:eastAsia="宋体" w:cs="宋体"/>
                <w:color w:val="000000"/>
                <w:sz w:val="22"/>
              </w:rPr>
              <w:t>北京市政府采购电子交易平台进行电子开标</w:t>
            </w:r>
            <w:r>
              <w:rPr>
                <w:rFonts w:ascii="宋体" w:hAnsi="宋体" w:eastAsia="宋体" w:cs="宋体"/>
                <w:color w:val="000000"/>
                <w:sz w:val="22"/>
                <w:lang w:val="zh-TW"/>
              </w:rPr>
              <w:t>。</w:t>
            </w:r>
          </w:p>
          <w:p w14:paraId="2020B708">
            <w:pPr>
              <w:rPr>
                <w:rFonts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C座1007室）。届时应提供以下资料：①《投标文件》纸质版正本1份，副本1份；②投标U盘或光盘两份，U盘或光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7C3EF523">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rPr>
              <w:t>北京正采工程咨询有限公司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ascii="宋体" w:hAnsi="宋体" w:eastAsia="宋体" w:cs="宋体"/>
                <w:color w:val="000000"/>
                <w:sz w:val="22"/>
              </w:rPr>
            </w:pPr>
            <w:r>
              <w:rPr>
                <w:rFonts w:hint="eastAsia" w:ascii="宋体" w:hAnsi="宋体" w:eastAsia="宋体" w:cs="宋体"/>
                <w:color w:val="000000"/>
                <w:sz w:val="22"/>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cs="宋体"/>
                <w:color w:val="auto"/>
                <w:sz w:val="22"/>
                <w:szCs w:val="22"/>
                <w:highlight w:val="none"/>
                <w:u w:val="none"/>
              </w:rPr>
              <w:t>闫玛娜</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rPr>
              <w:t>010-61262672</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A7F21CA"/>
    <w:rsid w:val="0EAD56B4"/>
    <w:rsid w:val="0EDA1AC5"/>
    <w:rsid w:val="12E46388"/>
    <w:rsid w:val="134E6759"/>
    <w:rsid w:val="155570E3"/>
    <w:rsid w:val="15C13680"/>
    <w:rsid w:val="18706C23"/>
    <w:rsid w:val="187C02FC"/>
    <w:rsid w:val="1D0724A3"/>
    <w:rsid w:val="21AB1AD7"/>
    <w:rsid w:val="21C938BC"/>
    <w:rsid w:val="248731BD"/>
    <w:rsid w:val="265059E6"/>
    <w:rsid w:val="292B3B99"/>
    <w:rsid w:val="29BA5712"/>
    <w:rsid w:val="2D961636"/>
    <w:rsid w:val="2DF82F4A"/>
    <w:rsid w:val="359C4CB0"/>
    <w:rsid w:val="37AF3088"/>
    <w:rsid w:val="3A8C7737"/>
    <w:rsid w:val="3E4A2438"/>
    <w:rsid w:val="3EF60EC5"/>
    <w:rsid w:val="3F43737E"/>
    <w:rsid w:val="43E11DA4"/>
    <w:rsid w:val="492D4A89"/>
    <w:rsid w:val="4B283868"/>
    <w:rsid w:val="61294181"/>
    <w:rsid w:val="618F184E"/>
    <w:rsid w:val="65435409"/>
    <w:rsid w:val="67D226C8"/>
    <w:rsid w:val="699B278B"/>
    <w:rsid w:val="6DF24E26"/>
    <w:rsid w:val="6E751EBD"/>
    <w:rsid w:val="70FC2A78"/>
    <w:rsid w:val="729164C7"/>
    <w:rsid w:val="7741551F"/>
    <w:rsid w:val="7B806288"/>
    <w:rsid w:val="7BFD18C0"/>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4"/>
    <w:autoRedefine/>
    <w:unhideWhenUsed/>
    <w:qFormat/>
    <w:uiPriority w:val="0"/>
    <w:pPr>
      <w:tabs>
        <w:tab w:val="center" w:pos="4153"/>
        <w:tab w:val="right" w:pos="8306"/>
      </w:tabs>
      <w:snapToGrid w:val="0"/>
      <w:jc w:val="left"/>
    </w:pPr>
    <w:rPr>
      <w:sz w:val="18"/>
      <w:szCs w:val="18"/>
    </w:rPr>
  </w:style>
  <w:style w:type="paragraph" w:styleId="9">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customStyle="1" w:styleId="13">
    <w:name w:val="页眉 字符"/>
    <w:basedOn w:val="11"/>
    <w:link w:val="9"/>
    <w:qFormat/>
    <w:uiPriority w:val="0"/>
    <w:rPr>
      <w:sz w:val="18"/>
      <w:szCs w:val="18"/>
    </w:rPr>
  </w:style>
  <w:style w:type="character" w:customStyle="1" w:styleId="14">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2445</Words>
  <Characters>2714</Characters>
  <Lines>20</Lines>
  <Paragraphs>5</Paragraphs>
  <TotalTime>0</TotalTime>
  <ScaleCrop>false</ScaleCrop>
  <LinksUpToDate>false</LinksUpToDate>
  <CharactersWithSpaces>2777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xtdgc</cp:lastModifiedBy>
  <dcterms:modified xsi:type="dcterms:W3CDTF">2025-02-19T08:31:33Z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64C617D00ADA4F24AB7BDD4A1B35293C_12</vt:lpwstr>
  </property>
  <property fmtid="{D5CDD505-2E9C-101B-9397-08002B2CF9AE}" pid="4" name="KSOTemplateDocerSaveRecord">
    <vt:lpwstr>eyJoZGlkIjoiMGRlNDgzNWY4ZGI5M2EyYzcxMTA3NzZmMDYxYmJhMzIifQ==</vt:lpwstr>
  </property>
</Properties>
</file>