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4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11011524210200017410-XM001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大兴区空气重污染应急减排清单制定及重点行业绩效评估服务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bidi="ar"/>
              </w:rPr>
              <w:t>系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bidi="ar"/>
              </w:rPr>
              <w:t>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齐京明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010-69292794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北京中盛兴华工程咨询有限公司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北京市大兴区黄村镇佟前路（北京中盛兴华工程咨询有限公司项目部）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102600</w:t>
            </w:r>
          </w:p>
        </w:tc>
        <w:tc>
          <w:tcPr>
            <w:tcW w:w="520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  <w:t>北京申华智慧环境科技有限公司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壹佰壹拾捌万元整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1180000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自合同签订之日起至2024年10月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2024年4月28日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2024年5月2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张卫、杜万光、苏晓庆、袁乐军、齐京明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刘京铎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18515055424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18515055424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TNiMTgwMWNiZDQ3ODU2YjU1YWQ4YjVhNzcyZjUifQ=="/>
  </w:docVars>
  <w:rsids>
    <w:rsidRoot w:val="6C35092D"/>
    <w:rsid w:val="002E2422"/>
    <w:rsid w:val="0054650E"/>
    <w:rsid w:val="00814073"/>
    <w:rsid w:val="03454DA1"/>
    <w:rsid w:val="04C972BB"/>
    <w:rsid w:val="138B0E6A"/>
    <w:rsid w:val="18125B2C"/>
    <w:rsid w:val="20EF1296"/>
    <w:rsid w:val="21532250"/>
    <w:rsid w:val="23356532"/>
    <w:rsid w:val="37677C79"/>
    <w:rsid w:val="381616F5"/>
    <w:rsid w:val="3BA903F6"/>
    <w:rsid w:val="45E421C5"/>
    <w:rsid w:val="49901BAC"/>
    <w:rsid w:val="5A796268"/>
    <w:rsid w:val="5AB5177F"/>
    <w:rsid w:val="5B650BB8"/>
    <w:rsid w:val="5FCC5730"/>
    <w:rsid w:val="61E55EAD"/>
    <w:rsid w:val="63C835E2"/>
    <w:rsid w:val="657637E0"/>
    <w:rsid w:val="6B291617"/>
    <w:rsid w:val="6C35092D"/>
    <w:rsid w:val="76BA7DA2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displayarti"/>
    <w:basedOn w:val="5"/>
    <w:qFormat/>
    <w:uiPriority w:val="0"/>
    <w:rPr>
      <w:color w:val="FFFFFF"/>
      <w:shd w:val="clear" w:color="auto" w:fill="A00000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389</Characters>
  <Lines>3</Lines>
  <Paragraphs>1</Paragraphs>
  <TotalTime>8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我不是你的宋东野</cp:lastModifiedBy>
  <dcterms:modified xsi:type="dcterms:W3CDTF">2024-05-21T07:33:40Z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3094E8EAE80D407F9BAACFE67E672111_13</vt:lpwstr>
  </property>
</Properties>
</file>